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F4573" w:rsidRDefault="00FD3977">
      <w:pPr>
        <w:rPr>
          <w:lang w:eastAsia="cs-CZ"/>
        </w:rPr>
      </w:pPr>
      <w:r>
        <w:pict>
          <v:shapetype id="_x0000_t202" coordsize="21600,21600" o:spt="202" path="m,l,21600r21600,l21600,xe">
            <v:stroke joinstyle="miter"/>
            <v:path gradientshapeok="t" o:connecttype="rect"/>
          </v:shapetype>
          <v:shape id="_x0000_s1030" type="#_x0000_t202" style="width:456.25pt;height:699.25pt;mso-left-percent:-10001;mso-top-percent:-10001;mso-wrap-distance-left:0;mso-wrap-distance-right:0;mso-position-horizontal:absolute;mso-position-horizontal-relative:char;mso-position-vertical:absolute;mso-position-vertical-relative:line;mso-left-percent:-10001;mso-top-percent:-10001" strokecolor="#1f497d" strokeweight="0">
            <v:fill color2="black"/>
            <v:stroke color2="#e0b682"/>
            <v:textbox inset="11.2pt,7.6pt,11.2pt,7.6pt">
              <w:txbxContent>
                <w:p w:rsidR="00036B2F" w:rsidRDefault="00FD3977">
                  <w:pPr>
                    <w:jc w:val="center"/>
                    <w:rPr>
                      <w:rFonts w:cs="Arial"/>
                      <w:b/>
                      <w:spacing w:val="12"/>
                      <w:sz w:val="28"/>
                      <w:szCs w:val="28"/>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i1030" type="#_x0000_t75" style="width:438pt;height:107.4pt;visibility:visible" filled="t">
                        <v:imagedata r:id="rId8" o:title=""/>
                      </v:shape>
                    </w:pict>
                  </w:r>
                </w:p>
                <w:p w:rsidR="00036B2F" w:rsidRDefault="00036B2F">
                  <w:pPr>
                    <w:pStyle w:val="Zhlav"/>
                    <w:jc w:val="center"/>
                    <w:rPr>
                      <w:b/>
                      <w:spacing w:val="12"/>
                      <w:sz w:val="28"/>
                      <w:szCs w:val="28"/>
                    </w:rPr>
                  </w:pPr>
                </w:p>
                <w:p w:rsidR="00036B2F" w:rsidRDefault="00036B2F">
                  <w:pPr>
                    <w:pStyle w:val="Zhlav"/>
                    <w:jc w:val="center"/>
                    <w:rPr>
                      <w:b/>
                      <w:spacing w:val="12"/>
                      <w:sz w:val="28"/>
                      <w:szCs w:val="28"/>
                    </w:rPr>
                  </w:pPr>
                </w:p>
                <w:p w:rsidR="00036B2F" w:rsidRDefault="00036B2F">
                  <w:pPr>
                    <w:pStyle w:val="Zhlav"/>
                    <w:jc w:val="center"/>
                    <w:rPr>
                      <w:b/>
                      <w:color w:val="379294"/>
                      <w:spacing w:val="12"/>
                      <w:sz w:val="36"/>
                      <w:szCs w:val="36"/>
                    </w:rPr>
                  </w:pPr>
                  <w:r>
                    <w:rPr>
                      <w:b/>
                      <w:spacing w:val="12"/>
                      <w:sz w:val="28"/>
                      <w:szCs w:val="28"/>
                    </w:rPr>
                    <w:t>Projekt UNIV 3 – podpora procesů uznávání</w:t>
                  </w:r>
                </w:p>
                <w:p w:rsidR="00036B2F" w:rsidRDefault="00036B2F">
                  <w:pPr>
                    <w:pStyle w:val="Zhlav"/>
                    <w:jc w:val="center"/>
                    <w:rPr>
                      <w:b/>
                      <w:color w:val="379294"/>
                      <w:spacing w:val="12"/>
                      <w:sz w:val="36"/>
                      <w:szCs w:val="36"/>
                    </w:rPr>
                  </w:pPr>
                </w:p>
                <w:p w:rsidR="00036B2F" w:rsidRDefault="00036B2F">
                  <w:pPr>
                    <w:rPr>
                      <w:rFonts w:cs="Arial"/>
                    </w:rPr>
                  </w:pPr>
                </w:p>
                <w:p w:rsidR="00036B2F" w:rsidRDefault="00036B2F">
                  <w:pPr>
                    <w:rPr>
                      <w:rFonts w:cs="Arial"/>
                    </w:rPr>
                  </w:pPr>
                </w:p>
                <w:p w:rsidR="00036B2F" w:rsidRDefault="00036B2F">
                  <w:pPr>
                    <w:jc w:val="center"/>
                    <w:rPr>
                      <w:rFonts w:cs="Arial"/>
                      <w:sz w:val="4"/>
                      <w:szCs w:val="4"/>
                    </w:rPr>
                  </w:pPr>
                  <w:r>
                    <w:rPr>
                      <w:rFonts w:cs="Arial"/>
                      <w:b/>
                    </w:rPr>
                    <w:t xml:space="preserve">REKVALIFIKAČNÍ PROGRAM  </w:t>
                  </w:r>
                </w:p>
                <w:p w:rsidR="00036B2F" w:rsidRDefault="00036B2F">
                  <w:pPr>
                    <w:jc w:val="center"/>
                    <w:rPr>
                      <w:rFonts w:cs="Arial"/>
                      <w:sz w:val="4"/>
                      <w:szCs w:val="4"/>
                    </w:rPr>
                  </w:pPr>
                </w:p>
                <w:p w:rsidR="00036B2F" w:rsidRDefault="00036B2F">
                  <w:pPr>
                    <w:spacing w:before="480" w:after="480"/>
                    <w:jc w:val="center"/>
                    <w:rPr>
                      <w:rFonts w:cs="Arial"/>
                    </w:rPr>
                  </w:pPr>
                  <w:r>
                    <w:rPr>
                      <w:rFonts w:cs="Arial"/>
                      <w:b/>
                      <w:sz w:val="48"/>
                      <w:szCs w:val="48"/>
                    </w:rPr>
                    <w:t>Tesař (36-051-H)</w:t>
                  </w:r>
                </w:p>
                <w:p w:rsidR="00036B2F" w:rsidRDefault="00036B2F">
                  <w:pPr>
                    <w:rPr>
                      <w:rFonts w:cs="Arial"/>
                    </w:rPr>
                  </w:pPr>
                </w:p>
                <w:p w:rsidR="00036B2F" w:rsidRDefault="00036B2F">
                  <w:pPr>
                    <w:rPr>
                      <w:rFonts w:cs="Arial"/>
                    </w:rPr>
                  </w:pPr>
                </w:p>
                <w:p w:rsidR="00036B2F" w:rsidRDefault="00036B2F">
                  <w:pPr>
                    <w:rPr>
                      <w:rFonts w:cs="Arial"/>
                    </w:rPr>
                  </w:pPr>
                </w:p>
                <w:p w:rsidR="00036B2F" w:rsidRDefault="00036B2F">
                  <w:pPr>
                    <w:rPr>
                      <w:rFonts w:cs="Arial"/>
                    </w:rPr>
                  </w:pPr>
                </w:p>
                <w:p w:rsidR="00036B2F" w:rsidRDefault="00036B2F">
                  <w:pPr>
                    <w:rPr>
                      <w:rFonts w:cs="Arial"/>
                    </w:rPr>
                  </w:pPr>
                </w:p>
                <w:p w:rsidR="00036B2F" w:rsidRDefault="00036B2F">
                  <w:pPr>
                    <w:rPr>
                      <w:rFonts w:cs="Arial"/>
                    </w:rPr>
                  </w:pPr>
                </w:p>
                <w:p w:rsidR="00036B2F" w:rsidRDefault="00036B2F">
                  <w:pPr>
                    <w:rPr>
                      <w:rFonts w:cs="Arial"/>
                    </w:rPr>
                  </w:pPr>
                </w:p>
                <w:p w:rsidR="00036B2F" w:rsidRDefault="00036B2F">
                  <w:pPr>
                    <w:rPr>
                      <w:rFonts w:cs="Arial"/>
                    </w:rPr>
                  </w:pPr>
                </w:p>
                <w:p w:rsidR="00036B2F" w:rsidRDefault="00036B2F">
                  <w:pPr>
                    <w:jc w:val="center"/>
                    <w:rPr>
                      <w:rFonts w:cs="Arial"/>
                    </w:rPr>
                  </w:pPr>
                </w:p>
                <w:p w:rsidR="00036B2F" w:rsidRDefault="00036B2F">
                  <w:pPr>
                    <w:rPr>
                      <w:rFonts w:cs="Arial"/>
                    </w:rPr>
                  </w:pPr>
                </w:p>
                <w:p w:rsidR="00036B2F" w:rsidRDefault="00FD3977">
                  <w:pPr>
                    <w:jc w:val="center"/>
                    <w:rPr>
                      <w:rFonts w:cs="Arial"/>
                    </w:rPr>
                  </w:pPr>
                  <w:r>
                    <w:rPr>
                      <w:rFonts w:cs="Arial"/>
                      <w:noProof/>
                      <w:lang w:eastAsia="cs-CZ"/>
                    </w:rPr>
                    <w:pict>
                      <v:shape id="obrázek 5" o:spid="_x0000_i1031" type="#_x0000_t75" style="width:148.8pt;height:123pt;visibility:visible" filled="t">
                        <v:imagedata r:id="rId9" o:title=""/>
                      </v:shape>
                    </w:pict>
                  </w:r>
                </w:p>
                <w:p w:rsidR="00036B2F" w:rsidRDefault="00036B2F">
                  <w:pPr>
                    <w:rPr>
                      <w:rFonts w:cs="Arial"/>
                    </w:rPr>
                  </w:pPr>
                </w:p>
                <w:p w:rsidR="00036B2F" w:rsidRDefault="00036B2F">
                  <w:pPr>
                    <w:rPr>
                      <w:rFonts w:cs="Arial"/>
                    </w:rPr>
                  </w:pPr>
                </w:p>
                <w:p w:rsidR="00036B2F" w:rsidRDefault="00036B2F">
                  <w:pPr>
                    <w:rPr>
                      <w:rFonts w:cs="Arial"/>
                    </w:rPr>
                  </w:pPr>
                </w:p>
                <w:p w:rsidR="00036B2F" w:rsidRDefault="00036B2F">
                  <w:pPr>
                    <w:rPr>
                      <w:rFonts w:cs="Arial"/>
                    </w:rPr>
                  </w:pPr>
                </w:p>
                <w:p w:rsidR="00036B2F" w:rsidRDefault="00036B2F">
                  <w:pPr>
                    <w:jc w:val="center"/>
                    <w:rPr>
                      <w:rFonts w:cs="Arial"/>
                    </w:rPr>
                  </w:pPr>
                  <w:r>
                    <w:rPr>
                      <w:rFonts w:cs="Arial"/>
                    </w:rPr>
                    <w:t>Copyright: Ministerstvo školství, mládeže a tělovýchovy</w:t>
                  </w:r>
                </w:p>
                <w:p w:rsidR="00036B2F" w:rsidRDefault="00036B2F">
                  <w:pPr>
                    <w:jc w:val="center"/>
                    <w:rPr>
                      <w:rFonts w:cs="Arial"/>
                    </w:rPr>
                  </w:pPr>
                </w:p>
                <w:p w:rsidR="00036B2F" w:rsidRDefault="00036B2F">
                  <w:pPr>
                    <w:jc w:val="center"/>
                    <w:rPr>
                      <w:rFonts w:cs="Arial"/>
                      <w:sz w:val="18"/>
                      <w:szCs w:val="18"/>
                    </w:rPr>
                  </w:pPr>
                </w:p>
              </w:txbxContent>
            </v:textbox>
            <w10:anchorlock/>
          </v:shape>
        </w:pict>
      </w:r>
    </w:p>
    <w:p w:rsidR="004725BB" w:rsidRDefault="004725BB" w:rsidP="004725BB">
      <w:pPr>
        <w:jc w:val="both"/>
        <w:rPr>
          <w:noProof/>
        </w:rPr>
      </w:pPr>
    </w:p>
    <w:p w:rsidR="004725BB" w:rsidRDefault="004725BB" w:rsidP="004725BB">
      <w:pPr>
        <w:jc w:val="both"/>
        <w:rPr>
          <w:noProof/>
        </w:rPr>
      </w:pPr>
    </w:p>
    <w:p w:rsidR="004725BB" w:rsidRDefault="004725BB" w:rsidP="004725BB">
      <w:pPr>
        <w:jc w:val="both"/>
        <w:rPr>
          <w:noProof/>
        </w:rPr>
      </w:pPr>
    </w:p>
    <w:p w:rsidR="004725BB" w:rsidRDefault="004725BB" w:rsidP="004725BB">
      <w:pPr>
        <w:jc w:val="both"/>
        <w:rPr>
          <w:noProof/>
        </w:rPr>
      </w:pPr>
    </w:p>
    <w:p w:rsidR="004725BB" w:rsidRPr="0084610A" w:rsidRDefault="004725BB" w:rsidP="004725BB">
      <w:pPr>
        <w:jc w:val="both"/>
        <w:rPr>
          <w:bCs/>
        </w:rPr>
      </w:pPr>
      <w:r w:rsidRPr="0084610A">
        <w:rPr>
          <w:noProof/>
        </w:rPr>
        <w:t xml:space="preserve">Rekvalifikační program byl vytvořen v rámci projektu UNIV 3  - Podpora procesu uznávání, který realizovalo Ministerstvo školství, mládeže a tělovýchovy ve spolupráci s </w:t>
      </w:r>
      <w:r w:rsidRPr="0084610A">
        <w:rPr>
          <w:bCs/>
        </w:rPr>
        <w:t>Národním ústavem pro vzdělávání</w:t>
      </w:r>
      <w:r w:rsidRPr="0084610A">
        <w:rPr>
          <w:b/>
          <w:bCs/>
        </w:rPr>
        <w:t>,</w:t>
      </w:r>
      <w:r w:rsidRPr="0084610A">
        <w:t xml:space="preserve"> </w:t>
      </w:r>
      <w:r w:rsidRPr="0084610A">
        <w:rPr>
          <w:bCs/>
        </w:rPr>
        <w:t>školským poradenským zařízením a zařízením pro další vzdělávání pedagogických pracovníků, s finanční podporou Evropského sociálního fondu a státního rozpočtu ČR.</w:t>
      </w:r>
    </w:p>
    <w:p w:rsidR="004725BB" w:rsidRDefault="004725BB" w:rsidP="004725BB">
      <w:r w:rsidRPr="0084610A">
        <w:rPr>
          <w:bCs/>
        </w:rPr>
        <w:t xml:space="preserve">Více informací o projektu najdete na </w:t>
      </w:r>
      <w:hyperlink r:id="rId10" w:history="1">
        <w:r w:rsidR="008F3B71" w:rsidRPr="003D3263">
          <w:rPr>
            <w:rStyle w:val="Hypertextovodkaz"/>
            <w:bCs/>
          </w:rPr>
          <w:t>www.nuv.cz.univ3</w:t>
        </w:r>
      </w:hyperlink>
      <w:r w:rsidR="008F3B71">
        <w:rPr>
          <w:rStyle w:val="Hypertextovodkaz"/>
          <w:bCs/>
        </w:rPr>
        <w:t xml:space="preserve">. </w:t>
      </w:r>
      <w:r w:rsidR="008F3B71">
        <w:t xml:space="preserve"> </w:t>
      </w:r>
    </w:p>
    <w:p w:rsidR="004725BB" w:rsidRDefault="004725BB" w:rsidP="004725BB"/>
    <w:p w:rsidR="004725BB" w:rsidRDefault="004725BB" w:rsidP="004725BB"/>
    <w:p w:rsidR="004725BB" w:rsidRDefault="004725BB" w:rsidP="004725BB">
      <w:r>
        <w:br w:type="page"/>
      </w:r>
    </w:p>
    <w:p w:rsidR="004725BB" w:rsidRDefault="004725BB" w:rsidP="004725BB"/>
    <w:p w:rsidR="004725BB" w:rsidRDefault="004725BB" w:rsidP="004725BB"/>
    <w:p w:rsidR="004725BB" w:rsidRDefault="004725BB" w:rsidP="004725BB"/>
    <w:p w:rsidR="004725BB" w:rsidRDefault="004725BB" w:rsidP="004725BB"/>
    <w:p w:rsidR="004725BB" w:rsidRDefault="004725BB" w:rsidP="004725BB"/>
    <w:p w:rsidR="004725BB" w:rsidRPr="0084610A" w:rsidRDefault="004725BB" w:rsidP="004725BB">
      <w:r w:rsidRPr="0084610A">
        <w:t>Vážené kolegyně, vážení kolegové,</w:t>
      </w:r>
    </w:p>
    <w:p w:rsidR="004725BB" w:rsidRPr="0084610A" w:rsidRDefault="004725BB" w:rsidP="004725BB"/>
    <w:p w:rsidR="004725BB" w:rsidRPr="0084610A" w:rsidRDefault="004725BB" w:rsidP="004725BB">
      <w:pPr>
        <w:jc w:val="both"/>
      </w:pPr>
      <w:r w:rsidRPr="0084610A">
        <w:t>tento rekvalifikační program, který vznikl v rámci projektu UNIV 3 ve spolupráci se středními odbornými školami, je určen jako pomůcka pro vzdělávací instituce při přípravě rekvalifikačních programů k získání kvalifikace uvedené v Národní soustavě kvalifikací (NSK) a jejich akreditace.</w:t>
      </w:r>
    </w:p>
    <w:p w:rsidR="004725BB" w:rsidRPr="0084610A" w:rsidRDefault="004725BB" w:rsidP="004725BB">
      <w:pPr>
        <w:jc w:val="both"/>
      </w:pPr>
      <w:r w:rsidRPr="0084610A">
        <w:t>Má charakter modelového vzdělávacího programu, tzn. 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hyperlink r:id="rId11" w:history="1">
        <w:r w:rsidRPr="00174FC8">
          <w:rPr>
            <w:rStyle w:val="Hypertextovodkaz"/>
          </w:rPr>
          <w:t>www.msmt.cz/vzdelavani</w:t>
        </w:r>
      </w:hyperlink>
      <w:r>
        <w:t xml:space="preserve"> - další </w:t>
      </w:r>
      <w:r w:rsidRPr="0084610A">
        <w:t>vzd</w:t>
      </w:r>
      <w:r>
        <w:t>ě</w:t>
      </w:r>
      <w:r w:rsidRPr="0084610A">
        <w:t>l</w:t>
      </w:r>
      <w:r>
        <w:t>ávání</w:t>
      </w:r>
      <w:r w:rsidRPr="0084610A">
        <w:t>).</w:t>
      </w:r>
    </w:p>
    <w:p w:rsidR="004725BB" w:rsidRPr="0084610A" w:rsidRDefault="004725BB" w:rsidP="004725BB">
      <w:pPr>
        <w:jc w:val="both"/>
      </w:pPr>
      <w:r w:rsidRPr="0084610A">
        <w:t xml:space="preserve">Zejména je třeba ověřit platnost kvalifikačního a hodnoticího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4725BB" w:rsidRPr="0084610A" w:rsidRDefault="004725BB" w:rsidP="004725BB">
      <w:pPr>
        <w:jc w:val="both"/>
      </w:pPr>
    </w:p>
    <w:p w:rsidR="004725BB" w:rsidRPr="0084610A" w:rsidRDefault="004725BB" w:rsidP="004725BB">
      <w:pPr>
        <w:jc w:val="both"/>
      </w:pPr>
    </w:p>
    <w:p w:rsidR="004725BB" w:rsidRDefault="004725BB" w:rsidP="004725BB">
      <w:r w:rsidRPr="0084610A">
        <w:t>Projektový tým UNIV 3</w:t>
      </w:r>
    </w:p>
    <w:p w:rsidR="004725BB" w:rsidRDefault="004725BB" w:rsidP="004725BB"/>
    <w:p w:rsidR="007F4573" w:rsidRDefault="00AA4FF3">
      <w:pPr>
        <w:pageBreakBefore/>
        <w:jc w:val="center"/>
        <w:rPr>
          <w:rFonts w:cs="Arial"/>
          <w:b/>
          <w:color w:val="379294"/>
          <w:spacing w:val="12"/>
          <w:sz w:val="36"/>
          <w:szCs w:val="36"/>
        </w:rPr>
      </w:pPr>
      <w:r>
        <w:rPr>
          <w:noProof/>
          <w:lang w:eastAsia="cs-CZ"/>
        </w:rPr>
        <w:lastRenderedPageBreak/>
        <w:pict>
          <v:shape id="obrázek 2" o:spid="_x0000_i1026" type="#_x0000_t75" style="width:438pt;height:107.4pt;visibility:visible" filled="t">
            <v:imagedata r:id="rId8" o:title=""/>
          </v:shape>
        </w:pict>
      </w:r>
    </w:p>
    <w:p w:rsidR="007F4573" w:rsidRDefault="007F4573">
      <w:pPr>
        <w:pStyle w:val="Zhlav"/>
        <w:jc w:val="center"/>
        <w:rPr>
          <w:b/>
          <w:color w:val="379294"/>
          <w:spacing w:val="12"/>
          <w:sz w:val="36"/>
          <w:szCs w:val="36"/>
        </w:rPr>
      </w:pPr>
    </w:p>
    <w:p w:rsidR="007F4573" w:rsidRDefault="007F4573">
      <w:pPr>
        <w:pStyle w:val="Zhlav"/>
        <w:jc w:val="center"/>
        <w:rPr>
          <w:b/>
          <w:color w:val="379294"/>
          <w:spacing w:val="12"/>
          <w:sz w:val="36"/>
          <w:szCs w:val="36"/>
        </w:rPr>
      </w:pPr>
    </w:p>
    <w:p w:rsidR="007F4573" w:rsidRDefault="007F4573">
      <w:pPr>
        <w:pStyle w:val="Zhlav"/>
        <w:jc w:val="center"/>
        <w:rPr>
          <w:b/>
          <w:spacing w:val="12"/>
          <w:sz w:val="28"/>
          <w:szCs w:val="28"/>
        </w:rPr>
      </w:pPr>
    </w:p>
    <w:p w:rsidR="007F4573" w:rsidRDefault="007F4573">
      <w:pPr>
        <w:pStyle w:val="Zhlav"/>
        <w:jc w:val="center"/>
        <w:rPr>
          <w:b/>
          <w:color w:val="379294"/>
          <w:spacing w:val="12"/>
          <w:sz w:val="36"/>
          <w:szCs w:val="36"/>
        </w:rPr>
      </w:pPr>
      <w:r>
        <w:rPr>
          <w:b/>
          <w:spacing w:val="12"/>
          <w:sz w:val="28"/>
          <w:szCs w:val="28"/>
        </w:rPr>
        <w:t>Projekt UNIV 3 – podpora procesů uznávání</w:t>
      </w:r>
    </w:p>
    <w:p w:rsidR="007F4573" w:rsidRDefault="007F4573">
      <w:pPr>
        <w:pStyle w:val="Zhlav"/>
        <w:jc w:val="center"/>
        <w:rPr>
          <w:b/>
          <w:color w:val="379294"/>
          <w:spacing w:val="12"/>
          <w:sz w:val="36"/>
          <w:szCs w:val="36"/>
        </w:rPr>
      </w:pPr>
    </w:p>
    <w:p w:rsidR="007F4573" w:rsidRDefault="007F4573">
      <w:pPr>
        <w:rPr>
          <w:rFonts w:cs="Arial"/>
        </w:rPr>
      </w:pPr>
    </w:p>
    <w:p w:rsidR="007F4573" w:rsidRDefault="007F4573">
      <w:pPr>
        <w:rPr>
          <w:rFonts w:cs="Arial"/>
        </w:rPr>
      </w:pPr>
    </w:p>
    <w:p w:rsidR="007F4573" w:rsidRDefault="007F4573">
      <w:pPr>
        <w:jc w:val="center"/>
        <w:rPr>
          <w:rFonts w:cs="Arial"/>
          <w:sz w:val="4"/>
          <w:szCs w:val="4"/>
        </w:rPr>
      </w:pPr>
      <w:r>
        <w:rPr>
          <w:rFonts w:cs="Arial"/>
          <w:b/>
        </w:rPr>
        <w:t xml:space="preserve">REKVALIFIKAČNÍ PROGRAM  </w:t>
      </w:r>
    </w:p>
    <w:p w:rsidR="007F4573" w:rsidRDefault="007F4573">
      <w:pPr>
        <w:jc w:val="center"/>
        <w:rPr>
          <w:rFonts w:cs="Arial"/>
          <w:sz w:val="4"/>
          <w:szCs w:val="4"/>
        </w:rPr>
      </w:pPr>
    </w:p>
    <w:p w:rsidR="007F4573" w:rsidRDefault="007F4573">
      <w:pPr>
        <w:spacing w:before="480" w:after="480"/>
        <w:jc w:val="center"/>
        <w:rPr>
          <w:rFonts w:cs="Arial"/>
          <w:b/>
          <w:sz w:val="48"/>
          <w:szCs w:val="48"/>
        </w:rPr>
      </w:pPr>
      <w:r>
        <w:rPr>
          <w:rFonts w:cs="Arial"/>
          <w:b/>
          <w:sz w:val="48"/>
          <w:szCs w:val="48"/>
        </w:rPr>
        <w:t>Tesař (36-051-H)</w:t>
      </w:r>
    </w:p>
    <w:p w:rsidR="007F4573" w:rsidRDefault="007F4573">
      <w:pPr>
        <w:jc w:val="center"/>
        <w:rPr>
          <w:rFonts w:cs="Arial"/>
          <w:b/>
          <w:sz w:val="48"/>
          <w:szCs w:val="48"/>
        </w:rPr>
      </w:pPr>
    </w:p>
    <w:p w:rsidR="007F4573" w:rsidRDefault="007F4573">
      <w:pPr>
        <w:jc w:val="center"/>
        <w:rPr>
          <w:rFonts w:cs="Arial"/>
          <w:b/>
          <w:sz w:val="48"/>
          <w:szCs w:val="48"/>
        </w:rPr>
      </w:pPr>
    </w:p>
    <w:p w:rsidR="007F4573" w:rsidRDefault="007F4573">
      <w:pPr>
        <w:jc w:val="center"/>
        <w:rPr>
          <w:rFonts w:cs="Arial"/>
          <w:b/>
          <w:sz w:val="48"/>
          <w:szCs w:val="48"/>
        </w:rPr>
      </w:pPr>
    </w:p>
    <w:p w:rsidR="007F4573" w:rsidRDefault="007F4573">
      <w:pPr>
        <w:rPr>
          <w:rFonts w:cs="Arial"/>
          <w:b/>
          <w:sz w:val="48"/>
          <w:szCs w:val="48"/>
        </w:rPr>
      </w:pPr>
    </w:p>
    <w:p w:rsidR="007F4573" w:rsidRDefault="007F4573">
      <w:pPr>
        <w:rPr>
          <w:rFonts w:cs="Arial"/>
          <w:b/>
          <w:sz w:val="48"/>
          <w:szCs w:val="48"/>
        </w:rPr>
      </w:pPr>
    </w:p>
    <w:p w:rsidR="007F4573" w:rsidRDefault="007F4573">
      <w:pPr>
        <w:rPr>
          <w:rFonts w:cs="Arial"/>
          <w:b/>
          <w:sz w:val="48"/>
          <w:szCs w:val="48"/>
        </w:rPr>
      </w:pPr>
    </w:p>
    <w:p w:rsidR="007F4573" w:rsidRDefault="007F4573">
      <w:pPr>
        <w:rPr>
          <w:rFonts w:cs="Arial"/>
          <w:b/>
          <w:sz w:val="48"/>
          <w:szCs w:val="48"/>
        </w:rPr>
      </w:pPr>
    </w:p>
    <w:p w:rsidR="007F4573" w:rsidRDefault="007F4573">
      <w:pPr>
        <w:rPr>
          <w:rFonts w:cs="Arial"/>
          <w:b/>
          <w:sz w:val="48"/>
          <w:szCs w:val="48"/>
        </w:rPr>
      </w:pPr>
    </w:p>
    <w:p w:rsidR="007F4573" w:rsidRDefault="007F4573">
      <w:pPr>
        <w:widowControl w:val="0"/>
        <w:autoSpaceDE w:val="0"/>
        <w:rPr>
          <w:b/>
          <w:bCs/>
        </w:rPr>
      </w:pPr>
    </w:p>
    <w:p w:rsidR="007F4573" w:rsidRDefault="00AA4FF3">
      <w:pPr>
        <w:widowControl w:val="0"/>
        <w:autoSpaceDE w:val="0"/>
        <w:rPr>
          <w:b/>
          <w:bCs/>
        </w:rPr>
      </w:pPr>
      <w:r>
        <w:rPr>
          <w:b/>
          <w:noProof/>
          <w:lang w:eastAsia="cs-CZ"/>
        </w:rPr>
        <w:pict>
          <v:shape id="obrázek 3" o:spid="_x0000_i1027" type="#_x0000_t75" style="width:166.2pt;height:47.4pt;visibility:visible" filled="t">
            <v:imagedata r:id="rId12" o:title=""/>
          </v:shape>
        </w:pict>
      </w:r>
    </w:p>
    <w:p w:rsidR="007F4573" w:rsidRDefault="007F4573">
      <w:pPr>
        <w:widowControl w:val="0"/>
        <w:autoSpaceDE w:val="0"/>
        <w:rPr>
          <w:b/>
          <w:bCs/>
        </w:rPr>
      </w:pPr>
    </w:p>
    <w:p w:rsidR="007F4573" w:rsidRDefault="007F4573">
      <w:pPr>
        <w:rPr>
          <w:bCs/>
          <w:sz w:val="22"/>
          <w:szCs w:val="22"/>
        </w:rPr>
      </w:pPr>
      <w:r>
        <w:rPr>
          <w:b/>
          <w:bCs/>
        </w:rPr>
        <w:t>Národní ústav pro vzdělávání,</w:t>
      </w:r>
      <w:r>
        <w:t xml:space="preserve"> </w:t>
      </w:r>
    </w:p>
    <w:p w:rsidR="007F4573" w:rsidRDefault="007F4573">
      <w:pPr>
        <w:rPr>
          <w:b/>
          <w:bCs/>
        </w:rPr>
      </w:pPr>
      <w:r>
        <w:rPr>
          <w:bCs/>
          <w:sz w:val="22"/>
          <w:szCs w:val="22"/>
        </w:rPr>
        <w:t>školské poradenské zařízení a zařízení pro další vzdělávání pedagogických pracovníků</w:t>
      </w:r>
    </w:p>
    <w:p w:rsidR="007F4573" w:rsidRDefault="007F4573">
      <w:pPr>
        <w:rPr>
          <w:rFonts w:cs="Arial"/>
          <w:b/>
          <w:sz w:val="32"/>
          <w:szCs w:val="32"/>
        </w:rPr>
      </w:pPr>
      <w:r>
        <w:rPr>
          <w:b/>
          <w:bCs/>
        </w:rPr>
        <w:t>201</w:t>
      </w:r>
      <w:r w:rsidR="008F3B71">
        <w:rPr>
          <w:b/>
          <w:bCs/>
        </w:rPr>
        <w:t>5</w:t>
      </w:r>
    </w:p>
    <w:p w:rsidR="007F4573" w:rsidRDefault="007F4573">
      <w:pPr>
        <w:pageBreakBefore/>
        <w:spacing w:after="360"/>
        <w:sectPr w:rsidR="007F4573">
          <w:headerReference w:type="default" r:id="rId13"/>
          <w:footerReference w:type="default" r:id="rId14"/>
          <w:pgSz w:w="11906" w:h="16838"/>
          <w:pgMar w:top="1670" w:right="1417" w:bottom="1693" w:left="1417" w:header="708" w:footer="708" w:gutter="0"/>
          <w:cols w:space="708"/>
          <w:titlePg/>
          <w:docGrid w:linePitch="360"/>
        </w:sectPr>
      </w:pPr>
      <w:r>
        <w:rPr>
          <w:rFonts w:cs="Arial"/>
          <w:b/>
          <w:sz w:val="32"/>
          <w:szCs w:val="32"/>
        </w:rPr>
        <w:lastRenderedPageBreak/>
        <w:t>Obsah</w:t>
      </w:r>
    </w:p>
    <w:p w:rsidR="00032E44" w:rsidRPr="00B20967" w:rsidRDefault="00C927FA">
      <w:pPr>
        <w:pStyle w:val="Obsah1"/>
        <w:tabs>
          <w:tab w:val="right" w:leader="dot" w:pos="9062"/>
        </w:tabs>
        <w:rPr>
          <w:rFonts w:ascii="Calibri" w:hAnsi="Calibri"/>
          <w:b w:val="0"/>
          <w:bCs w:val="0"/>
          <w:caps w:val="0"/>
          <w:noProof/>
          <w:sz w:val="22"/>
          <w:szCs w:val="22"/>
          <w:lang w:eastAsia="cs-CZ"/>
        </w:rPr>
      </w:pPr>
      <w:r>
        <w:lastRenderedPageBreak/>
        <w:fldChar w:fldCharType="begin"/>
      </w:r>
      <w:r w:rsidR="007F4573">
        <w:instrText xml:space="preserve"> TOC </w:instrText>
      </w:r>
      <w:r>
        <w:fldChar w:fldCharType="separate"/>
      </w:r>
      <w:r w:rsidR="00032E44">
        <w:rPr>
          <w:noProof/>
        </w:rPr>
        <w:t>1. Identifikační údaje rekvalifikačního programu</w:t>
      </w:r>
      <w:r w:rsidR="00032E44">
        <w:rPr>
          <w:noProof/>
        </w:rPr>
        <w:tab/>
      </w:r>
      <w:r w:rsidR="00032E44">
        <w:rPr>
          <w:noProof/>
        </w:rPr>
        <w:fldChar w:fldCharType="begin"/>
      </w:r>
      <w:r w:rsidR="00032E44">
        <w:rPr>
          <w:noProof/>
        </w:rPr>
        <w:instrText xml:space="preserve"> PAGEREF _Toc423211007 \h </w:instrText>
      </w:r>
      <w:r w:rsidR="00032E44">
        <w:rPr>
          <w:noProof/>
        </w:rPr>
      </w:r>
      <w:r w:rsidR="00032E44">
        <w:rPr>
          <w:noProof/>
        </w:rPr>
        <w:fldChar w:fldCharType="separate"/>
      </w:r>
      <w:r w:rsidR="007B2496">
        <w:rPr>
          <w:noProof/>
        </w:rPr>
        <w:t>6</w:t>
      </w:r>
      <w:r w:rsidR="00032E44">
        <w:rPr>
          <w:noProof/>
        </w:rPr>
        <w:fldChar w:fldCharType="end"/>
      </w:r>
    </w:p>
    <w:p w:rsidR="00032E44" w:rsidRPr="00B20967" w:rsidRDefault="00032E44">
      <w:pPr>
        <w:pStyle w:val="Obsah1"/>
        <w:tabs>
          <w:tab w:val="right" w:leader="dot" w:pos="9062"/>
        </w:tabs>
        <w:rPr>
          <w:rFonts w:ascii="Calibri" w:hAnsi="Calibri"/>
          <w:b w:val="0"/>
          <w:bCs w:val="0"/>
          <w:caps w:val="0"/>
          <w:noProof/>
          <w:sz w:val="22"/>
          <w:szCs w:val="22"/>
          <w:lang w:eastAsia="cs-CZ"/>
        </w:rPr>
      </w:pPr>
      <w:r>
        <w:rPr>
          <w:noProof/>
        </w:rPr>
        <w:t>2. Profil absolventa</w:t>
      </w:r>
      <w:r>
        <w:rPr>
          <w:noProof/>
        </w:rPr>
        <w:tab/>
      </w:r>
      <w:r>
        <w:rPr>
          <w:noProof/>
        </w:rPr>
        <w:fldChar w:fldCharType="begin"/>
      </w:r>
      <w:r>
        <w:rPr>
          <w:noProof/>
        </w:rPr>
        <w:instrText xml:space="preserve"> PAGEREF _Toc423211008 \h </w:instrText>
      </w:r>
      <w:r>
        <w:rPr>
          <w:noProof/>
        </w:rPr>
      </w:r>
      <w:r>
        <w:rPr>
          <w:noProof/>
        </w:rPr>
        <w:fldChar w:fldCharType="separate"/>
      </w:r>
      <w:r w:rsidR="007B2496">
        <w:rPr>
          <w:noProof/>
        </w:rPr>
        <w:t>7</w:t>
      </w:r>
      <w:r>
        <w:rPr>
          <w:noProof/>
        </w:rPr>
        <w:fldChar w:fldCharType="end"/>
      </w:r>
    </w:p>
    <w:p w:rsidR="00032E44" w:rsidRPr="00B20967" w:rsidRDefault="00032E44">
      <w:pPr>
        <w:pStyle w:val="Obsah2"/>
        <w:rPr>
          <w:rFonts w:ascii="Calibri" w:hAnsi="Calibri"/>
          <w:smallCaps w:val="0"/>
          <w:noProof/>
          <w:sz w:val="22"/>
          <w:szCs w:val="22"/>
          <w:lang w:eastAsia="cs-CZ"/>
        </w:rPr>
      </w:pPr>
      <w:r>
        <w:rPr>
          <w:noProof/>
        </w:rPr>
        <w:t>Výsledky vzdělávání</w:t>
      </w:r>
      <w:r>
        <w:rPr>
          <w:noProof/>
        </w:rPr>
        <w:tab/>
      </w:r>
      <w:r>
        <w:rPr>
          <w:noProof/>
        </w:rPr>
        <w:fldChar w:fldCharType="begin"/>
      </w:r>
      <w:r>
        <w:rPr>
          <w:noProof/>
        </w:rPr>
        <w:instrText xml:space="preserve"> PAGEREF _Toc423211009 \h </w:instrText>
      </w:r>
      <w:r>
        <w:rPr>
          <w:noProof/>
        </w:rPr>
      </w:r>
      <w:r>
        <w:rPr>
          <w:noProof/>
        </w:rPr>
        <w:fldChar w:fldCharType="separate"/>
      </w:r>
      <w:r w:rsidR="007B2496">
        <w:rPr>
          <w:noProof/>
        </w:rPr>
        <w:t>7</w:t>
      </w:r>
      <w:r>
        <w:rPr>
          <w:noProof/>
        </w:rPr>
        <w:fldChar w:fldCharType="end"/>
      </w:r>
    </w:p>
    <w:p w:rsidR="00032E44" w:rsidRPr="00B20967" w:rsidRDefault="00032E44">
      <w:pPr>
        <w:pStyle w:val="Obsah2"/>
        <w:rPr>
          <w:rFonts w:ascii="Calibri" w:hAnsi="Calibri"/>
          <w:smallCaps w:val="0"/>
          <w:noProof/>
          <w:sz w:val="22"/>
          <w:szCs w:val="22"/>
          <w:lang w:eastAsia="cs-CZ"/>
        </w:rPr>
      </w:pPr>
      <w:r>
        <w:rPr>
          <w:noProof/>
        </w:rPr>
        <w:t>Možnosti pracovního uplatnění absolventa</w:t>
      </w:r>
      <w:r>
        <w:rPr>
          <w:noProof/>
        </w:rPr>
        <w:tab/>
      </w:r>
      <w:r>
        <w:rPr>
          <w:noProof/>
        </w:rPr>
        <w:fldChar w:fldCharType="begin"/>
      </w:r>
      <w:r>
        <w:rPr>
          <w:noProof/>
        </w:rPr>
        <w:instrText xml:space="preserve"> PAGEREF _Toc423211010 \h </w:instrText>
      </w:r>
      <w:r>
        <w:rPr>
          <w:noProof/>
        </w:rPr>
      </w:r>
      <w:r>
        <w:rPr>
          <w:noProof/>
        </w:rPr>
        <w:fldChar w:fldCharType="separate"/>
      </w:r>
      <w:r w:rsidR="007B2496">
        <w:rPr>
          <w:noProof/>
        </w:rPr>
        <w:t>7</w:t>
      </w:r>
      <w:r>
        <w:rPr>
          <w:noProof/>
        </w:rPr>
        <w:fldChar w:fldCharType="end"/>
      </w:r>
    </w:p>
    <w:p w:rsidR="00032E44" w:rsidRPr="00B20967" w:rsidRDefault="00032E44">
      <w:pPr>
        <w:pStyle w:val="Obsah1"/>
        <w:tabs>
          <w:tab w:val="right" w:leader="dot" w:pos="9062"/>
        </w:tabs>
        <w:rPr>
          <w:rFonts w:ascii="Calibri" w:hAnsi="Calibri"/>
          <w:b w:val="0"/>
          <w:bCs w:val="0"/>
          <w:caps w:val="0"/>
          <w:noProof/>
          <w:sz w:val="22"/>
          <w:szCs w:val="22"/>
          <w:lang w:eastAsia="cs-CZ"/>
        </w:rPr>
      </w:pPr>
      <w:r>
        <w:rPr>
          <w:noProof/>
        </w:rPr>
        <w:t>3. Charakteristika rekvalifikačního programu</w:t>
      </w:r>
      <w:r>
        <w:rPr>
          <w:noProof/>
        </w:rPr>
        <w:tab/>
      </w:r>
      <w:r>
        <w:rPr>
          <w:noProof/>
        </w:rPr>
        <w:fldChar w:fldCharType="begin"/>
      </w:r>
      <w:r>
        <w:rPr>
          <w:noProof/>
        </w:rPr>
        <w:instrText xml:space="preserve"> PAGEREF _Toc423211011 \h </w:instrText>
      </w:r>
      <w:r>
        <w:rPr>
          <w:noProof/>
        </w:rPr>
      </w:r>
      <w:r>
        <w:rPr>
          <w:noProof/>
        </w:rPr>
        <w:fldChar w:fldCharType="separate"/>
      </w:r>
      <w:r w:rsidR="007B2496">
        <w:rPr>
          <w:noProof/>
        </w:rPr>
        <w:t>8</w:t>
      </w:r>
      <w:r>
        <w:rPr>
          <w:noProof/>
        </w:rPr>
        <w:fldChar w:fldCharType="end"/>
      </w:r>
    </w:p>
    <w:p w:rsidR="00032E44" w:rsidRPr="00B20967" w:rsidRDefault="00032E44">
      <w:pPr>
        <w:pStyle w:val="Obsah2"/>
        <w:rPr>
          <w:rFonts w:ascii="Calibri" w:hAnsi="Calibri"/>
          <w:smallCaps w:val="0"/>
          <w:noProof/>
          <w:sz w:val="22"/>
          <w:szCs w:val="22"/>
          <w:lang w:eastAsia="cs-CZ"/>
        </w:rPr>
      </w:pPr>
      <w:r>
        <w:rPr>
          <w:noProof/>
        </w:rPr>
        <w:t>Pojetí a cíle vzdělávacího programu</w:t>
      </w:r>
      <w:r>
        <w:rPr>
          <w:noProof/>
        </w:rPr>
        <w:tab/>
      </w:r>
      <w:r>
        <w:rPr>
          <w:noProof/>
        </w:rPr>
        <w:fldChar w:fldCharType="begin"/>
      </w:r>
      <w:r>
        <w:rPr>
          <w:noProof/>
        </w:rPr>
        <w:instrText xml:space="preserve"> PAGEREF _Toc423211012 \h </w:instrText>
      </w:r>
      <w:r>
        <w:rPr>
          <w:noProof/>
        </w:rPr>
      </w:r>
      <w:r>
        <w:rPr>
          <w:noProof/>
        </w:rPr>
        <w:fldChar w:fldCharType="separate"/>
      </w:r>
      <w:r w:rsidR="007B2496">
        <w:rPr>
          <w:noProof/>
        </w:rPr>
        <w:t>8</w:t>
      </w:r>
      <w:r>
        <w:rPr>
          <w:noProof/>
        </w:rPr>
        <w:fldChar w:fldCharType="end"/>
      </w:r>
    </w:p>
    <w:p w:rsidR="00032E44" w:rsidRPr="00B20967" w:rsidRDefault="00032E44">
      <w:pPr>
        <w:pStyle w:val="Obsah2"/>
        <w:rPr>
          <w:rFonts w:ascii="Calibri" w:hAnsi="Calibri"/>
          <w:smallCaps w:val="0"/>
          <w:noProof/>
          <w:sz w:val="22"/>
          <w:szCs w:val="22"/>
          <w:lang w:eastAsia="cs-CZ"/>
        </w:rPr>
      </w:pPr>
      <w:r>
        <w:rPr>
          <w:noProof/>
        </w:rPr>
        <w:t>Organizace výuky</w:t>
      </w:r>
      <w:r>
        <w:rPr>
          <w:noProof/>
        </w:rPr>
        <w:tab/>
      </w:r>
      <w:r>
        <w:rPr>
          <w:noProof/>
        </w:rPr>
        <w:fldChar w:fldCharType="begin"/>
      </w:r>
      <w:r>
        <w:rPr>
          <w:noProof/>
        </w:rPr>
        <w:instrText xml:space="preserve"> PAGEREF _Toc423211013 \h </w:instrText>
      </w:r>
      <w:r>
        <w:rPr>
          <w:noProof/>
        </w:rPr>
      </w:r>
      <w:r>
        <w:rPr>
          <w:noProof/>
        </w:rPr>
        <w:fldChar w:fldCharType="separate"/>
      </w:r>
      <w:r w:rsidR="007B2496">
        <w:rPr>
          <w:noProof/>
        </w:rPr>
        <w:t>8</w:t>
      </w:r>
      <w:r>
        <w:rPr>
          <w:noProof/>
        </w:rPr>
        <w:fldChar w:fldCharType="end"/>
      </w:r>
    </w:p>
    <w:p w:rsidR="00032E44" w:rsidRPr="00B20967" w:rsidRDefault="00032E44">
      <w:pPr>
        <w:pStyle w:val="Obsah2"/>
        <w:rPr>
          <w:rFonts w:ascii="Calibri" w:hAnsi="Calibri"/>
          <w:smallCaps w:val="0"/>
          <w:noProof/>
          <w:sz w:val="22"/>
          <w:szCs w:val="22"/>
          <w:lang w:eastAsia="cs-CZ"/>
        </w:rPr>
      </w:pPr>
      <w:r>
        <w:rPr>
          <w:noProof/>
        </w:rPr>
        <w:t>Prostorové, materiální a technické zabezpečení výuky</w:t>
      </w:r>
      <w:r>
        <w:rPr>
          <w:noProof/>
        </w:rPr>
        <w:tab/>
      </w:r>
      <w:r>
        <w:rPr>
          <w:noProof/>
        </w:rPr>
        <w:fldChar w:fldCharType="begin"/>
      </w:r>
      <w:r>
        <w:rPr>
          <w:noProof/>
        </w:rPr>
        <w:instrText xml:space="preserve"> PAGEREF _Toc423211014 \h </w:instrText>
      </w:r>
      <w:r>
        <w:rPr>
          <w:noProof/>
        </w:rPr>
      </w:r>
      <w:r>
        <w:rPr>
          <w:noProof/>
        </w:rPr>
        <w:fldChar w:fldCharType="separate"/>
      </w:r>
      <w:r w:rsidR="007B2496">
        <w:rPr>
          <w:noProof/>
        </w:rPr>
        <w:t>8</w:t>
      </w:r>
      <w:r>
        <w:rPr>
          <w:noProof/>
        </w:rPr>
        <w:fldChar w:fldCharType="end"/>
      </w:r>
    </w:p>
    <w:p w:rsidR="00032E44" w:rsidRPr="00B20967" w:rsidRDefault="00032E44">
      <w:pPr>
        <w:pStyle w:val="Obsah2"/>
        <w:rPr>
          <w:rFonts w:ascii="Calibri" w:hAnsi="Calibri"/>
          <w:smallCaps w:val="0"/>
          <w:noProof/>
          <w:sz w:val="22"/>
          <w:szCs w:val="22"/>
          <w:lang w:eastAsia="cs-CZ"/>
        </w:rPr>
      </w:pPr>
      <w:r>
        <w:rPr>
          <w:noProof/>
        </w:rPr>
        <w:t>Lektorské zabezpečení výuky</w:t>
      </w:r>
      <w:r>
        <w:rPr>
          <w:noProof/>
        </w:rPr>
        <w:tab/>
      </w:r>
      <w:r>
        <w:rPr>
          <w:noProof/>
        </w:rPr>
        <w:fldChar w:fldCharType="begin"/>
      </w:r>
      <w:r>
        <w:rPr>
          <w:noProof/>
        </w:rPr>
        <w:instrText xml:space="preserve"> PAGEREF _Toc423211015 \h </w:instrText>
      </w:r>
      <w:r>
        <w:rPr>
          <w:noProof/>
        </w:rPr>
      </w:r>
      <w:r>
        <w:rPr>
          <w:noProof/>
        </w:rPr>
        <w:fldChar w:fldCharType="separate"/>
      </w:r>
      <w:r w:rsidR="007B2496">
        <w:rPr>
          <w:noProof/>
        </w:rPr>
        <w:t>9</w:t>
      </w:r>
      <w:r>
        <w:rPr>
          <w:noProof/>
        </w:rPr>
        <w:fldChar w:fldCharType="end"/>
      </w:r>
    </w:p>
    <w:p w:rsidR="00032E44" w:rsidRPr="00B20967" w:rsidRDefault="00032E44">
      <w:pPr>
        <w:pStyle w:val="Obsah2"/>
        <w:rPr>
          <w:rFonts w:ascii="Calibri" w:hAnsi="Calibri"/>
          <w:smallCaps w:val="0"/>
          <w:noProof/>
          <w:sz w:val="22"/>
          <w:szCs w:val="22"/>
          <w:lang w:eastAsia="cs-CZ"/>
        </w:rPr>
      </w:pPr>
      <w:r>
        <w:rPr>
          <w:noProof/>
        </w:rPr>
        <w:t>Vedení dokumentace kurzu</w:t>
      </w:r>
      <w:r>
        <w:rPr>
          <w:noProof/>
        </w:rPr>
        <w:tab/>
      </w:r>
      <w:r>
        <w:rPr>
          <w:noProof/>
        </w:rPr>
        <w:fldChar w:fldCharType="begin"/>
      </w:r>
      <w:r>
        <w:rPr>
          <w:noProof/>
        </w:rPr>
        <w:instrText xml:space="preserve"> PAGEREF _Toc423211016 \h </w:instrText>
      </w:r>
      <w:r>
        <w:rPr>
          <w:noProof/>
        </w:rPr>
      </w:r>
      <w:r>
        <w:rPr>
          <w:noProof/>
        </w:rPr>
        <w:fldChar w:fldCharType="separate"/>
      </w:r>
      <w:r w:rsidR="007B2496">
        <w:rPr>
          <w:noProof/>
        </w:rPr>
        <w:t>9</w:t>
      </w:r>
      <w:r>
        <w:rPr>
          <w:noProof/>
        </w:rPr>
        <w:fldChar w:fldCharType="end"/>
      </w:r>
    </w:p>
    <w:p w:rsidR="00032E44" w:rsidRPr="00B20967" w:rsidRDefault="00032E44">
      <w:pPr>
        <w:pStyle w:val="Obsah2"/>
        <w:rPr>
          <w:rFonts w:ascii="Calibri" w:hAnsi="Calibri"/>
          <w:smallCaps w:val="0"/>
          <w:noProof/>
          <w:sz w:val="22"/>
          <w:szCs w:val="22"/>
          <w:lang w:eastAsia="cs-CZ"/>
        </w:rPr>
      </w:pPr>
      <w:r>
        <w:rPr>
          <w:noProof/>
        </w:rPr>
        <w:t>Metodické postupy výuky</w:t>
      </w:r>
      <w:r>
        <w:rPr>
          <w:noProof/>
        </w:rPr>
        <w:tab/>
      </w:r>
      <w:r>
        <w:rPr>
          <w:noProof/>
        </w:rPr>
        <w:fldChar w:fldCharType="begin"/>
      </w:r>
      <w:r>
        <w:rPr>
          <w:noProof/>
        </w:rPr>
        <w:instrText xml:space="preserve"> PAGEREF _Toc423211017 \h </w:instrText>
      </w:r>
      <w:r>
        <w:rPr>
          <w:noProof/>
        </w:rPr>
      </w:r>
      <w:r>
        <w:rPr>
          <w:noProof/>
        </w:rPr>
        <w:fldChar w:fldCharType="separate"/>
      </w:r>
      <w:r w:rsidR="007B2496">
        <w:rPr>
          <w:noProof/>
        </w:rPr>
        <w:t>10</w:t>
      </w:r>
      <w:r>
        <w:rPr>
          <w:noProof/>
        </w:rPr>
        <w:fldChar w:fldCharType="end"/>
      </w:r>
    </w:p>
    <w:p w:rsidR="00032E44" w:rsidRPr="00B20967" w:rsidRDefault="00032E44">
      <w:pPr>
        <w:pStyle w:val="Obsah2"/>
        <w:rPr>
          <w:rFonts w:ascii="Calibri" w:hAnsi="Calibri"/>
          <w:smallCaps w:val="0"/>
          <w:noProof/>
          <w:sz w:val="22"/>
          <w:szCs w:val="22"/>
          <w:lang w:eastAsia="cs-CZ"/>
        </w:rPr>
      </w:pPr>
      <w:r w:rsidRPr="001C03FB">
        <w:rPr>
          <w:rFonts w:eastAsia="Calibri"/>
          <w:noProof/>
          <w:lang w:eastAsia="en-US"/>
        </w:rPr>
        <w:t>Postupy hodnocení výsledků výuky</w:t>
      </w:r>
      <w:r>
        <w:rPr>
          <w:noProof/>
        </w:rPr>
        <w:tab/>
      </w:r>
      <w:r>
        <w:rPr>
          <w:noProof/>
        </w:rPr>
        <w:fldChar w:fldCharType="begin"/>
      </w:r>
      <w:r>
        <w:rPr>
          <w:noProof/>
        </w:rPr>
        <w:instrText xml:space="preserve"> PAGEREF _Toc423211018 \h </w:instrText>
      </w:r>
      <w:r>
        <w:rPr>
          <w:noProof/>
        </w:rPr>
      </w:r>
      <w:r>
        <w:rPr>
          <w:noProof/>
        </w:rPr>
        <w:fldChar w:fldCharType="separate"/>
      </w:r>
      <w:r w:rsidR="007B2496">
        <w:rPr>
          <w:noProof/>
        </w:rPr>
        <w:t>10</w:t>
      </w:r>
      <w:r>
        <w:rPr>
          <w:noProof/>
        </w:rPr>
        <w:fldChar w:fldCharType="end"/>
      </w:r>
    </w:p>
    <w:p w:rsidR="00032E44" w:rsidRPr="00B20967" w:rsidRDefault="00032E44">
      <w:pPr>
        <w:pStyle w:val="Obsah1"/>
        <w:tabs>
          <w:tab w:val="right" w:leader="dot" w:pos="9062"/>
        </w:tabs>
        <w:rPr>
          <w:rFonts w:ascii="Calibri" w:hAnsi="Calibri"/>
          <w:b w:val="0"/>
          <w:bCs w:val="0"/>
          <w:caps w:val="0"/>
          <w:noProof/>
          <w:sz w:val="22"/>
          <w:szCs w:val="22"/>
          <w:lang w:eastAsia="cs-CZ"/>
        </w:rPr>
      </w:pPr>
      <w:r>
        <w:rPr>
          <w:noProof/>
        </w:rPr>
        <w:t>5. Moduly rekvalifikačního programu</w:t>
      </w:r>
      <w:r>
        <w:rPr>
          <w:noProof/>
        </w:rPr>
        <w:tab/>
      </w:r>
      <w:r>
        <w:rPr>
          <w:noProof/>
        </w:rPr>
        <w:fldChar w:fldCharType="begin"/>
      </w:r>
      <w:r>
        <w:rPr>
          <w:noProof/>
        </w:rPr>
        <w:instrText xml:space="preserve"> PAGEREF _Toc423211019 \h </w:instrText>
      </w:r>
      <w:r>
        <w:rPr>
          <w:noProof/>
        </w:rPr>
      </w:r>
      <w:r>
        <w:rPr>
          <w:noProof/>
        </w:rPr>
        <w:fldChar w:fldCharType="separate"/>
      </w:r>
      <w:r w:rsidR="007B2496">
        <w:rPr>
          <w:noProof/>
        </w:rPr>
        <w:t>12</w:t>
      </w:r>
      <w:r>
        <w:rPr>
          <w:noProof/>
        </w:rPr>
        <w:fldChar w:fldCharType="end"/>
      </w:r>
    </w:p>
    <w:p w:rsidR="00032E44" w:rsidRPr="00B20967" w:rsidRDefault="00032E44">
      <w:pPr>
        <w:pStyle w:val="Obsah1"/>
        <w:tabs>
          <w:tab w:val="right" w:leader="dot" w:pos="9062"/>
        </w:tabs>
        <w:rPr>
          <w:rFonts w:ascii="Calibri" w:hAnsi="Calibri"/>
          <w:b w:val="0"/>
          <w:bCs w:val="0"/>
          <w:caps w:val="0"/>
          <w:noProof/>
          <w:sz w:val="22"/>
          <w:szCs w:val="22"/>
          <w:lang w:eastAsia="cs-CZ"/>
        </w:rPr>
      </w:pPr>
      <w:r w:rsidRPr="001C03FB">
        <w:rPr>
          <w:b w:val="0"/>
          <w:noProof/>
        </w:rPr>
        <w:t>Příloha č. 1 –</w:t>
      </w:r>
      <w:r>
        <w:rPr>
          <w:noProof/>
        </w:rPr>
        <w:t xml:space="preserve"> Rámcový rozvrh hodin vzorového výukového dne</w:t>
      </w:r>
      <w:r>
        <w:rPr>
          <w:noProof/>
        </w:rPr>
        <w:tab/>
      </w:r>
      <w:r>
        <w:rPr>
          <w:noProof/>
        </w:rPr>
        <w:fldChar w:fldCharType="begin"/>
      </w:r>
      <w:r>
        <w:rPr>
          <w:noProof/>
        </w:rPr>
        <w:instrText xml:space="preserve"> PAGEREF _Toc423211022 \h </w:instrText>
      </w:r>
      <w:r>
        <w:rPr>
          <w:noProof/>
        </w:rPr>
      </w:r>
      <w:r>
        <w:rPr>
          <w:noProof/>
        </w:rPr>
        <w:fldChar w:fldCharType="separate"/>
      </w:r>
      <w:r w:rsidR="007B2496">
        <w:rPr>
          <w:noProof/>
        </w:rPr>
        <w:t>34</w:t>
      </w:r>
      <w:r>
        <w:rPr>
          <w:noProof/>
        </w:rPr>
        <w:fldChar w:fldCharType="end"/>
      </w:r>
    </w:p>
    <w:p w:rsidR="00032E44" w:rsidRPr="00B20967" w:rsidRDefault="00032E44">
      <w:pPr>
        <w:pStyle w:val="Obsah1"/>
        <w:tabs>
          <w:tab w:val="right" w:leader="dot" w:pos="9062"/>
        </w:tabs>
        <w:rPr>
          <w:rFonts w:ascii="Calibri" w:hAnsi="Calibri"/>
          <w:b w:val="0"/>
          <w:bCs w:val="0"/>
          <w:caps w:val="0"/>
          <w:noProof/>
          <w:sz w:val="22"/>
          <w:szCs w:val="22"/>
          <w:lang w:eastAsia="cs-CZ"/>
        </w:rPr>
      </w:pPr>
      <w:r w:rsidRPr="001C03FB">
        <w:rPr>
          <w:b w:val="0"/>
          <w:noProof/>
        </w:rPr>
        <w:t>Příloha č. 2 –</w:t>
      </w:r>
      <w:r>
        <w:rPr>
          <w:noProof/>
        </w:rPr>
        <w:t xml:space="preserve"> Složení zkušební komise</w:t>
      </w:r>
      <w:r>
        <w:rPr>
          <w:noProof/>
        </w:rPr>
        <w:tab/>
      </w:r>
      <w:r>
        <w:rPr>
          <w:noProof/>
        </w:rPr>
        <w:fldChar w:fldCharType="begin"/>
      </w:r>
      <w:r>
        <w:rPr>
          <w:noProof/>
        </w:rPr>
        <w:instrText xml:space="preserve"> PAGEREF _Toc423211035 \h </w:instrText>
      </w:r>
      <w:r>
        <w:rPr>
          <w:noProof/>
        </w:rPr>
      </w:r>
      <w:r>
        <w:rPr>
          <w:noProof/>
        </w:rPr>
        <w:fldChar w:fldCharType="separate"/>
      </w:r>
      <w:r w:rsidR="007B2496">
        <w:rPr>
          <w:noProof/>
        </w:rPr>
        <w:t>35</w:t>
      </w:r>
      <w:r>
        <w:rPr>
          <w:noProof/>
        </w:rPr>
        <w:fldChar w:fldCharType="end"/>
      </w:r>
    </w:p>
    <w:p w:rsidR="00032E44" w:rsidRPr="00B20967" w:rsidRDefault="00032E44">
      <w:pPr>
        <w:pStyle w:val="Obsah1"/>
        <w:tabs>
          <w:tab w:val="right" w:leader="dot" w:pos="9062"/>
        </w:tabs>
        <w:rPr>
          <w:rFonts w:ascii="Calibri" w:hAnsi="Calibri"/>
          <w:b w:val="0"/>
          <w:bCs w:val="0"/>
          <w:caps w:val="0"/>
          <w:noProof/>
          <w:sz w:val="22"/>
          <w:szCs w:val="22"/>
          <w:lang w:eastAsia="cs-CZ"/>
        </w:rPr>
      </w:pPr>
      <w:r w:rsidRPr="001C03FB">
        <w:rPr>
          <w:b w:val="0"/>
          <w:noProof/>
        </w:rPr>
        <w:t>Příloha č. 3 –</w:t>
      </w:r>
      <w:r>
        <w:rPr>
          <w:noProof/>
        </w:rPr>
        <w:t xml:space="preserve"> Seznam a kvalifikace lektorů jednotlivých modulů</w:t>
      </w:r>
      <w:r>
        <w:rPr>
          <w:noProof/>
        </w:rPr>
        <w:tab/>
      </w:r>
      <w:r>
        <w:rPr>
          <w:noProof/>
        </w:rPr>
        <w:fldChar w:fldCharType="begin"/>
      </w:r>
      <w:r>
        <w:rPr>
          <w:noProof/>
        </w:rPr>
        <w:instrText xml:space="preserve"> PAGEREF _Toc423211036 \h </w:instrText>
      </w:r>
      <w:r>
        <w:rPr>
          <w:noProof/>
        </w:rPr>
      </w:r>
      <w:r>
        <w:rPr>
          <w:noProof/>
        </w:rPr>
        <w:fldChar w:fldCharType="separate"/>
      </w:r>
      <w:r w:rsidR="007B2496">
        <w:rPr>
          <w:noProof/>
        </w:rPr>
        <w:t>36</w:t>
      </w:r>
      <w:r>
        <w:rPr>
          <w:noProof/>
        </w:rPr>
        <w:fldChar w:fldCharType="end"/>
      </w:r>
    </w:p>
    <w:p w:rsidR="00032E44" w:rsidRDefault="00032E44">
      <w:pPr>
        <w:pStyle w:val="Obsah1"/>
        <w:tabs>
          <w:tab w:val="right" w:leader="dot" w:pos="9062"/>
        </w:tabs>
        <w:rPr>
          <w:noProof/>
        </w:rPr>
      </w:pPr>
      <w:r w:rsidRPr="001C03FB">
        <w:rPr>
          <w:b w:val="0"/>
          <w:noProof/>
        </w:rPr>
        <w:t>Příloha č. 4 -</w:t>
      </w:r>
      <w:r>
        <w:rPr>
          <w:noProof/>
        </w:rPr>
        <w:t xml:space="preserve"> Vzor potvrzení o účasti v akreditovaném vzdělávacím</w:t>
      </w:r>
    </w:p>
    <w:p w:rsidR="00032E44" w:rsidRPr="00B20967" w:rsidRDefault="00032E44">
      <w:pPr>
        <w:pStyle w:val="Obsah1"/>
        <w:tabs>
          <w:tab w:val="right" w:leader="dot" w:pos="9062"/>
        </w:tabs>
        <w:rPr>
          <w:rFonts w:ascii="Calibri" w:hAnsi="Calibri"/>
          <w:b w:val="0"/>
          <w:bCs w:val="0"/>
          <w:caps w:val="0"/>
          <w:noProof/>
          <w:sz w:val="22"/>
          <w:szCs w:val="22"/>
          <w:lang w:eastAsia="cs-CZ"/>
        </w:rPr>
      </w:pPr>
      <w:r>
        <w:rPr>
          <w:noProof/>
        </w:rPr>
        <w:t xml:space="preserve"> programu</w:t>
      </w:r>
      <w:r>
        <w:rPr>
          <w:noProof/>
        </w:rPr>
        <w:tab/>
      </w:r>
      <w:r>
        <w:rPr>
          <w:noProof/>
        </w:rPr>
        <w:fldChar w:fldCharType="begin"/>
      </w:r>
      <w:r>
        <w:rPr>
          <w:noProof/>
        </w:rPr>
        <w:instrText xml:space="preserve"> PAGEREF _Toc423211037 \h </w:instrText>
      </w:r>
      <w:r>
        <w:rPr>
          <w:noProof/>
        </w:rPr>
      </w:r>
      <w:r>
        <w:rPr>
          <w:noProof/>
        </w:rPr>
        <w:fldChar w:fldCharType="separate"/>
      </w:r>
      <w:r w:rsidR="007B2496">
        <w:rPr>
          <w:noProof/>
        </w:rPr>
        <w:t>37</w:t>
      </w:r>
      <w:r>
        <w:rPr>
          <w:noProof/>
        </w:rPr>
        <w:fldChar w:fldCharType="end"/>
      </w:r>
    </w:p>
    <w:p w:rsidR="00032E44" w:rsidRPr="00B20967" w:rsidRDefault="00032E44">
      <w:pPr>
        <w:pStyle w:val="Obsah1"/>
        <w:tabs>
          <w:tab w:val="right" w:leader="dot" w:pos="9062"/>
        </w:tabs>
        <w:rPr>
          <w:rFonts w:ascii="Calibri" w:hAnsi="Calibri"/>
          <w:b w:val="0"/>
          <w:bCs w:val="0"/>
          <w:caps w:val="0"/>
          <w:noProof/>
          <w:sz w:val="22"/>
          <w:szCs w:val="22"/>
          <w:lang w:eastAsia="cs-CZ"/>
        </w:rPr>
      </w:pPr>
      <w:r w:rsidRPr="001C03FB">
        <w:rPr>
          <w:b w:val="0"/>
          <w:noProof/>
          <w:color w:val="000000"/>
        </w:rPr>
        <w:t>Příloha č. 5 –</w:t>
      </w:r>
      <w:r w:rsidRPr="001C03FB">
        <w:rPr>
          <w:noProof/>
          <w:color w:val="000000"/>
        </w:rPr>
        <w:t xml:space="preserve"> Způsob zjišťování zpětné vazby od účastníků</w:t>
      </w:r>
      <w:r>
        <w:rPr>
          <w:noProof/>
        </w:rPr>
        <w:tab/>
      </w:r>
      <w:r>
        <w:rPr>
          <w:noProof/>
        </w:rPr>
        <w:fldChar w:fldCharType="begin"/>
      </w:r>
      <w:r>
        <w:rPr>
          <w:noProof/>
        </w:rPr>
        <w:instrText xml:space="preserve"> PAGEREF _Toc423211038 \h </w:instrText>
      </w:r>
      <w:r>
        <w:rPr>
          <w:noProof/>
        </w:rPr>
      </w:r>
      <w:r>
        <w:rPr>
          <w:noProof/>
        </w:rPr>
        <w:fldChar w:fldCharType="separate"/>
      </w:r>
      <w:r w:rsidR="007B2496">
        <w:rPr>
          <w:noProof/>
        </w:rPr>
        <w:t>39</w:t>
      </w:r>
      <w:r>
        <w:rPr>
          <w:noProof/>
        </w:rPr>
        <w:fldChar w:fldCharType="end"/>
      </w:r>
    </w:p>
    <w:p w:rsidR="007F4573" w:rsidRDefault="00C927FA">
      <w:pPr>
        <w:pStyle w:val="Obsah1"/>
        <w:tabs>
          <w:tab w:val="right" w:leader="dot" w:pos="9072"/>
        </w:tabs>
        <w:rPr>
          <w:rFonts w:cs="Arial"/>
          <w:caps w:val="0"/>
          <w:color w:val="FF00FF"/>
        </w:rPr>
        <w:sectPr w:rsidR="007F4573">
          <w:type w:val="continuous"/>
          <w:pgSz w:w="11906" w:h="16838"/>
          <w:pgMar w:top="1670" w:right="1417" w:bottom="1693" w:left="1417" w:header="708" w:footer="708" w:gutter="0"/>
          <w:cols w:space="708"/>
          <w:docGrid w:linePitch="360"/>
        </w:sectPr>
      </w:pPr>
      <w:r>
        <w:fldChar w:fldCharType="end"/>
      </w:r>
    </w:p>
    <w:p w:rsidR="007F4573" w:rsidRPr="00ED2004" w:rsidRDefault="005D5F38">
      <w:pPr>
        <w:tabs>
          <w:tab w:val="right" w:leader="dot" w:pos="9062"/>
        </w:tabs>
        <w:rPr>
          <w:rFonts w:cs="Arial"/>
          <w:b/>
          <w:bCs/>
          <w:sz w:val="20"/>
          <w:szCs w:val="20"/>
        </w:rPr>
      </w:pPr>
      <w:r w:rsidRPr="00ED2004">
        <w:rPr>
          <w:rFonts w:cs="Arial"/>
          <w:b/>
          <w:bCs/>
          <w:sz w:val="20"/>
          <w:szCs w:val="20"/>
        </w:rPr>
        <w:lastRenderedPageBreak/>
        <w:br w:type="page"/>
      </w:r>
    </w:p>
    <w:p w:rsidR="005D5F38" w:rsidRPr="00275F5E" w:rsidRDefault="005D5F38" w:rsidP="005D5F38">
      <w:pPr>
        <w:pStyle w:val="Nadpis1"/>
      </w:pPr>
      <w:bookmarkStart w:id="0" w:name="__RefHeading__1_1194681121"/>
      <w:bookmarkStart w:id="1" w:name="__RefHeading__25_608815330"/>
      <w:bookmarkStart w:id="2" w:name="_Toc198274873"/>
      <w:bookmarkStart w:id="3" w:name="_Toc289084671"/>
      <w:bookmarkStart w:id="4" w:name="_Toc372465015"/>
      <w:bookmarkStart w:id="5" w:name="_Toc423211007"/>
      <w:bookmarkEnd w:id="0"/>
      <w:bookmarkEnd w:id="1"/>
      <w:r w:rsidRPr="00275F5E">
        <w:t xml:space="preserve">1. Identifikační údaje </w:t>
      </w:r>
      <w:r>
        <w:t xml:space="preserve">rekvalifikačního </w:t>
      </w:r>
      <w:r w:rsidRPr="00275F5E">
        <w:t>programu</w:t>
      </w:r>
      <w:bookmarkEnd w:id="2"/>
      <w:bookmarkEnd w:id="3"/>
      <w:bookmarkEnd w:id="4"/>
      <w:bookmarkEnd w:id="5"/>
    </w:p>
    <w:tbl>
      <w:tblPr>
        <w:tblW w:w="0" w:type="auto"/>
        <w:tblBorders>
          <w:insideV w:val="single" w:sz="4" w:space="0" w:color="808080"/>
        </w:tblBorders>
        <w:tblLook w:val="01E0" w:firstRow="1" w:lastRow="1" w:firstColumn="1" w:lastColumn="1" w:noHBand="0" w:noVBand="0"/>
      </w:tblPr>
      <w:tblGrid>
        <w:gridCol w:w="2842"/>
        <w:gridCol w:w="6368"/>
      </w:tblGrid>
      <w:tr w:rsidR="005D5F38" w:rsidRPr="00257339" w:rsidTr="00AB0D74">
        <w:tc>
          <w:tcPr>
            <w:tcW w:w="2842" w:type="dxa"/>
            <w:shd w:val="clear" w:color="auto" w:fill="F2F2F2"/>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sidRPr="00257339">
              <w:rPr>
                <w:rFonts w:cs="Arial"/>
                <w:b/>
                <w:bCs/>
                <w:color w:val="5F5F5F"/>
                <w:sz w:val="22"/>
                <w:szCs w:val="22"/>
              </w:rPr>
              <w:t xml:space="preserve">Název </w:t>
            </w:r>
            <w:r>
              <w:rPr>
                <w:rFonts w:cs="Arial"/>
                <w:b/>
                <w:bCs/>
                <w:color w:val="5F5F5F"/>
                <w:sz w:val="22"/>
                <w:szCs w:val="22"/>
              </w:rPr>
              <w:t>rekvalifikačního programu</w:t>
            </w:r>
          </w:p>
        </w:tc>
        <w:tc>
          <w:tcPr>
            <w:tcW w:w="6368" w:type="dxa"/>
            <w:shd w:val="clear" w:color="auto" w:fill="F2F2F2"/>
            <w:tcMar>
              <w:top w:w="113" w:type="dxa"/>
              <w:left w:w="142" w:type="dxa"/>
              <w:bottom w:w="113" w:type="dxa"/>
              <w:right w:w="142" w:type="dxa"/>
            </w:tcMar>
          </w:tcPr>
          <w:p w:rsidR="005D5F38" w:rsidRPr="008F3B71" w:rsidRDefault="005D5F38" w:rsidP="00AB0D74">
            <w:pPr>
              <w:rPr>
                <w:rFonts w:cs="Arial"/>
              </w:rPr>
            </w:pPr>
            <w:r w:rsidRPr="008F3B71">
              <w:rPr>
                <w:rFonts w:cs="Arial"/>
                <w:b/>
              </w:rPr>
              <w:t xml:space="preserve">Tesař (36-051-H) </w:t>
            </w:r>
          </w:p>
          <w:p w:rsidR="005D5F38" w:rsidRPr="008F3B71" w:rsidRDefault="005D5F38" w:rsidP="00AB0D74">
            <w:pPr>
              <w:rPr>
                <w:rFonts w:cs="Arial"/>
              </w:rPr>
            </w:pPr>
          </w:p>
          <w:p w:rsidR="005D5F38" w:rsidRPr="008F3B71" w:rsidRDefault="005D5F38" w:rsidP="00AB0D74">
            <w:pPr>
              <w:pStyle w:val="Default"/>
            </w:pPr>
          </w:p>
        </w:tc>
      </w:tr>
      <w:tr w:rsidR="005D5F38" w:rsidRPr="00257339" w:rsidTr="00AB0D74">
        <w:tc>
          <w:tcPr>
            <w:tcW w:w="2842" w:type="dxa"/>
            <w:shd w:val="clear" w:color="auto" w:fill="FFFFFF"/>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Pr>
                <w:rFonts w:cs="Arial"/>
                <w:b/>
                <w:bCs/>
                <w:color w:val="5F5F5F"/>
                <w:sz w:val="22"/>
                <w:szCs w:val="22"/>
              </w:rPr>
              <w:t>Platnost hodnoticího standardu, dle kterého byl program vytvořen</w:t>
            </w:r>
          </w:p>
        </w:tc>
        <w:tc>
          <w:tcPr>
            <w:tcW w:w="6368" w:type="dxa"/>
            <w:shd w:val="clear" w:color="auto" w:fill="FFFFFF"/>
            <w:tcMar>
              <w:top w:w="113" w:type="dxa"/>
              <w:left w:w="142" w:type="dxa"/>
              <w:bottom w:w="113" w:type="dxa"/>
              <w:right w:w="142" w:type="dxa"/>
            </w:tcMar>
          </w:tcPr>
          <w:p w:rsidR="005D5F38" w:rsidRPr="007B2496" w:rsidRDefault="005D5F38" w:rsidP="00AB0D74">
            <w:pPr>
              <w:pStyle w:val="Default"/>
              <w:rPr>
                <w:sz w:val="22"/>
                <w:szCs w:val="22"/>
              </w:rPr>
            </w:pPr>
            <w:r w:rsidRPr="007B2496">
              <w:rPr>
                <w:sz w:val="22"/>
                <w:szCs w:val="22"/>
              </w:rPr>
              <w:t xml:space="preserve">Platný od </w:t>
            </w:r>
            <w:r w:rsidR="008F3B71" w:rsidRPr="007B2496">
              <w:rPr>
                <w:sz w:val="22"/>
                <w:szCs w:val="22"/>
              </w:rPr>
              <w:t>4. 2. 2009</w:t>
            </w:r>
          </w:p>
        </w:tc>
      </w:tr>
      <w:tr w:rsidR="005D5F38" w:rsidRPr="00257339" w:rsidTr="00AB0D74">
        <w:tc>
          <w:tcPr>
            <w:tcW w:w="2842" w:type="dxa"/>
            <w:shd w:val="clear" w:color="auto" w:fill="F3F3F3"/>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sidRPr="00257339">
              <w:rPr>
                <w:rFonts w:cs="Arial"/>
                <w:b/>
                <w:bCs/>
                <w:color w:val="5F5F5F"/>
                <w:sz w:val="22"/>
                <w:szCs w:val="22"/>
              </w:rPr>
              <w:t>N</w:t>
            </w:r>
            <w:r>
              <w:rPr>
                <w:rFonts w:cs="Arial"/>
                <w:b/>
                <w:bCs/>
                <w:color w:val="5F5F5F"/>
                <w:sz w:val="22"/>
                <w:szCs w:val="22"/>
              </w:rPr>
              <w:t>ázev vzdělávací instituce</w:t>
            </w:r>
          </w:p>
        </w:tc>
        <w:tc>
          <w:tcPr>
            <w:tcW w:w="6368" w:type="dxa"/>
            <w:shd w:val="clear" w:color="auto" w:fill="F3F3F3"/>
            <w:tcMar>
              <w:top w:w="113" w:type="dxa"/>
              <w:left w:w="142" w:type="dxa"/>
              <w:bottom w:w="113" w:type="dxa"/>
              <w:right w:w="142" w:type="dxa"/>
            </w:tcMar>
          </w:tcPr>
          <w:p w:rsidR="005D5F38" w:rsidRPr="00560C7F" w:rsidRDefault="005D5F38" w:rsidP="00AB0D74">
            <w:pPr>
              <w:pStyle w:val="Default"/>
              <w:rPr>
                <w:szCs w:val="22"/>
              </w:rPr>
            </w:pPr>
          </w:p>
        </w:tc>
      </w:tr>
      <w:tr w:rsidR="005D5F38" w:rsidRPr="00257339" w:rsidTr="00AB0D74">
        <w:tc>
          <w:tcPr>
            <w:tcW w:w="2842" w:type="dxa"/>
            <w:tcBorders>
              <w:bottom w:val="nil"/>
            </w:tcBorders>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sidRPr="00257339">
              <w:rPr>
                <w:rFonts w:cs="Arial"/>
                <w:b/>
                <w:bCs/>
                <w:color w:val="5F5F5F"/>
                <w:sz w:val="22"/>
                <w:szCs w:val="22"/>
              </w:rPr>
              <w:t xml:space="preserve">Adresa </w:t>
            </w:r>
            <w:r>
              <w:rPr>
                <w:rFonts w:cs="Arial"/>
                <w:b/>
                <w:bCs/>
                <w:color w:val="5F5F5F"/>
                <w:sz w:val="22"/>
                <w:szCs w:val="22"/>
              </w:rPr>
              <w:t>vzdělávací instituce</w:t>
            </w:r>
          </w:p>
        </w:tc>
        <w:tc>
          <w:tcPr>
            <w:tcW w:w="6368" w:type="dxa"/>
            <w:tcBorders>
              <w:bottom w:val="nil"/>
            </w:tcBorders>
            <w:tcMar>
              <w:top w:w="113" w:type="dxa"/>
              <w:left w:w="142" w:type="dxa"/>
              <w:bottom w:w="113" w:type="dxa"/>
              <w:right w:w="142" w:type="dxa"/>
            </w:tcMar>
          </w:tcPr>
          <w:p w:rsidR="005D5F38" w:rsidRPr="0043664B" w:rsidRDefault="005D5F38" w:rsidP="00AB0D74">
            <w:pPr>
              <w:pStyle w:val="Default"/>
              <w:rPr>
                <w:szCs w:val="22"/>
              </w:rPr>
            </w:pPr>
          </w:p>
        </w:tc>
      </w:tr>
      <w:tr w:rsidR="005D5F38" w:rsidRPr="00257339" w:rsidTr="00AB0D74">
        <w:tc>
          <w:tcPr>
            <w:tcW w:w="2842" w:type="dxa"/>
            <w:tcBorders>
              <w:bottom w:val="nil"/>
            </w:tcBorders>
            <w:shd w:val="clear" w:color="auto" w:fill="F3F3F3"/>
            <w:tcMar>
              <w:top w:w="113" w:type="dxa"/>
              <w:left w:w="142" w:type="dxa"/>
              <w:bottom w:w="113" w:type="dxa"/>
              <w:right w:w="142" w:type="dxa"/>
            </w:tcMar>
          </w:tcPr>
          <w:p w:rsidR="005D5F38" w:rsidRPr="00257339" w:rsidRDefault="005D5F38" w:rsidP="008F3B71">
            <w:pPr>
              <w:widowControl w:val="0"/>
              <w:autoSpaceDE w:val="0"/>
              <w:autoSpaceDN w:val="0"/>
              <w:rPr>
                <w:rFonts w:cs="Arial"/>
                <w:b/>
                <w:bCs/>
                <w:color w:val="5F5F5F"/>
                <w:sz w:val="22"/>
                <w:szCs w:val="22"/>
              </w:rPr>
            </w:pPr>
            <w:r>
              <w:rPr>
                <w:rFonts w:cs="Arial"/>
                <w:b/>
                <w:bCs/>
                <w:color w:val="5F5F5F"/>
                <w:sz w:val="22"/>
                <w:szCs w:val="22"/>
              </w:rPr>
              <w:t>www vzdělávací instituce</w:t>
            </w:r>
          </w:p>
        </w:tc>
        <w:tc>
          <w:tcPr>
            <w:tcW w:w="6368" w:type="dxa"/>
            <w:tcBorders>
              <w:bottom w:val="nil"/>
            </w:tcBorders>
            <w:shd w:val="clear" w:color="auto" w:fill="F3F3F3"/>
            <w:tcMar>
              <w:top w:w="113" w:type="dxa"/>
              <w:left w:w="142" w:type="dxa"/>
              <w:bottom w:w="113" w:type="dxa"/>
              <w:right w:w="142" w:type="dxa"/>
            </w:tcMar>
          </w:tcPr>
          <w:p w:rsidR="005D5F38" w:rsidRPr="00257339" w:rsidRDefault="005D5F38" w:rsidP="00AB0D74">
            <w:pPr>
              <w:widowControl w:val="0"/>
              <w:autoSpaceDE w:val="0"/>
              <w:autoSpaceDN w:val="0"/>
              <w:rPr>
                <w:rFonts w:cs="Arial"/>
                <w:sz w:val="22"/>
                <w:szCs w:val="22"/>
              </w:rPr>
            </w:pPr>
          </w:p>
        </w:tc>
      </w:tr>
      <w:tr w:rsidR="005D5F38" w:rsidRPr="00257339" w:rsidTr="00AB0D74">
        <w:trPr>
          <w:trHeight w:val="313"/>
        </w:trPr>
        <w:tc>
          <w:tcPr>
            <w:tcW w:w="2842" w:type="dxa"/>
            <w:tcBorders>
              <w:bottom w:val="nil"/>
            </w:tcBorders>
            <w:shd w:val="clear" w:color="auto" w:fill="auto"/>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Pr>
                <w:rFonts w:cs="Arial"/>
                <w:b/>
                <w:bCs/>
                <w:color w:val="5F5F5F"/>
                <w:sz w:val="22"/>
                <w:szCs w:val="22"/>
              </w:rPr>
              <w:t>Kontaktní osoba</w:t>
            </w:r>
          </w:p>
        </w:tc>
        <w:tc>
          <w:tcPr>
            <w:tcW w:w="6368" w:type="dxa"/>
            <w:tcBorders>
              <w:bottom w:val="nil"/>
            </w:tcBorders>
            <w:shd w:val="clear" w:color="auto" w:fill="auto"/>
            <w:tcMar>
              <w:top w:w="113" w:type="dxa"/>
              <w:left w:w="142" w:type="dxa"/>
              <w:bottom w:w="113" w:type="dxa"/>
              <w:right w:w="142" w:type="dxa"/>
            </w:tcMar>
          </w:tcPr>
          <w:p w:rsidR="005D5F38" w:rsidRPr="00257339" w:rsidRDefault="005D5F38" w:rsidP="00AB0D74">
            <w:pPr>
              <w:widowControl w:val="0"/>
              <w:autoSpaceDE w:val="0"/>
              <w:autoSpaceDN w:val="0"/>
              <w:rPr>
                <w:rFonts w:cs="Arial"/>
                <w:b/>
                <w:bCs/>
                <w:sz w:val="22"/>
                <w:szCs w:val="22"/>
              </w:rPr>
            </w:pPr>
          </w:p>
        </w:tc>
      </w:tr>
      <w:tr w:rsidR="005D5F38" w:rsidRPr="00257339" w:rsidTr="00AB0D74">
        <w:tc>
          <w:tcPr>
            <w:tcW w:w="2842" w:type="dxa"/>
            <w:tcBorders>
              <w:bottom w:val="nil"/>
            </w:tcBorders>
            <w:shd w:val="clear" w:color="auto" w:fill="F3F3F3"/>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sidRPr="00257339">
              <w:rPr>
                <w:rFonts w:cs="Arial"/>
                <w:b/>
                <w:bCs/>
                <w:color w:val="5F5F5F"/>
                <w:sz w:val="22"/>
                <w:szCs w:val="22"/>
              </w:rPr>
              <w:t>Typ programu dalšího vzdělávání</w:t>
            </w:r>
          </w:p>
        </w:tc>
        <w:tc>
          <w:tcPr>
            <w:tcW w:w="6368" w:type="dxa"/>
            <w:tcBorders>
              <w:bottom w:val="nil"/>
            </w:tcBorders>
            <w:shd w:val="clear" w:color="auto" w:fill="F3F3F3"/>
            <w:tcMar>
              <w:top w:w="113" w:type="dxa"/>
              <w:left w:w="142" w:type="dxa"/>
              <w:bottom w:w="113" w:type="dxa"/>
              <w:right w:w="142" w:type="dxa"/>
            </w:tcMar>
          </w:tcPr>
          <w:p w:rsidR="005D5F38" w:rsidRPr="00257339" w:rsidRDefault="005D5F38" w:rsidP="00AB0D74">
            <w:pPr>
              <w:widowControl w:val="0"/>
              <w:autoSpaceDE w:val="0"/>
              <w:autoSpaceDN w:val="0"/>
              <w:rPr>
                <w:rFonts w:cs="Arial"/>
                <w:sz w:val="22"/>
                <w:szCs w:val="22"/>
              </w:rPr>
            </w:pPr>
            <w:r>
              <w:rPr>
                <w:rFonts w:cs="Arial"/>
                <w:sz w:val="22"/>
                <w:szCs w:val="22"/>
              </w:rPr>
              <w:t>Rekvalifikační vzdělávací program – příprava na získání profesní kvalifikace dle zákona 179/2006 Sb.</w:t>
            </w:r>
          </w:p>
        </w:tc>
      </w:tr>
      <w:tr w:rsidR="005D5F38" w:rsidRPr="00257339" w:rsidTr="00AB0D74">
        <w:tc>
          <w:tcPr>
            <w:tcW w:w="2842" w:type="dxa"/>
            <w:tcBorders>
              <w:bottom w:val="nil"/>
            </w:tcBorders>
            <w:shd w:val="clear" w:color="auto" w:fill="auto"/>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sidRPr="00257339">
              <w:rPr>
                <w:rFonts w:cs="Arial"/>
                <w:b/>
                <w:bCs/>
                <w:color w:val="5F5F5F"/>
                <w:sz w:val="22"/>
                <w:szCs w:val="22"/>
              </w:rPr>
              <w:t>Vstupní požadavky na uchazeče</w:t>
            </w:r>
          </w:p>
        </w:tc>
        <w:tc>
          <w:tcPr>
            <w:tcW w:w="6368" w:type="dxa"/>
            <w:tcBorders>
              <w:bottom w:val="nil"/>
            </w:tcBorders>
            <w:shd w:val="clear" w:color="auto" w:fill="auto"/>
            <w:tcMar>
              <w:top w:w="113" w:type="dxa"/>
              <w:left w:w="142" w:type="dxa"/>
              <w:bottom w:w="113" w:type="dxa"/>
              <w:right w:w="142" w:type="dxa"/>
            </w:tcMar>
          </w:tcPr>
          <w:p w:rsidR="005D5F38" w:rsidRPr="00257339" w:rsidRDefault="005D5F38" w:rsidP="00AB0D74">
            <w:pPr>
              <w:widowControl w:val="0"/>
              <w:autoSpaceDE w:val="0"/>
              <w:autoSpaceDN w:val="0"/>
              <w:jc w:val="both"/>
              <w:rPr>
                <w:rFonts w:cs="Arial"/>
                <w:bCs/>
                <w:sz w:val="22"/>
                <w:szCs w:val="22"/>
              </w:rPr>
            </w:pPr>
            <w:r>
              <w:rPr>
                <w:rFonts w:cs="Arial"/>
                <w:bCs/>
                <w:sz w:val="22"/>
                <w:szCs w:val="22"/>
              </w:rPr>
              <w:t>Minimálně základní vzdělání</w:t>
            </w:r>
          </w:p>
        </w:tc>
      </w:tr>
      <w:tr w:rsidR="005D5F38" w:rsidRPr="00257339" w:rsidTr="00AB0D74">
        <w:tc>
          <w:tcPr>
            <w:tcW w:w="2842" w:type="dxa"/>
            <w:tcBorders>
              <w:bottom w:val="nil"/>
            </w:tcBorders>
            <w:shd w:val="clear" w:color="auto" w:fill="F3F3F3"/>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sidRPr="00257339">
              <w:rPr>
                <w:rFonts w:cs="Arial"/>
                <w:b/>
                <w:bCs/>
                <w:color w:val="5F5F5F"/>
                <w:sz w:val="22"/>
                <w:szCs w:val="22"/>
              </w:rPr>
              <w:t>Podmínky zdravotní způsobilosti uchazeče</w:t>
            </w:r>
          </w:p>
        </w:tc>
        <w:tc>
          <w:tcPr>
            <w:tcW w:w="6368" w:type="dxa"/>
            <w:tcBorders>
              <w:bottom w:val="nil"/>
            </w:tcBorders>
            <w:shd w:val="clear" w:color="auto" w:fill="F3F3F3"/>
            <w:tcMar>
              <w:top w:w="113" w:type="dxa"/>
              <w:left w:w="142" w:type="dxa"/>
              <w:bottom w:w="113" w:type="dxa"/>
              <w:right w:w="142" w:type="dxa"/>
            </w:tcMar>
          </w:tcPr>
          <w:p w:rsidR="005D5F38" w:rsidRPr="00257339" w:rsidRDefault="005D5F38" w:rsidP="00AB0D74">
            <w:pPr>
              <w:widowControl w:val="0"/>
              <w:autoSpaceDE w:val="0"/>
              <w:autoSpaceDN w:val="0"/>
              <w:rPr>
                <w:rFonts w:cs="Arial"/>
                <w:sz w:val="22"/>
                <w:szCs w:val="22"/>
              </w:rPr>
            </w:pPr>
            <w:r>
              <w:rPr>
                <w:sz w:val="22"/>
                <w:szCs w:val="22"/>
              </w:rPr>
              <w:t xml:space="preserve">Podmínky zdravotní způsobilosti jsou uvedeny na </w:t>
            </w:r>
            <w:hyperlink r:id="rId15" w:history="1">
              <w:r w:rsidRPr="003A3CEB">
                <w:rPr>
                  <w:rStyle w:val="Hypertextovodkaz"/>
                  <w:sz w:val="22"/>
                  <w:szCs w:val="22"/>
                </w:rPr>
                <w:t>www.nsp.cz</w:t>
              </w:r>
            </w:hyperlink>
          </w:p>
        </w:tc>
      </w:tr>
      <w:tr w:rsidR="005D5F38" w:rsidRPr="00257339" w:rsidTr="00AB0D74">
        <w:tc>
          <w:tcPr>
            <w:tcW w:w="2842" w:type="dxa"/>
            <w:tcBorders>
              <w:bottom w:val="nil"/>
            </w:tcBorders>
            <w:shd w:val="clear" w:color="auto" w:fill="auto"/>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sidRPr="00257339">
              <w:rPr>
                <w:rFonts w:cs="Arial"/>
                <w:b/>
                <w:bCs/>
                <w:color w:val="5F5F5F"/>
                <w:sz w:val="22"/>
                <w:szCs w:val="22"/>
              </w:rPr>
              <w:t xml:space="preserve">Forma </w:t>
            </w:r>
            <w:r>
              <w:rPr>
                <w:rFonts w:cs="Arial"/>
                <w:b/>
                <w:bCs/>
                <w:color w:val="5F5F5F"/>
                <w:sz w:val="22"/>
                <w:szCs w:val="22"/>
              </w:rPr>
              <w:t>výuky</w:t>
            </w:r>
          </w:p>
        </w:tc>
        <w:tc>
          <w:tcPr>
            <w:tcW w:w="6368" w:type="dxa"/>
            <w:tcBorders>
              <w:bottom w:val="nil"/>
            </w:tcBorders>
            <w:shd w:val="clear" w:color="auto" w:fill="auto"/>
            <w:tcMar>
              <w:top w:w="113" w:type="dxa"/>
              <w:left w:w="142" w:type="dxa"/>
              <w:bottom w:w="113" w:type="dxa"/>
              <w:right w:w="142" w:type="dxa"/>
            </w:tcMar>
          </w:tcPr>
          <w:p w:rsidR="005D5F38" w:rsidRPr="00257339" w:rsidRDefault="005D5F38" w:rsidP="00AB0D74">
            <w:pPr>
              <w:widowControl w:val="0"/>
              <w:autoSpaceDE w:val="0"/>
              <w:autoSpaceDN w:val="0"/>
              <w:rPr>
                <w:rFonts w:cs="Arial"/>
                <w:sz w:val="22"/>
                <w:szCs w:val="22"/>
              </w:rPr>
            </w:pPr>
            <w:r>
              <w:rPr>
                <w:rFonts w:cs="Arial"/>
                <w:sz w:val="22"/>
                <w:szCs w:val="22"/>
              </w:rPr>
              <w:t>Prezenční</w:t>
            </w:r>
          </w:p>
        </w:tc>
      </w:tr>
      <w:tr w:rsidR="005D5F38" w:rsidRPr="00257339" w:rsidTr="00AB0D74">
        <w:tc>
          <w:tcPr>
            <w:tcW w:w="2842" w:type="dxa"/>
            <w:tcBorders>
              <w:bottom w:val="nil"/>
            </w:tcBorders>
            <w:shd w:val="clear" w:color="auto" w:fill="F3F3F3"/>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sidRPr="00257339">
              <w:rPr>
                <w:rFonts w:cs="Arial"/>
                <w:b/>
                <w:bCs/>
                <w:color w:val="5F5F5F"/>
                <w:sz w:val="22"/>
                <w:szCs w:val="22"/>
              </w:rPr>
              <w:t xml:space="preserve">Délka </w:t>
            </w:r>
            <w:r>
              <w:rPr>
                <w:rFonts w:cs="Arial"/>
                <w:b/>
                <w:bCs/>
                <w:color w:val="5F5F5F"/>
                <w:sz w:val="22"/>
                <w:szCs w:val="22"/>
              </w:rPr>
              <w:t>výuky</w:t>
            </w:r>
            <w:r w:rsidRPr="00257339">
              <w:rPr>
                <w:rFonts w:cs="Arial"/>
                <w:b/>
                <w:bCs/>
                <w:color w:val="5F5F5F"/>
                <w:sz w:val="22"/>
                <w:szCs w:val="22"/>
              </w:rPr>
              <w:t xml:space="preserve"> </w:t>
            </w:r>
          </w:p>
        </w:tc>
        <w:tc>
          <w:tcPr>
            <w:tcW w:w="6368" w:type="dxa"/>
            <w:tcBorders>
              <w:bottom w:val="nil"/>
            </w:tcBorders>
            <w:shd w:val="clear" w:color="auto" w:fill="F3F3F3"/>
            <w:tcMar>
              <w:top w:w="113" w:type="dxa"/>
              <w:left w:w="142" w:type="dxa"/>
              <w:bottom w:w="113" w:type="dxa"/>
              <w:right w:w="142" w:type="dxa"/>
            </w:tcMar>
          </w:tcPr>
          <w:p w:rsidR="005D5F38" w:rsidRPr="00257339" w:rsidRDefault="00032E44" w:rsidP="00032E44">
            <w:pPr>
              <w:widowControl w:val="0"/>
              <w:autoSpaceDE w:val="0"/>
              <w:autoSpaceDN w:val="0"/>
              <w:rPr>
                <w:rFonts w:cs="Arial"/>
                <w:sz w:val="22"/>
                <w:szCs w:val="22"/>
              </w:rPr>
            </w:pPr>
            <w:r>
              <w:rPr>
                <w:rFonts w:cs="Arial"/>
                <w:sz w:val="22"/>
                <w:szCs w:val="22"/>
              </w:rPr>
              <w:t xml:space="preserve">372 </w:t>
            </w:r>
            <w:r w:rsidR="005D5F38">
              <w:rPr>
                <w:rFonts w:cs="Arial"/>
                <w:sz w:val="22"/>
                <w:szCs w:val="22"/>
              </w:rPr>
              <w:t>hodin (</w:t>
            </w:r>
            <w:r>
              <w:rPr>
                <w:rFonts w:cs="Arial"/>
                <w:sz w:val="22"/>
                <w:szCs w:val="22"/>
              </w:rPr>
              <w:t xml:space="preserve">90 </w:t>
            </w:r>
            <w:r w:rsidR="005D5F38">
              <w:rPr>
                <w:rFonts w:cs="Arial"/>
                <w:sz w:val="22"/>
                <w:szCs w:val="22"/>
              </w:rPr>
              <w:t xml:space="preserve">hod. teoretická výuka, </w:t>
            </w:r>
            <w:r>
              <w:rPr>
                <w:rFonts w:cs="Arial"/>
                <w:sz w:val="22"/>
                <w:szCs w:val="22"/>
              </w:rPr>
              <w:t xml:space="preserve">282 </w:t>
            </w:r>
            <w:r w:rsidR="005D5F38">
              <w:rPr>
                <w:rFonts w:cs="Arial"/>
                <w:sz w:val="22"/>
                <w:szCs w:val="22"/>
              </w:rPr>
              <w:t>hod. praxe)</w:t>
            </w:r>
          </w:p>
        </w:tc>
      </w:tr>
      <w:tr w:rsidR="005D5F38" w:rsidRPr="00257339" w:rsidTr="00AB0D74">
        <w:tc>
          <w:tcPr>
            <w:tcW w:w="2842" w:type="dxa"/>
            <w:tcBorders>
              <w:bottom w:val="nil"/>
            </w:tcBorders>
            <w:shd w:val="clear" w:color="auto" w:fill="auto"/>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sidRPr="00257339">
              <w:rPr>
                <w:rFonts w:cs="Arial"/>
                <w:b/>
                <w:bCs/>
                <w:color w:val="5F5F5F"/>
                <w:sz w:val="22"/>
                <w:szCs w:val="22"/>
              </w:rPr>
              <w:t xml:space="preserve">Způsob ukončení </w:t>
            </w:r>
          </w:p>
        </w:tc>
        <w:tc>
          <w:tcPr>
            <w:tcW w:w="6368" w:type="dxa"/>
            <w:tcBorders>
              <w:bottom w:val="nil"/>
            </w:tcBorders>
            <w:shd w:val="clear" w:color="auto" w:fill="auto"/>
            <w:tcMar>
              <w:top w:w="113" w:type="dxa"/>
              <w:left w:w="142" w:type="dxa"/>
              <w:bottom w:w="113" w:type="dxa"/>
              <w:right w:w="142" w:type="dxa"/>
            </w:tcMar>
          </w:tcPr>
          <w:p w:rsidR="005D5F38" w:rsidRPr="00036CC6" w:rsidRDefault="005D5F38" w:rsidP="005D5F38">
            <w:pPr>
              <w:rPr>
                <w:rFonts w:cs="Arial"/>
                <w:sz w:val="22"/>
                <w:szCs w:val="22"/>
              </w:rPr>
            </w:pPr>
            <w:r>
              <w:rPr>
                <w:rFonts w:cs="Arial"/>
                <w:sz w:val="22"/>
                <w:szCs w:val="22"/>
              </w:rPr>
              <w:t>Zkouška k získání profesní kvalifikace Tesař (36-051-H) dle zákona č.179/2006 Sb</w:t>
            </w:r>
            <w:r w:rsidRPr="00036CC6">
              <w:rPr>
                <w:rFonts w:cs="Arial"/>
                <w:sz w:val="22"/>
                <w:szCs w:val="22"/>
              </w:rPr>
              <w:t>.</w:t>
            </w:r>
          </w:p>
        </w:tc>
      </w:tr>
      <w:tr w:rsidR="005D5F38" w:rsidRPr="00257339" w:rsidTr="00AB0D74">
        <w:tc>
          <w:tcPr>
            <w:tcW w:w="2842" w:type="dxa"/>
            <w:tcBorders>
              <w:bottom w:val="nil"/>
            </w:tcBorders>
            <w:shd w:val="clear" w:color="auto" w:fill="F3F3F3"/>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sidRPr="00257339">
              <w:rPr>
                <w:rFonts w:cs="Arial"/>
                <w:b/>
                <w:bCs/>
                <w:color w:val="5F5F5F"/>
                <w:sz w:val="22"/>
                <w:szCs w:val="22"/>
              </w:rPr>
              <w:t>Získaná kvalifikace</w:t>
            </w:r>
          </w:p>
        </w:tc>
        <w:tc>
          <w:tcPr>
            <w:tcW w:w="6368" w:type="dxa"/>
            <w:tcBorders>
              <w:bottom w:val="nil"/>
            </w:tcBorders>
            <w:shd w:val="clear" w:color="auto" w:fill="F3F3F3"/>
            <w:tcMar>
              <w:top w:w="113" w:type="dxa"/>
              <w:left w:w="142" w:type="dxa"/>
              <w:bottom w:w="113" w:type="dxa"/>
              <w:right w:w="142" w:type="dxa"/>
            </w:tcMar>
          </w:tcPr>
          <w:p w:rsidR="005D5F38" w:rsidRPr="00036CC6" w:rsidRDefault="005D5F38" w:rsidP="00AB0D74">
            <w:pPr>
              <w:rPr>
                <w:rFonts w:cs="Arial"/>
                <w:sz w:val="22"/>
                <w:szCs w:val="22"/>
              </w:rPr>
            </w:pPr>
            <w:r>
              <w:rPr>
                <w:rFonts w:cs="Arial"/>
                <w:sz w:val="22"/>
                <w:szCs w:val="22"/>
              </w:rPr>
              <w:t>Profesní kvalifikace Tesař (36-051-H)</w:t>
            </w:r>
            <w:r w:rsidRPr="00036CC6">
              <w:rPr>
                <w:rFonts w:cs="Arial"/>
                <w:sz w:val="22"/>
                <w:szCs w:val="22"/>
              </w:rPr>
              <w:t xml:space="preserve"> </w:t>
            </w:r>
          </w:p>
          <w:p w:rsidR="005D5F38" w:rsidRPr="00257339" w:rsidRDefault="005D5F38" w:rsidP="00AB0D74">
            <w:pPr>
              <w:widowControl w:val="0"/>
              <w:autoSpaceDE w:val="0"/>
              <w:autoSpaceDN w:val="0"/>
              <w:rPr>
                <w:rFonts w:cs="Arial"/>
                <w:sz w:val="22"/>
                <w:szCs w:val="22"/>
              </w:rPr>
            </w:pPr>
          </w:p>
        </w:tc>
      </w:tr>
      <w:tr w:rsidR="005D5F38" w:rsidRPr="00257339" w:rsidTr="00AB0D74">
        <w:tc>
          <w:tcPr>
            <w:tcW w:w="2842" w:type="dxa"/>
            <w:tcBorders>
              <w:bottom w:val="nil"/>
            </w:tcBorders>
            <w:shd w:val="clear" w:color="auto" w:fill="auto"/>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sidRPr="00257339">
              <w:rPr>
                <w:rFonts w:cs="Arial"/>
                <w:b/>
                <w:bCs/>
                <w:color w:val="5F5F5F"/>
                <w:sz w:val="22"/>
                <w:szCs w:val="22"/>
              </w:rPr>
              <w:t>Certifikát</w:t>
            </w:r>
            <w:r>
              <w:rPr>
                <w:rFonts w:cs="Arial"/>
                <w:b/>
                <w:bCs/>
                <w:color w:val="5F5F5F"/>
                <w:sz w:val="22"/>
                <w:szCs w:val="22"/>
              </w:rPr>
              <w:t>y</w:t>
            </w:r>
          </w:p>
        </w:tc>
        <w:tc>
          <w:tcPr>
            <w:tcW w:w="6368" w:type="dxa"/>
            <w:tcBorders>
              <w:bottom w:val="nil"/>
            </w:tcBorders>
            <w:shd w:val="clear" w:color="auto" w:fill="auto"/>
            <w:tcMar>
              <w:top w:w="113" w:type="dxa"/>
              <w:left w:w="142" w:type="dxa"/>
              <w:bottom w:w="113" w:type="dxa"/>
              <w:right w:w="142" w:type="dxa"/>
            </w:tcMar>
          </w:tcPr>
          <w:p w:rsidR="005D5F38" w:rsidRDefault="008F3B71" w:rsidP="00AB0D74">
            <w:pPr>
              <w:widowControl w:val="0"/>
              <w:autoSpaceDE w:val="0"/>
              <w:autoSpaceDN w:val="0"/>
              <w:rPr>
                <w:sz w:val="22"/>
                <w:szCs w:val="22"/>
              </w:rPr>
            </w:pPr>
            <w:r>
              <w:rPr>
                <w:sz w:val="22"/>
                <w:szCs w:val="22"/>
              </w:rPr>
              <w:t>Potvrz</w:t>
            </w:r>
            <w:r w:rsidR="005D5F38">
              <w:rPr>
                <w:sz w:val="22"/>
                <w:szCs w:val="22"/>
              </w:rPr>
              <w:t>ení o účasti v akreditovaném vzdělávacím programu</w:t>
            </w:r>
          </w:p>
          <w:p w:rsidR="005D5F38" w:rsidRPr="00257339" w:rsidRDefault="005D5F38" w:rsidP="00AB0D74">
            <w:pPr>
              <w:widowControl w:val="0"/>
              <w:autoSpaceDE w:val="0"/>
              <w:autoSpaceDN w:val="0"/>
              <w:rPr>
                <w:rFonts w:cs="Arial"/>
                <w:sz w:val="22"/>
                <w:szCs w:val="22"/>
              </w:rPr>
            </w:pPr>
            <w:r>
              <w:rPr>
                <w:sz w:val="22"/>
                <w:szCs w:val="22"/>
              </w:rPr>
              <w:t>Osvědčení o získání profesní kvalifikace</w:t>
            </w:r>
          </w:p>
        </w:tc>
      </w:tr>
      <w:tr w:rsidR="005D5F38" w:rsidRPr="00257339" w:rsidTr="00AB0D74">
        <w:tc>
          <w:tcPr>
            <w:tcW w:w="2842" w:type="dxa"/>
            <w:shd w:val="clear" w:color="auto" w:fill="F2F2F2"/>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Pr>
                <w:rFonts w:cs="Arial"/>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5D5F38" w:rsidRPr="001F6BEC" w:rsidRDefault="005D5F38" w:rsidP="00AB0D74">
            <w:pPr>
              <w:widowControl w:val="0"/>
              <w:autoSpaceDE w:val="0"/>
              <w:autoSpaceDN w:val="0"/>
              <w:rPr>
                <w:rFonts w:cs="Arial"/>
                <w:bCs/>
                <w:color w:val="5F5F5F"/>
                <w:sz w:val="22"/>
                <w:szCs w:val="22"/>
              </w:rPr>
            </w:pPr>
            <w:r>
              <w:rPr>
                <w:rFonts w:cs="Arial"/>
                <w:bCs/>
                <w:color w:val="5F5F5F"/>
                <w:sz w:val="22"/>
                <w:szCs w:val="22"/>
              </w:rPr>
              <w:t>Tesař</w:t>
            </w:r>
          </w:p>
        </w:tc>
      </w:tr>
      <w:tr w:rsidR="005D5F38" w:rsidRPr="00257339" w:rsidTr="00AB0D74">
        <w:tc>
          <w:tcPr>
            <w:tcW w:w="2842" w:type="dxa"/>
            <w:tcBorders>
              <w:bottom w:val="nil"/>
            </w:tcBorders>
            <w:shd w:val="clear" w:color="auto" w:fill="auto"/>
            <w:tcMar>
              <w:top w:w="113" w:type="dxa"/>
              <w:left w:w="142" w:type="dxa"/>
              <w:bottom w:w="113" w:type="dxa"/>
              <w:right w:w="142" w:type="dxa"/>
            </w:tcMar>
          </w:tcPr>
          <w:p w:rsidR="005D5F38" w:rsidRPr="00257339" w:rsidRDefault="005D5F38" w:rsidP="00AB0D74">
            <w:pPr>
              <w:widowControl w:val="0"/>
              <w:autoSpaceDE w:val="0"/>
              <w:autoSpaceDN w:val="0"/>
              <w:rPr>
                <w:rFonts w:cs="Arial"/>
                <w:b/>
                <w:bCs/>
                <w:color w:val="5F5F5F"/>
                <w:sz w:val="22"/>
                <w:szCs w:val="22"/>
              </w:rPr>
            </w:pPr>
            <w:r>
              <w:rPr>
                <w:rFonts w:cs="Arial"/>
                <w:b/>
                <w:bCs/>
                <w:color w:val="5F5F5F"/>
                <w:sz w:val="22"/>
                <w:szCs w:val="22"/>
              </w:rPr>
              <w:t>Jména garantů odborné úrovně rekvalifikace a řádného provádění závěrečných zkoušek</w:t>
            </w:r>
          </w:p>
        </w:tc>
        <w:tc>
          <w:tcPr>
            <w:tcW w:w="6368" w:type="dxa"/>
            <w:tcBorders>
              <w:bottom w:val="nil"/>
            </w:tcBorders>
            <w:shd w:val="clear" w:color="auto" w:fill="auto"/>
            <w:tcMar>
              <w:top w:w="113" w:type="dxa"/>
              <w:left w:w="142" w:type="dxa"/>
              <w:bottom w:w="113" w:type="dxa"/>
              <w:right w:w="142" w:type="dxa"/>
            </w:tcMar>
          </w:tcPr>
          <w:p w:rsidR="005D5F38" w:rsidRDefault="005D5F38" w:rsidP="00AB0D74">
            <w:pPr>
              <w:widowControl w:val="0"/>
              <w:autoSpaceDE w:val="0"/>
              <w:autoSpaceDN w:val="0"/>
              <w:rPr>
                <w:szCs w:val="22"/>
              </w:rPr>
            </w:pPr>
            <w:r>
              <w:rPr>
                <w:szCs w:val="22"/>
              </w:rPr>
              <w:t>Garant kurzu</w:t>
            </w:r>
          </w:p>
          <w:p w:rsidR="005D5F38" w:rsidRDefault="005D5F38" w:rsidP="00AB0D74">
            <w:pPr>
              <w:widowControl w:val="0"/>
              <w:autoSpaceDE w:val="0"/>
              <w:autoSpaceDN w:val="0"/>
              <w:rPr>
                <w:szCs w:val="22"/>
              </w:rPr>
            </w:pPr>
          </w:p>
          <w:p w:rsidR="005D5F38" w:rsidRDefault="005D5F38" w:rsidP="00AB0D74">
            <w:pPr>
              <w:widowControl w:val="0"/>
              <w:autoSpaceDE w:val="0"/>
              <w:autoSpaceDN w:val="0"/>
              <w:rPr>
                <w:rFonts w:cs="Arial"/>
                <w:sz w:val="22"/>
                <w:szCs w:val="22"/>
              </w:rPr>
            </w:pPr>
            <w:r>
              <w:rPr>
                <w:szCs w:val="22"/>
              </w:rPr>
              <w:t>Autorizovaná osoba</w:t>
            </w:r>
          </w:p>
        </w:tc>
      </w:tr>
    </w:tbl>
    <w:p w:rsidR="007F4573" w:rsidRDefault="007F4573">
      <w:pPr>
        <w:pStyle w:val="Nadpis1"/>
        <w:pageBreakBefore/>
        <w:jc w:val="both"/>
        <w:rPr>
          <w:color w:val="000000"/>
          <w:sz w:val="22"/>
          <w:szCs w:val="22"/>
        </w:rPr>
      </w:pPr>
      <w:bookmarkStart w:id="6" w:name="__RefHeading__3_1194681121"/>
      <w:bookmarkStart w:id="7" w:name="__RefHeading__27_608815330"/>
      <w:bookmarkStart w:id="8" w:name="_Toc423211008"/>
      <w:bookmarkEnd w:id="6"/>
      <w:bookmarkEnd w:id="7"/>
      <w:r>
        <w:lastRenderedPageBreak/>
        <w:t>2. Profil absolventa</w:t>
      </w:r>
      <w:bookmarkEnd w:id="8"/>
    </w:p>
    <w:p w:rsidR="007F4573" w:rsidRDefault="007F4573">
      <w:pPr>
        <w:jc w:val="both"/>
        <w:rPr>
          <w:rFonts w:cs="Arial"/>
          <w:color w:val="000000"/>
          <w:sz w:val="22"/>
          <w:szCs w:val="22"/>
        </w:rPr>
      </w:pPr>
      <w:r>
        <w:rPr>
          <w:rFonts w:cs="Arial"/>
          <w:color w:val="000000"/>
          <w:sz w:val="22"/>
          <w:szCs w:val="22"/>
        </w:rPr>
        <w:t>Cílem rekvalifikačního programu je připravit absolventa na úspěšné vykonání zkoušky konané v souladu s hodnoticím standardem profesní kvalifikace Tesař (36-051-H)</w:t>
      </w:r>
      <w:r w:rsidR="003D19C8">
        <w:rPr>
          <w:rFonts w:cs="Arial"/>
          <w:color w:val="000000"/>
          <w:sz w:val="22"/>
          <w:szCs w:val="22"/>
        </w:rPr>
        <w:t>,</w:t>
      </w:r>
      <w:r>
        <w:rPr>
          <w:rFonts w:cs="Arial"/>
          <w:color w:val="000000"/>
          <w:sz w:val="22"/>
          <w:szCs w:val="22"/>
        </w:rPr>
        <w:t xml:space="preserve"> dle zákona č. 179/2006 Sb. a na řádný výkon této profesní kvalifikace v praxi.</w:t>
      </w:r>
    </w:p>
    <w:p w:rsidR="007F4573" w:rsidRDefault="007F4573">
      <w:pPr>
        <w:jc w:val="both"/>
        <w:rPr>
          <w:rFonts w:cs="Arial"/>
          <w:color w:val="000000"/>
          <w:sz w:val="22"/>
          <w:szCs w:val="22"/>
        </w:rPr>
      </w:pPr>
    </w:p>
    <w:p w:rsidR="007F4573" w:rsidRDefault="007F4573">
      <w:pPr>
        <w:jc w:val="both"/>
        <w:rPr>
          <w:szCs w:val="22"/>
        </w:rPr>
      </w:pPr>
      <w:r>
        <w:rPr>
          <w:rFonts w:cs="Arial"/>
          <w:color w:val="000000"/>
          <w:sz w:val="22"/>
          <w:szCs w:val="22"/>
        </w:rPr>
        <w:t xml:space="preserve">Za tímto účelem je rekvalifikační vzdělávací program vytvořen v plném souladu s kvalifikačním a hodnoticím standardem profesní kvalifikace, které jsou uvedeny v Národní soustavě kvalifikací. Uvedené standardy jsou platné od </w:t>
      </w:r>
      <w:r w:rsidR="008F38E5">
        <w:rPr>
          <w:rFonts w:cs="Arial"/>
          <w:color w:val="000000"/>
          <w:sz w:val="22"/>
          <w:szCs w:val="22"/>
        </w:rPr>
        <w:t>4. 2. 2009</w:t>
      </w:r>
    </w:p>
    <w:p w:rsidR="007F4573" w:rsidRDefault="007F4573">
      <w:pPr>
        <w:pStyle w:val="Nadpis2"/>
        <w:rPr>
          <w:sz w:val="22"/>
          <w:szCs w:val="22"/>
        </w:rPr>
      </w:pPr>
      <w:bookmarkStart w:id="9" w:name="__RefHeading__5_1194681121"/>
      <w:bookmarkStart w:id="10" w:name="__RefHeading__29_608815330"/>
      <w:bookmarkStart w:id="11" w:name="_Toc423211009"/>
      <w:bookmarkEnd w:id="9"/>
      <w:bookmarkEnd w:id="10"/>
      <w:r>
        <w:rPr>
          <w:szCs w:val="22"/>
        </w:rPr>
        <w:t>Výsledky vzdělávání</w:t>
      </w:r>
      <w:bookmarkEnd w:id="11"/>
    </w:p>
    <w:p w:rsidR="007F4573" w:rsidRDefault="007F4573">
      <w:pPr>
        <w:jc w:val="both"/>
        <w:rPr>
          <w:rFonts w:cs="Arial"/>
          <w:sz w:val="22"/>
          <w:szCs w:val="22"/>
        </w:rPr>
      </w:pPr>
      <w:r>
        <w:rPr>
          <w:rFonts w:cs="Arial"/>
          <w:sz w:val="22"/>
          <w:szCs w:val="22"/>
        </w:rPr>
        <w:t>Absolvent programu dalšího vzdělávání je schopen:</w:t>
      </w:r>
    </w:p>
    <w:p w:rsidR="007F4573" w:rsidRDefault="007F4573">
      <w:pPr>
        <w:jc w:val="both"/>
        <w:rPr>
          <w:rFonts w:cs="Arial"/>
          <w:sz w:val="22"/>
          <w:szCs w:val="22"/>
        </w:rPr>
      </w:pPr>
    </w:p>
    <w:p w:rsidR="007F4573" w:rsidRDefault="008F38E5">
      <w:pPr>
        <w:numPr>
          <w:ilvl w:val="0"/>
          <w:numId w:val="10"/>
        </w:numPr>
        <w:jc w:val="both"/>
        <w:rPr>
          <w:rFonts w:cs="Arial"/>
          <w:color w:val="000000"/>
          <w:sz w:val="22"/>
          <w:szCs w:val="22"/>
        </w:rPr>
      </w:pPr>
      <w:r>
        <w:rPr>
          <w:rFonts w:cs="Arial"/>
          <w:color w:val="000000"/>
          <w:sz w:val="22"/>
          <w:szCs w:val="22"/>
        </w:rPr>
        <w:t>O</w:t>
      </w:r>
      <w:r w:rsidR="00AD32B6">
        <w:rPr>
          <w:rFonts w:cs="Arial"/>
          <w:color w:val="000000"/>
          <w:sz w:val="22"/>
          <w:szCs w:val="22"/>
        </w:rPr>
        <w:t xml:space="preserve">rientovat </w:t>
      </w:r>
      <w:r w:rsidR="007F4573">
        <w:rPr>
          <w:rFonts w:cs="Arial"/>
          <w:color w:val="000000"/>
          <w:sz w:val="22"/>
          <w:szCs w:val="22"/>
        </w:rPr>
        <w:t>se ve stavebních výkresech a dokumentaci, číst prováděcí výkresy tesařských konstrukcí</w:t>
      </w:r>
    </w:p>
    <w:p w:rsidR="007F4573" w:rsidRDefault="00AD32B6">
      <w:pPr>
        <w:numPr>
          <w:ilvl w:val="0"/>
          <w:numId w:val="10"/>
        </w:numPr>
        <w:jc w:val="both"/>
        <w:rPr>
          <w:rFonts w:cs="Arial"/>
          <w:color w:val="000000"/>
          <w:sz w:val="22"/>
          <w:szCs w:val="22"/>
        </w:rPr>
      </w:pPr>
      <w:r>
        <w:rPr>
          <w:rFonts w:cs="Arial"/>
          <w:color w:val="000000"/>
          <w:sz w:val="22"/>
          <w:szCs w:val="22"/>
        </w:rPr>
        <w:t xml:space="preserve">orientovat </w:t>
      </w:r>
      <w:r w:rsidR="007F4573">
        <w:rPr>
          <w:rFonts w:cs="Arial"/>
          <w:color w:val="000000"/>
          <w:sz w:val="22"/>
          <w:szCs w:val="22"/>
        </w:rPr>
        <w:t>se v technické dokumentaci pro zhotovování, montáž, demontáž a údržbu tesařských konstrukcí</w:t>
      </w:r>
    </w:p>
    <w:p w:rsidR="007F4573" w:rsidRDefault="00AD32B6">
      <w:pPr>
        <w:numPr>
          <w:ilvl w:val="0"/>
          <w:numId w:val="10"/>
        </w:numPr>
        <w:jc w:val="both"/>
        <w:rPr>
          <w:rFonts w:cs="Arial"/>
          <w:color w:val="000000"/>
          <w:sz w:val="22"/>
          <w:szCs w:val="22"/>
        </w:rPr>
      </w:pPr>
      <w:r>
        <w:rPr>
          <w:rFonts w:cs="Arial"/>
          <w:color w:val="000000"/>
          <w:sz w:val="22"/>
          <w:szCs w:val="22"/>
        </w:rPr>
        <w:t xml:space="preserve">navrhovat </w:t>
      </w:r>
      <w:r w:rsidR="007F4573">
        <w:rPr>
          <w:rFonts w:cs="Arial"/>
          <w:color w:val="000000"/>
          <w:sz w:val="22"/>
          <w:szCs w:val="22"/>
        </w:rPr>
        <w:t>pracovní postupy pro zhotovování, montáž, demontáž a opravy tesařských konstrukcí</w:t>
      </w:r>
    </w:p>
    <w:p w:rsidR="007F4573" w:rsidRDefault="00AD32B6">
      <w:pPr>
        <w:numPr>
          <w:ilvl w:val="0"/>
          <w:numId w:val="10"/>
        </w:numPr>
        <w:jc w:val="both"/>
        <w:rPr>
          <w:rFonts w:cs="Arial"/>
          <w:color w:val="000000"/>
          <w:sz w:val="22"/>
          <w:szCs w:val="22"/>
        </w:rPr>
      </w:pPr>
      <w:r>
        <w:rPr>
          <w:rFonts w:cs="Arial"/>
          <w:color w:val="000000"/>
          <w:sz w:val="22"/>
          <w:szCs w:val="22"/>
        </w:rPr>
        <w:t>měřit</w:t>
      </w:r>
      <w:r w:rsidR="007F4573">
        <w:rPr>
          <w:rFonts w:cs="Arial"/>
          <w:color w:val="000000"/>
          <w:sz w:val="22"/>
          <w:szCs w:val="22"/>
        </w:rPr>
        <w:t>, rozvrhovat a orýsovat dřevěné prvky tesařských konstrukcí</w:t>
      </w:r>
    </w:p>
    <w:p w:rsidR="007F4573" w:rsidRDefault="00AD32B6">
      <w:pPr>
        <w:numPr>
          <w:ilvl w:val="0"/>
          <w:numId w:val="10"/>
        </w:numPr>
        <w:jc w:val="both"/>
        <w:rPr>
          <w:rFonts w:cs="Arial"/>
          <w:color w:val="000000"/>
          <w:sz w:val="22"/>
          <w:szCs w:val="22"/>
        </w:rPr>
      </w:pPr>
      <w:r>
        <w:rPr>
          <w:rFonts w:cs="Arial"/>
          <w:color w:val="000000"/>
          <w:sz w:val="22"/>
          <w:szCs w:val="22"/>
        </w:rPr>
        <w:t xml:space="preserve">zaměřovat </w:t>
      </w:r>
      <w:r w:rsidR="007F4573">
        <w:rPr>
          <w:rFonts w:cs="Arial"/>
          <w:color w:val="000000"/>
          <w:sz w:val="22"/>
          <w:szCs w:val="22"/>
        </w:rPr>
        <w:t>a kontrolovat stav stavby před výrobou a montáží tesařských konstrukcí</w:t>
      </w:r>
    </w:p>
    <w:p w:rsidR="007F4573" w:rsidRDefault="00AD32B6">
      <w:pPr>
        <w:numPr>
          <w:ilvl w:val="0"/>
          <w:numId w:val="10"/>
        </w:numPr>
        <w:jc w:val="both"/>
        <w:rPr>
          <w:rFonts w:cs="Arial"/>
          <w:color w:val="000000"/>
          <w:sz w:val="22"/>
          <w:szCs w:val="22"/>
        </w:rPr>
      </w:pPr>
      <w:r>
        <w:rPr>
          <w:rFonts w:cs="Arial"/>
          <w:color w:val="000000"/>
          <w:sz w:val="22"/>
          <w:szCs w:val="22"/>
        </w:rPr>
        <w:t xml:space="preserve">kontrolovat </w:t>
      </w:r>
      <w:r w:rsidR="007F4573">
        <w:rPr>
          <w:rFonts w:cs="Arial"/>
          <w:color w:val="000000"/>
          <w:sz w:val="22"/>
          <w:szCs w:val="22"/>
        </w:rPr>
        <w:t>parametry tesařských konstrukcí</w:t>
      </w:r>
    </w:p>
    <w:p w:rsidR="007F4573" w:rsidRDefault="00AD32B6">
      <w:pPr>
        <w:numPr>
          <w:ilvl w:val="0"/>
          <w:numId w:val="10"/>
        </w:numPr>
        <w:jc w:val="both"/>
        <w:rPr>
          <w:rFonts w:cs="Arial"/>
          <w:color w:val="000000"/>
          <w:sz w:val="22"/>
          <w:szCs w:val="22"/>
        </w:rPr>
      </w:pPr>
      <w:r>
        <w:rPr>
          <w:rFonts w:cs="Arial"/>
          <w:color w:val="000000"/>
          <w:sz w:val="22"/>
          <w:szCs w:val="22"/>
        </w:rPr>
        <w:t xml:space="preserve">posuzovat </w:t>
      </w:r>
      <w:r w:rsidR="007F4573">
        <w:rPr>
          <w:rFonts w:cs="Arial"/>
          <w:color w:val="000000"/>
          <w:sz w:val="22"/>
          <w:szCs w:val="22"/>
        </w:rPr>
        <w:t>kvalitu používaných materiálů dostupnými prostředky</w:t>
      </w:r>
    </w:p>
    <w:p w:rsidR="007F4573" w:rsidRDefault="00AD32B6">
      <w:pPr>
        <w:numPr>
          <w:ilvl w:val="0"/>
          <w:numId w:val="10"/>
        </w:numPr>
        <w:jc w:val="both"/>
        <w:rPr>
          <w:rFonts w:cs="Arial"/>
          <w:color w:val="000000"/>
          <w:sz w:val="22"/>
          <w:szCs w:val="22"/>
        </w:rPr>
      </w:pPr>
      <w:r>
        <w:rPr>
          <w:rFonts w:cs="Arial"/>
          <w:color w:val="000000"/>
          <w:sz w:val="22"/>
          <w:szCs w:val="22"/>
        </w:rPr>
        <w:t xml:space="preserve">vypočítat </w:t>
      </w:r>
      <w:r w:rsidR="007F4573">
        <w:rPr>
          <w:rFonts w:cs="Arial"/>
          <w:color w:val="000000"/>
          <w:sz w:val="22"/>
          <w:szCs w:val="22"/>
        </w:rPr>
        <w:t>spotřebu materiálů</w:t>
      </w:r>
    </w:p>
    <w:p w:rsidR="007F4573" w:rsidRDefault="00AD32B6">
      <w:pPr>
        <w:numPr>
          <w:ilvl w:val="0"/>
          <w:numId w:val="10"/>
        </w:numPr>
        <w:jc w:val="both"/>
        <w:rPr>
          <w:rFonts w:cs="Arial"/>
          <w:color w:val="000000"/>
          <w:sz w:val="22"/>
          <w:szCs w:val="22"/>
        </w:rPr>
      </w:pPr>
      <w:r>
        <w:rPr>
          <w:rFonts w:cs="Arial"/>
          <w:color w:val="000000"/>
          <w:sz w:val="22"/>
          <w:szCs w:val="22"/>
        </w:rPr>
        <w:t xml:space="preserve">ručně </w:t>
      </w:r>
      <w:r w:rsidR="007F4573">
        <w:rPr>
          <w:rFonts w:cs="Arial"/>
          <w:color w:val="000000"/>
          <w:sz w:val="22"/>
          <w:szCs w:val="22"/>
        </w:rPr>
        <w:t>opracovat dřevěné materiály</w:t>
      </w:r>
    </w:p>
    <w:p w:rsidR="007F4573" w:rsidRDefault="00AD32B6">
      <w:pPr>
        <w:numPr>
          <w:ilvl w:val="0"/>
          <w:numId w:val="10"/>
        </w:numPr>
        <w:jc w:val="both"/>
        <w:rPr>
          <w:rFonts w:cs="Arial"/>
          <w:color w:val="000000"/>
          <w:sz w:val="22"/>
          <w:szCs w:val="22"/>
        </w:rPr>
      </w:pPr>
      <w:r>
        <w:rPr>
          <w:rFonts w:cs="Arial"/>
          <w:color w:val="000000"/>
          <w:sz w:val="22"/>
          <w:szCs w:val="22"/>
        </w:rPr>
        <w:t xml:space="preserve">zhotovovat </w:t>
      </w:r>
      <w:r w:rsidR="007F4573">
        <w:rPr>
          <w:rFonts w:cs="Arial"/>
          <w:color w:val="000000"/>
          <w:sz w:val="22"/>
          <w:szCs w:val="22"/>
        </w:rPr>
        <w:t>dřevěné prvky tesařských konstrukcí</w:t>
      </w:r>
    </w:p>
    <w:p w:rsidR="007F4573" w:rsidRDefault="00AD32B6">
      <w:pPr>
        <w:numPr>
          <w:ilvl w:val="0"/>
          <w:numId w:val="10"/>
        </w:numPr>
        <w:jc w:val="both"/>
        <w:rPr>
          <w:rFonts w:cs="Arial"/>
          <w:color w:val="000000"/>
          <w:sz w:val="22"/>
          <w:szCs w:val="22"/>
        </w:rPr>
      </w:pPr>
      <w:r>
        <w:rPr>
          <w:rFonts w:cs="Arial"/>
          <w:color w:val="000000"/>
          <w:sz w:val="22"/>
          <w:szCs w:val="22"/>
        </w:rPr>
        <w:t xml:space="preserve">spojovat </w:t>
      </w:r>
      <w:r w:rsidR="007F4573">
        <w:rPr>
          <w:rFonts w:cs="Arial"/>
          <w:color w:val="000000"/>
          <w:sz w:val="22"/>
          <w:szCs w:val="22"/>
        </w:rPr>
        <w:t>tesařské konstrukce tesařskými spoji, dřevěnými a kovovými spojovacími prostředky</w:t>
      </w:r>
    </w:p>
    <w:p w:rsidR="007F4573" w:rsidRDefault="00AD32B6">
      <w:pPr>
        <w:numPr>
          <w:ilvl w:val="0"/>
          <w:numId w:val="10"/>
        </w:numPr>
        <w:jc w:val="both"/>
        <w:rPr>
          <w:rFonts w:cs="Arial"/>
          <w:color w:val="000000"/>
          <w:sz w:val="22"/>
          <w:szCs w:val="22"/>
        </w:rPr>
      </w:pPr>
      <w:r>
        <w:rPr>
          <w:rFonts w:cs="Arial"/>
          <w:color w:val="000000"/>
          <w:sz w:val="22"/>
          <w:szCs w:val="22"/>
        </w:rPr>
        <w:t xml:space="preserve">provádět </w:t>
      </w:r>
      <w:r w:rsidR="007F4573">
        <w:rPr>
          <w:rFonts w:cs="Arial"/>
          <w:color w:val="000000"/>
          <w:sz w:val="22"/>
          <w:szCs w:val="22"/>
        </w:rPr>
        <w:t>povrchové upravování dřeva mořením, lazurováním a lakováním</w:t>
      </w:r>
    </w:p>
    <w:p w:rsidR="007F4573" w:rsidRDefault="00AD32B6">
      <w:pPr>
        <w:numPr>
          <w:ilvl w:val="0"/>
          <w:numId w:val="10"/>
        </w:numPr>
        <w:jc w:val="both"/>
        <w:rPr>
          <w:rFonts w:cs="Arial"/>
          <w:color w:val="000000"/>
          <w:sz w:val="22"/>
          <w:szCs w:val="22"/>
        </w:rPr>
      </w:pPr>
      <w:r>
        <w:rPr>
          <w:rFonts w:cs="Arial"/>
          <w:color w:val="000000"/>
          <w:sz w:val="22"/>
          <w:szCs w:val="22"/>
        </w:rPr>
        <w:t>zhotovovat</w:t>
      </w:r>
      <w:r w:rsidR="00801FE8">
        <w:rPr>
          <w:rFonts w:cs="Arial"/>
          <w:color w:val="000000"/>
          <w:sz w:val="22"/>
          <w:szCs w:val="22"/>
        </w:rPr>
        <w:t>, montovat</w:t>
      </w:r>
      <w:r>
        <w:rPr>
          <w:rFonts w:cs="Arial"/>
          <w:color w:val="000000"/>
          <w:sz w:val="22"/>
          <w:szCs w:val="22"/>
        </w:rPr>
        <w:t xml:space="preserve"> </w:t>
      </w:r>
      <w:r w:rsidR="007F4573">
        <w:rPr>
          <w:rFonts w:cs="Arial"/>
          <w:color w:val="000000"/>
          <w:sz w:val="22"/>
          <w:szCs w:val="22"/>
        </w:rPr>
        <w:t xml:space="preserve">a opravovat tesařsky vázané konstrukce krovů </w:t>
      </w:r>
    </w:p>
    <w:p w:rsidR="007F4573" w:rsidRDefault="00AD32B6">
      <w:pPr>
        <w:numPr>
          <w:ilvl w:val="0"/>
          <w:numId w:val="10"/>
        </w:numPr>
        <w:jc w:val="both"/>
        <w:rPr>
          <w:rFonts w:cs="Arial"/>
          <w:color w:val="000000"/>
          <w:sz w:val="22"/>
          <w:szCs w:val="22"/>
        </w:rPr>
      </w:pPr>
      <w:r>
        <w:rPr>
          <w:rFonts w:cs="Arial"/>
          <w:color w:val="000000"/>
          <w:sz w:val="22"/>
          <w:szCs w:val="22"/>
        </w:rPr>
        <w:t>zhotovovat</w:t>
      </w:r>
      <w:r w:rsidR="00801FE8">
        <w:rPr>
          <w:rFonts w:cs="Arial"/>
          <w:color w:val="000000"/>
          <w:sz w:val="22"/>
          <w:szCs w:val="22"/>
        </w:rPr>
        <w:t>, montovat</w:t>
      </w:r>
      <w:r>
        <w:rPr>
          <w:rFonts w:cs="Arial"/>
          <w:color w:val="000000"/>
          <w:sz w:val="22"/>
          <w:szCs w:val="22"/>
        </w:rPr>
        <w:t xml:space="preserve"> </w:t>
      </w:r>
      <w:r w:rsidR="007F4573">
        <w:rPr>
          <w:rFonts w:cs="Arial"/>
          <w:color w:val="000000"/>
          <w:sz w:val="22"/>
          <w:szCs w:val="22"/>
        </w:rPr>
        <w:t xml:space="preserve">a opravovat tesařské konstrukce podlah, schodišť, zábradlí, </w:t>
      </w:r>
      <w:r w:rsidR="00801FE8">
        <w:rPr>
          <w:rFonts w:cs="Arial"/>
          <w:color w:val="000000"/>
          <w:sz w:val="22"/>
          <w:szCs w:val="22"/>
        </w:rPr>
        <w:t xml:space="preserve">a </w:t>
      </w:r>
      <w:r w:rsidR="007F4573">
        <w:rPr>
          <w:rFonts w:cs="Arial"/>
          <w:color w:val="000000"/>
          <w:sz w:val="22"/>
          <w:szCs w:val="22"/>
        </w:rPr>
        <w:t xml:space="preserve">obkladů </w:t>
      </w:r>
    </w:p>
    <w:p w:rsidR="007F4573" w:rsidRDefault="00AD32B6">
      <w:pPr>
        <w:numPr>
          <w:ilvl w:val="0"/>
          <w:numId w:val="10"/>
        </w:numPr>
        <w:jc w:val="both"/>
        <w:rPr>
          <w:rFonts w:cs="Arial"/>
          <w:color w:val="000000"/>
          <w:sz w:val="22"/>
          <w:szCs w:val="22"/>
        </w:rPr>
      </w:pPr>
      <w:r>
        <w:rPr>
          <w:rFonts w:cs="Arial"/>
          <w:color w:val="000000"/>
          <w:sz w:val="22"/>
          <w:szCs w:val="22"/>
        </w:rPr>
        <w:t xml:space="preserve">provádět </w:t>
      </w:r>
      <w:r w:rsidR="007F4573">
        <w:rPr>
          <w:rFonts w:cs="Arial"/>
          <w:color w:val="000000"/>
          <w:sz w:val="22"/>
          <w:szCs w:val="22"/>
        </w:rPr>
        <w:t>montáž a demontáž tesařských a systémových bednění betonových a železobetonových konstrukcí</w:t>
      </w:r>
    </w:p>
    <w:p w:rsidR="007F4573" w:rsidRDefault="00AD32B6">
      <w:pPr>
        <w:numPr>
          <w:ilvl w:val="0"/>
          <w:numId w:val="10"/>
        </w:numPr>
        <w:jc w:val="both"/>
        <w:rPr>
          <w:rFonts w:cs="Arial"/>
          <w:color w:val="000000"/>
          <w:sz w:val="22"/>
          <w:szCs w:val="22"/>
        </w:rPr>
      </w:pPr>
      <w:r>
        <w:rPr>
          <w:rFonts w:cs="Arial"/>
          <w:color w:val="000000"/>
          <w:sz w:val="22"/>
          <w:szCs w:val="22"/>
        </w:rPr>
        <w:t xml:space="preserve">vyrábět </w:t>
      </w:r>
      <w:r w:rsidR="007F4573">
        <w:rPr>
          <w:rFonts w:cs="Arial"/>
          <w:color w:val="000000"/>
          <w:sz w:val="22"/>
          <w:szCs w:val="22"/>
        </w:rPr>
        <w:t>tesařsky vázané panely budov</w:t>
      </w:r>
    </w:p>
    <w:p w:rsidR="007F4573" w:rsidRDefault="00F250CE">
      <w:pPr>
        <w:numPr>
          <w:ilvl w:val="0"/>
          <w:numId w:val="10"/>
        </w:numPr>
        <w:jc w:val="both"/>
        <w:rPr>
          <w:rFonts w:cs="Arial"/>
          <w:color w:val="000000"/>
          <w:sz w:val="22"/>
          <w:szCs w:val="22"/>
        </w:rPr>
      </w:pPr>
      <w:r>
        <w:rPr>
          <w:rFonts w:cs="Arial"/>
          <w:color w:val="000000"/>
          <w:sz w:val="22"/>
          <w:szCs w:val="22"/>
        </w:rPr>
        <w:t>zhotovovat, montovat a opravovat</w:t>
      </w:r>
      <w:r w:rsidR="007F4573">
        <w:rPr>
          <w:rFonts w:cs="Arial"/>
          <w:color w:val="000000"/>
          <w:sz w:val="22"/>
          <w:szCs w:val="22"/>
        </w:rPr>
        <w:t xml:space="preserve"> tesařsky vázan</w:t>
      </w:r>
      <w:r>
        <w:rPr>
          <w:rFonts w:cs="Arial"/>
          <w:color w:val="000000"/>
          <w:sz w:val="22"/>
          <w:szCs w:val="22"/>
        </w:rPr>
        <w:t>é</w:t>
      </w:r>
      <w:r w:rsidR="007F4573">
        <w:rPr>
          <w:rFonts w:cs="Arial"/>
          <w:color w:val="000000"/>
          <w:sz w:val="22"/>
          <w:szCs w:val="22"/>
        </w:rPr>
        <w:t xml:space="preserve"> konstrukc</w:t>
      </w:r>
      <w:r>
        <w:rPr>
          <w:rFonts w:cs="Arial"/>
          <w:color w:val="000000"/>
          <w:sz w:val="22"/>
          <w:szCs w:val="22"/>
        </w:rPr>
        <w:t>e</w:t>
      </w:r>
      <w:r w:rsidR="007F4573">
        <w:rPr>
          <w:rFonts w:cs="Arial"/>
          <w:color w:val="000000"/>
          <w:sz w:val="22"/>
          <w:szCs w:val="22"/>
        </w:rPr>
        <w:t xml:space="preserve"> budov</w:t>
      </w:r>
    </w:p>
    <w:p w:rsidR="007F4573" w:rsidRDefault="00AD32B6">
      <w:pPr>
        <w:numPr>
          <w:ilvl w:val="0"/>
          <w:numId w:val="10"/>
        </w:numPr>
        <w:jc w:val="both"/>
        <w:rPr>
          <w:rFonts w:cs="Arial"/>
          <w:color w:val="000000"/>
          <w:sz w:val="22"/>
          <w:szCs w:val="22"/>
        </w:rPr>
      </w:pPr>
      <w:r>
        <w:rPr>
          <w:rFonts w:cs="Arial"/>
          <w:color w:val="000000"/>
          <w:sz w:val="22"/>
          <w:szCs w:val="22"/>
        </w:rPr>
        <w:t xml:space="preserve">provádět </w:t>
      </w:r>
      <w:r w:rsidR="007F4573">
        <w:rPr>
          <w:rFonts w:cs="Arial"/>
          <w:color w:val="000000"/>
          <w:sz w:val="22"/>
          <w:szCs w:val="22"/>
        </w:rPr>
        <w:t>montáž a demontáž budov z panelů na bázi dřeva</w:t>
      </w:r>
    </w:p>
    <w:p w:rsidR="007F4573" w:rsidRDefault="00AD32B6">
      <w:pPr>
        <w:numPr>
          <w:ilvl w:val="0"/>
          <w:numId w:val="10"/>
        </w:numPr>
        <w:jc w:val="both"/>
        <w:rPr>
          <w:rFonts w:cs="Arial"/>
          <w:color w:val="000000"/>
          <w:sz w:val="22"/>
          <w:szCs w:val="22"/>
        </w:rPr>
      </w:pPr>
      <w:r>
        <w:rPr>
          <w:rFonts w:cs="Arial"/>
          <w:color w:val="000000"/>
          <w:sz w:val="22"/>
          <w:szCs w:val="22"/>
        </w:rPr>
        <w:t xml:space="preserve">provádět </w:t>
      </w:r>
      <w:r w:rsidR="007F4573">
        <w:rPr>
          <w:rFonts w:cs="Arial"/>
          <w:color w:val="000000"/>
          <w:sz w:val="22"/>
          <w:szCs w:val="22"/>
        </w:rPr>
        <w:t>ochranu dřevěných konstrukcí proti klimatickým vlivům a biotickým škůdcům</w:t>
      </w:r>
    </w:p>
    <w:p w:rsidR="007F4573" w:rsidRDefault="00AD32B6">
      <w:pPr>
        <w:numPr>
          <w:ilvl w:val="0"/>
          <w:numId w:val="10"/>
        </w:numPr>
        <w:jc w:val="both"/>
        <w:rPr>
          <w:rFonts w:cs="Arial"/>
          <w:color w:val="000000"/>
          <w:sz w:val="22"/>
          <w:szCs w:val="22"/>
        </w:rPr>
      </w:pPr>
      <w:r>
        <w:rPr>
          <w:rFonts w:cs="Arial"/>
          <w:color w:val="000000"/>
          <w:sz w:val="22"/>
          <w:szCs w:val="22"/>
        </w:rPr>
        <w:t xml:space="preserve">strojně </w:t>
      </w:r>
      <w:r w:rsidR="007F4573">
        <w:rPr>
          <w:rFonts w:cs="Arial"/>
          <w:color w:val="000000"/>
          <w:sz w:val="22"/>
          <w:szCs w:val="22"/>
        </w:rPr>
        <w:t>obrábět dřevěné materiály</w:t>
      </w:r>
    </w:p>
    <w:p w:rsidR="007F4573" w:rsidRDefault="00AD32B6">
      <w:pPr>
        <w:numPr>
          <w:ilvl w:val="0"/>
          <w:numId w:val="10"/>
        </w:numPr>
        <w:jc w:val="both"/>
        <w:rPr>
          <w:rFonts w:cs="Arial"/>
          <w:color w:val="000000"/>
          <w:sz w:val="22"/>
          <w:szCs w:val="22"/>
        </w:rPr>
      </w:pPr>
      <w:r>
        <w:rPr>
          <w:rFonts w:cs="Arial"/>
          <w:color w:val="000000"/>
          <w:sz w:val="22"/>
          <w:szCs w:val="22"/>
        </w:rPr>
        <w:t xml:space="preserve">obsluhovat </w:t>
      </w:r>
      <w:r w:rsidR="007F4573">
        <w:rPr>
          <w:rFonts w:cs="Arial"/>
          <w:color w:val="000000"/>
          <w:sz w:val="22"/>
          <w:szCs w:val="22"/>
        </w:rPr>
        <w:t>dřevoobráběcí stroje a strojní zařízení</w:t>
      </w:r>
    </w:p>
    <w:p w:rsidR="007F4573" w:rsidRDefault="00AD32B6">
      <w:pPr>
        <w:numPr>
          <w:ilvl w:val="0"/>
          <w:numId w:val="10"/>
        </w:numPr>
        <w:jc w:val="both"/>
        <w:rPr>
          <w:rFonts w:cs="Arial"/>
          <w:color w:val="000000"/>
          <w:sz w:val="22"/>
          <w:szCs w:val="22"/>
        </w:rPr>
      </w:pPr>
      <w:r>
        <w:rPr>
          <w:rFonts w:cs="Arial"/>
          <w:color w:val="000000"/>
          <w:sz w:val="22"/>
          <w:szCs w:val="22"/>
        </w:rPr>
        <w:t xml:space="preserve">zhotovovat </w:t>
      </w:r>
      <w:r w:rsidR="007F4573">
        <w:rPr>
          <w:rFonts w:cs="Arial"/>
          <w:color w:val="000000"/>
          <w:sz w:val="22"/>
          <w:szCs w:val="22"/>
        </w:rPr>
        <w:t>pracovní a ochranná lešení a vytyčovat ochranné pásmo</w:t>
      </w:r>
    </w:p>
    <w:p w:rsidR="007F4573" w:rsidRDefault="00AD32B6">
      <w:pPr>
        <w:numPr>
          <w:ilvl w:val="0"/>
          <w:numId w:val="10"/>
        </w:numPr>
        <w:jc w:val="both"/>
        <w:rPr>
          <w:rFonts w:cs="Arial"/>
          <w:color w:val="000000"/>
          <w:sz w:val="22"/>
          <w:szCs w:val="22"/>
        </w:rPr>
      </w:pPr>
      <w:r>
        <w:rPr>
          <w:rFonts w:cs="Arial"/>
          <w:color w:val="000000"/>
          <w:sz w:val="22"/>
          <w:szCs w:val="22"/>
        </w:rPr>
        <w:t xml:space="preserve">dopravovat </w:t>
      </w:r>
      <w:r w:rsidR="007F4573">
        <w:rPr>
          <w:rFonts w:cs="Arial"/>
          <w:color w:val="000000"/>
          <w:sz w:val="22"/>
          <w:szCs w:val="22"/>
        </w:rPr>
        <w:t>materiál a ukládat ho na místě zpracování</w:t>
      </w:r>
    </w:p>
    <w:p w:rsidR="007F4573" w:rsidRPr="00032E44" w:rsidRDefault="00AD32B6" w:rsidP="00032E44">
      <w:pPr>
        <w:numPr>
          <w:ilvl w:val="0"/>
          <w:numId w:val="10"/>
        </w:numPr>
        <w:jc w:val="both"/>
        <w:rPr>
          <w:rFonts w:cs="Arial"/>
          <w:sz w:val="22"/>
          <w:szCs w:val="22"/>
        </w:rPr>
      </w:pPr>
      <w:r>
        <w:rPr>
          <w:rFonts w:cs="Arial"/>
          <w:color w:val="000000"/>
          <w:sz w:val="22"/>
          <w:szCs w:val="22"/>
        </w:rPr>
        <w:t xml:space="preserve">zhotovovat </w:t>
      </w:r>
      <w:r w:rsidR="007F4573">
        <w:rPr>
          <w:rFonts w:cs="Arial"/>
          <w:color w:val="000000"/>
          <w:sz w:val="22"/>
          <w:szCs w:val="22"/>
        </w:rPr>
        <w:t>bednění a laťování střech</w:t>
      </w:r>
    </w:p>
    <w:p w:rsidR="007F4573" w:rsidRDefault="007F4573" w:rsidP="00032E44">
      <w:pPr>
        <w:pStyle w:val="Nadpis2"/>
        <w:numPr>
          <w:ilvl w:val="0"/>
          <w:numId w:val="0"/>
        </w:numPr>
        <w:ind w:left="576" w:hanging="576"/>
        <w:rPr>
          <w:sz w:val="22"/>
          <w:szCs w:val="22"/>
        </w:rPr>
      </w:pPr>
      <w:bookmarkStart w:id="12" w:name="__RefHeading__7_1194681121"/>
      <w:bookmarkStart w:id="13" w:name="__RefHeading__31_608815330"/>
      <w:bookmarkStart w:id="14" w:name="_Toc423211010"/>
      <w:bookmarkEnd w:id="12"/>
      <w:bookmarkEnd w:id="13"/>
      <w:r>
        <w:t xml:space="preserve">Možnosti </w:t>
      </w:r>
      <w:r>
        <w:rPr>
          <w:szCs w:val="24"/>
        </w:rPr>
        <w:t>pracovního</w:t>
      </w:r>
      <w:r>
        <w:t xml:space="preserve"> uplatnění absolventa</w:t>
      </w:r>
      <w:bookmarkEnd w:id="14"/>
    </w:p>
    <w:p w:rsidR="007F4573" w:rsidRPr="00032E44" w:rsidRDefault="007F4573">
      <w:pPr>
        <w:jc w:val="both"/>
        <w:rPr>
          <w:sz w:val="22"/>
          <w:szCs w:val="22"/>
        </w:rPr>
      </w:pPr>
      <w:r w:rsidRPr="00032E44">
        <w:rPr>
          <w:sz w:val="22"/>
          <w:szCs w:val="22"/>
        </w:rPr>
        <w:t>Absolvent se uplatní v povolání tesař a v činnostech s tímto povoláním souvisejících</w:t>
      </w:r>
      <w:r w:rsidR="008F38E5" w:rsidRPr="00032E44">
        <w:rPr>
          <w:sz w:val="22"/>
          <w:szCs w:val="22"/>
        </w:rPr>
        <w:t>.</w:t>
      </w:r>
      <w:r w:rsidRPr="00032E44">
        <w:rPr>
          <w:sz w:val="22"/>
          <w:szCs w:val="22"/>
        </w:rPr>
        <w:t xml:space="preserve"> </w:t>
      </w:r>
    </w:p>
    <w:p w:rsidR="007F4573" w:rsidRDefault="007F4573">
      <w:pPr>
        <w:pStyle w:val="Nadpis1"/>
        <w:pageBreakBefore/>
      </w:pPr>
      <w:bookmarkStart w:id="15" w:name="__RefHeading__9_1194681121"/>
      <w:bookmarkStart w:id="16" w:name="__RefHeading__33_608815330"/>
      <w:bookmarkStart w:id="17" w:name="_Toc423211011"/>
      <w:bookmarkEnd w:id="15"/>
      <w:bookmarkEnd w:id="16"/>
      <w:r>
        <w:lastRenderedPageBreak/>
        <w:t xml:space="preserve">3. Charakteristika </w:t>
      </w:r>
      <w:r w:rsidR="002637B6">
        <w:t xml:space="preserve">rekvalifikačního </w:t>
      </w:r>
      <w:r>
        <w:t>programu</w:t>
      </w:r>
      <w:bookmarkEnd w:id="17"/>
      <w:r>
        <w:t xml:space="preserve"> </w:t>
      </w:r>
    </w:p>
    <w:p w:rsidR="007F4573" w:rsidRDefault="007F4573">
      <w:pPr>
        <w:pStyle w:val="Nadpis2"/>
        <w:rPr>
          <w:sz w:val="22"/>
          <w:szCs w:val="22"/>
        </w:rPr>
      </w:pPr>
      <w:bookmarkStart w:id="18" w:name="__RefHeading__11_1194681121"/>
      <w:bookmarkStart w:id="19" w:name="__RefHeading__35_608815330"/>
      <w:bookmarkStart w:id="20" w:name="_Toc423211012"/>
      <w:bookmarkEnd w:id="18"/>
      <w:bookmarkEnd w:id="19"/>
      <w:r>
        <w:t>Pojetí a cíle vzdělávacího program</w:t>
      </w:r>
      <w:r w:rsidRPr="00AA51A5">
        <w:t>u</w:t>
      </w:r>
      <w:bookmarkEnd w:id="20"/>
    </w:p>
    <w:p w:rsidR="008F38E5" w:rsidRDefault="007F4573" w:rsidP="008F38E5">
      <w:pPr>
        <w:jc w:val="both"/>
        <w:rPr>
          <w:rFonts w:cs="Arial"/>
          <w:sz w:val="22"/>
          <w:szCs w:val="22"/>
          <w:lang w:eastAsia="cs-CZ"/>
        </w:rPr>
      </w:pPr>
      <w:r>
        <w:rPr>
          <w:sz w:val="22"/>
          <w:szCs w:val="22"/>
        </w:rPr>
        <w:t>Vzdělávání v</w:t>
      </w:r>
      <w:r w:rsidR="00AB74AF">
        <w:rPr>
          <w:sz w:val="22"/>
          <w:szCs w:val="22"/>
        </w:rPr>
        <w:t xml:space="preserve"> rekvalifikačním </w:t>
      </w:r>
      <w:r>
        <w:rPr>
          <w:sz w:val="22"/>
          <w:szCs w:val="22"/>
        </w:rPr>
        <w:t xml:space="preserve">programu Tesař směřuje k tomu, aby absolventi </w:t>
      </w:r>
      <w:r w:rsidR="00AB74AF">
        <w:rPr>
          <w:sz w:val="22"/>
          <w:szCs w:val="22"/>
        </w:rPr>
        <w:t>získa</w:t>
      </w:r>
      <w:r>
        <w:rPr>
          <w:sz w:val="22"/>
          <w:szCs w:val="22"/>
        </w:rPr>
        <w:t xml:space="preserve">li základní odborné kompetence </w:t>
      </w:r>
      <w:r w:rsidR="00AB74AF">
        <w:rPr>
          <w:sz w:val="22"/>
          <w:szCs w:val="22"/>
        </w:rPr>
        <w:t xml:space="preserve">potřebné pro </w:t>
      </w:r>
      <w:r>
        <w:rPr>
          <w:sz w:val="22"/>
          <w:szCs w:val="22"/>
        </w:rPr>
        <w:t>provádě</w:t>
      </w:r>
      <w:r w:rsidR="008F38E5">
        <w:rPr>
          <w:sz w:val="22"/>
          <w:szCs w:val="22"/>
        </w:rPr>
        <w:t>ní</w:t>
      </w:r>
      <w:r>
        <w:rPr>
          <w:sz w:val="22"/>
          <w:szCs w:val="22"/>
        </w:rPr>
        <w:t xml:space="preserve"> tesařsk</w:t>
      </w:r>
      <w:r w:rsidR="008F38E5">
        <w:rPr>
          <w:sz w:val="22"/>
          <w:szCs w:val="22"/>
        </w:rPr>
        <w:t>ých</w:t>
      </w:r>
      <w:r>
        <w:rPr>
          <w:sz w:val="22"/>
          <w:szCs w:val="22"/>
        </w:rPr>
        <w:t xml:space="preserve"> pr</w:t>
      </w:r>
      <w:r w:rsidR="008F38E5">
        <w:rPr>
          <w:sz w:val="22"/>
          <w:szCs w:val="22"/>
        </w:rPr>
        <w:t>a</w:t>
      </w:r>
      <w:r>
        <w:rPr>
          <w:sz w:val="22"/>
          <w:szCs w:val="22"/>
        </w:rPr>
        <w:t>c</w:t>
      </w:r>
      <w:bookmarkStart w:id="21" w:name="__RefHeading__61_1089718163"/>
      <w:bookmarkStart w:id="22" w:name="__RefHeading__13_1194681121"/>
      <w:bookmarkStart w:id="23" w:name="__RefHeading__37_608815330"/>
      <w:bookmarkEnd w:id="21"/>
      <w:bookmarkEnd w:id="22"/>
      <w:bookmarkEnd w:id="23"/>
      <w:r w:rsidR="008F38E5">
        <w:rPr>
          <w:sz w:val="22"/>
          <w:szCs w:val="22"/>
        </w:rPr>
        <w:t>í.</w:t>
      </w:r>
      <w:r w:rsidR="008F38E5" w:rsidRPr="008F38E5">
        <w:rPr>
          <w:rFonts w:cs="Arial"/>
          <w:sz w:val="22"/>
          <w:szCs w:val="22"/>
        </w:rPr>
        <w:t xml:space="preserve"> </w:t>
      </w:r>
      <w:r w:rsidR="008F38E5">
        <w:rPr>
          <w:rFonts w:cs="Arial"/>
          <w:sz w:val="22"/>
          <w:szCs w:val="22"/>
        </w:rPr>
        <w:t xml:space="preserve">Pro úspěšné uplatnění absolventů programu v praxi budou v průběhu výuky rozvíjeny nejen kompetence obsažené ve kvalifikačním standardu NSK, ale také měkké dovednosti jako výkonnost, samostatnost, řešení problémů, spolupráce, plánování a organizování práce, flexibilita. Zvýšený důraz bude kladen také na bezpečnost práce. Pozornost bude věnována i ekonomickým aspektům činnosti tesaře. </w:t>
      </w:r>
    </w:p>
    <w:p w:rsidR="007F4573" w:rsidRDefault="007F4573">
      <w:pPr>
        <w:jc w:val="both"/>
        <w:rPr>
          <w:sz w:val="22"/>
          <w:szCs w:val="22"/>
        </w:rPr>
      </w:pPr>
    </w:p>
    <w:p w:rsidR="007F4573" w:rsidRDefault="007F4573" w:rsidP="008F38E5">
      <w:pPr>
        <w:pStyle w:val="Nadpis2"/>
        <w:numPr>
          <w:ilvl w:val="0"/>
          <w:numId w:val="0"/>
        </w:numPr>
        <w:rPr>
          <w:sz w:val="22"/>
          <w:szCs w:val="22"/>
        </w:rPr>
      </w:pPr>
      <w:bookmarkStart w:id="24" w:name="__RefHeading__15_1194681121"/>
      <w:bookmarkStart w:id="25" w:name="__RefHeading__39_608815330"/>
      <w:bookmarkStart w:id="26" w:name="_Toc423211013"/>
      <w:bookmarkEnd w:id="24"/>
      <w:bookmarkEnd w:id="25"/>
      <w:r>
        <w:t>Organizace výuky</w:t>
      </w:r>
      <w:bookmarkEnd w:id="26"/>
    </w:p>
    <w:p w:rsidR="008F38E5" w:rsidRDefault="008F38E5" w:rsidP="008F38E5">
      <w:pPr>
        <w:jc w:val="both"/>
        <w:rPr>
          <w:rFonts w:cs="Arial"/>
          <w:color w:val="000000"/>
          <w:sz w:val="22"/>
          <w:szCs w:val="22"/>
        </w:rPr>
      </w:pPr>
      <w:r>
        <w:rPr>
          <w:rFonts w:cs="Arial"/>
          <w:color w:val="000000"/>
          <w:sz w:val="22"/>
          <w:szCs w:val="22"/>
        </w:rPr>
        <w:t xml:space="preserve">Výuka je realizována prezenční formou. </w:t>
      </w:r>
      <w:r>
        <w:rPr>
          <w:rFonts w:eastAsia="Calibri"/>
          <w:sz w:val="22"/>
          <w:szCs w:val="22"/>
          <w:lang w:eastAsia="en-US"/>
        </w:rPr>
        <w:t xml:space="preserve">Teoretická výuka se uskutečňuje v běžné učebně vybavené dataprojektorem a osobními PC s přístupem na internet. </w:t>
      </w:r>
      <w:r>
        <w:rPr>
          <w:rFonts w:cs="Arial"/>
          <w:color w:val="000000"/>
          <w:sz w:val="22"/>
          <w:szCs w:val="22"/>
        </w:rPr>
        <w:t xml:space="preserve">Délka teoretické vyučovací hodiny je 45 minut. </w:t>
      </w:r>
    </w:p>
    <w:p w:rsidR="00936ABA" w:rsidRDefault="00936ABA" w:rsidP="00936ABA">
      <w:pPr>
        <w:jc w:val="both"/>
        <w:rPr>
          <w:rFonts w:eastAsia="Calibri"/>
          <w:sz w:val="22"/>
          <w:szCs w:val="22"/>
          <w:lang w:eastAsia="en-US"/>
        </w:rPr>
      </w:pPr>
      <w:r>
        <w:rPr>
          <w:rFonts w:eastAsia="Calibri"/>
          <w:sz w:val="22"/>
          <w:szCs w:val="22"/>
          <w:lang w:eastAsia="en-US"/>
        </w:rPr>
        <w:t xml:space="preserve">Důraz je kladen na praktickou výuku. Ta probíhá v odborných dílnách - dílnách a na reálných pracovištích, které jsou vybaveny v souladu s požadavky příslušného hodnoticího standardu. Praktická výuka může probíhat zcela na pracovištích zaměstnavatelů, která disponují uvedeným zařízením. </w:t>
      </w:r>
    </w:p>
    <w:p w:rsidR="00936ABA" w:rsidRDefault="00936ABA" w:rsidP="00936ABA">
      <w:pPr>
        <w:jc w:val="both"/>
        <w:rPr>
          <w:rFonts w:cs="Arial"/>
          <w:color w:val="000000"/>
          <w:sz w:val="22"/>
          <w:szCs w:val="22"/>
        </w:rPr>
      </w:pPr>
      <w:r>
        <w:rPr>
          <w:rFonts w:cs="Arial"/>
          <w:color w:val="000000"/>
          <w:sz w:val="22"/>
          <w:szCs w:val="22"/>
        </w:rPr>
        <w:t>Délka vyučovací hodiny praktické výuky je 60 minut.</w:t>
      </w:r>
    </w:p>
    <w:p w:rsidR="00936ABA" w:rsidRDefault="00936ABA" w:rsidP="00936ABA">
      <w:pPr>
        <w:autoSpaceDE w:val="0"/>
        <w:autoSpaceDN w:val="0"/>
        <w:adjustRightInd w:val="0"/>
        <w:jc w:val="both"/>
        <w:rPr>
          <w:color w:val="000000"/>
          <w:sz w:val="22"/>
          <w:szCs w:val="22"/>
        </w:rPr>
      </w:pPr>
      <w:r>
        <w:rPr>
          <w:color w:val="000000"/>
          <w:sz w:val="22"/>
          <w:szCs w:val="22"/>
        </w:rPr>
        <w:t>Praxe je realizována v souladu se zákoníkem práce. Výuka nepřesáhne 8 hodin denně (plus přestávky).</w:t>
      </w:r>
    </w:p>
    <w:p w:rsidR="00936ABA" w:rsidRDefault="00936ABA" w:rsidP="00936ABA">
      <w:pPr>
        <w:rPr>
          <w:color w:val="000000"/>
          <w:sz w:val="22"/>
          <w:szCs w:val="22"/>
        </w:rPr>
      </w:pPr>
    </w:p>
    <w:p w:rsidR="00936ABA" w:rsidRDefault="00936ABA" w:rsidP="00936ABA">
      <w:pPr>
        <w:jc w:val="both"/>
        <w:rPr>
          <w:sz w:val="22"/>
          <w:szCs w:val="22"/>
        </w:rPr>
      </w:pPr>
      <w:r>
        <w:rPr>
          <w:color w:val="000000"/>
          <w:sz w:val="22"/>
          <w:szCs w:val="22"/>
        </w:rPr>
        <w:t xml:space="preserve">Na začátku teoretické a praktické výuky budou účastníci </w:t>
      </w:r>
      <w:r>
        <w:rPr>
          <w:rFonts w:cs="Arial"/>
          <w:sz w:val="22"/>
          <w:szCs w:val="22"/>
        </w:rPr>
        <w:t>proškoleni v oblasti BOZP a PO.</w:t>
      </w:r>
    </w:p>
    <w:p w:rsidR="00936ABA" w:rsidRDefault="00936ABA" w:rsidP="008F38E5">
      <w:pPr>
        <w:jc w:val="both"/>
        <w:rPr>
          <w:rFonts w:eastAsia="Calibri"/>
          <w:sz w:val="22"/>
          <w:szCs w:val="22"/>
          <w:lang w:eastAsia="en-US"/>
        </w:rPr>
      </w:pPr>
    </w:p>
    <w:p w:rsidR="007F4573" w:rsidRDefault="007F4573">
      <w:pPr>
        <w:rPr>
          <w:rFonts w:cs="Arial"/>
          <w:sz w:val="22"/>
          <w:szCs w:val="22"/>
        </w:rPr>
      </w:pPr>
    </w:p>
    <w:p w:rsidR="007F4573" w:rsidRDefault="007F4573">
      <w:pPr>
        <w:pStyle w:val="Nadpis2"/>
        <w:rPr>
          <w:sz w:val="22"/>
          <w:szCs w:val="22"/>
        </w:rPr>
      </w:pPr>
      <w:bookmarkStart w:id="27" w:name="__RefHeading__17_1194681121"/>
      <w:bookmarkStart w:id="28" w:name="__RefHeading__41_608815330"/>
      <w:bookmarkStart w:id="29" w:name="_Toc423211014"/>
      <w:bookmarkEnd w:id="27"/>
      <w:bookmarkEnd w:id="28"/>
      <w:r>
        <w:t>Prostorové, materiální a technické zabezpečení výuky</w:t>
      </w:r>
      <w:bookmarkEnd w:id="29"/>
    </w:p>
    <w:p w:rsidR="00936ABA" w:rsidRDefault="00936ABA" w:rsidP="00936ABA">
      <w:pPr>
        <w:jc w:val="both"/>
        <w:rPr>
          <w:rFonts w:cs="Arial"/>
          <w:sz w:val="22"/>
          <w:szCs w:val="22"/>
        </w:rPr>
      </w:pPr>
      <w:r>
        <w:rPr>
          <w:rFonts w:cs="Arial"/>
          <w:sz w:val="22"/>
          <w:szCs w:val="22"/>
        </w:rPr>
        <w:t>Pro výuku je k dispozici minimálně následující materiálně technické zázemí:</w:t>
      </w:r>
    </w:p>
    <w:p w:rsidR="00A018D7" w:rsidRDefault="00936ABA" w:rsidP="00A018D7">
      <w:pPr>
        <w:numPr>
          <w:ilvl w:val="0"/>
          <w:numId w:val="26"/>
        </w:numPr>
        <w:ind w:left="284" w:hanging="284"/>
        <w:jc w:val="both"/>
        <w:rPr>
          <w:rFonts w:cs="Arial"/>
          <w:sz w:val="22"/>
          <w:szCs w:val="22"/>
        </w:rPr>
      </w:pPr>
      <w:r>
        <w:rPr>
          <w:rFonts w:cs="Arial"/>
          <w:sz w:val="22"/>
          <w:szCs w:val="22"/>
        </w:rPr>
        <w:t>P</w:t>
      </w:r>
      <w:r w:rsidR="007F4573" w:rsidRPr="00A018D7">
        <w:rPr>
          <w:rFonts w:cs="Arial"/>
          <w:sz w:val="22"/>
          <w:szCs w:val="22"/>
        </w:rPr>
        <w:t>racoviště vybaven</w:t>
      </w:r>
      <w:r>
        <w:rPr>
          <w:rFonts w:cs="Arial"/>
          <w:sz w:val="22"/>
          <w:szCs w:val="22"/>
        </w:rPr>
        <w:t>é</w:t>
      </w:r>
      <w:r w:rsidR="007F4573" w:rsidRPr="00A018D7">
        <w:rPr>
          <w:rFonts w:cs="Arial"/>
          <w:sz w:val="22"/>
          <w:szCs w:val="22"/>
        </w:rPr>
        <w:t xml:space="preserve"> </w:t>
      </w:r>
      <w:r w:rsidR="007F4573" w:rsidRPr="00A018D7">
        <w:rPr>
          <w:rFonts w:cs="Arial"/>
          <w:color w:val="000000"/>
          <w:sz w:val="22"/>
          <w:szCs w:val="22"/>
        </w:rPr>
        <w:t>tesařskými</w:t>
      </w:r>
      <w:r w:rsidR="007F4573" w:rsidRPr="00A018D7">
        <w:rPr>
          <w:rFonts w:cs="Arial"/>
          <w:sz w:val="22"/>
          <w:szCs w:val="22"/>
        </w:rPr>
        <w:t xml:space="preserve"> materiály, nářadím a zařízeními pro </w:t>
      </w:r>
      <w:r w:rsidR="007F4573" w:rsidRPr="00A018D7">
        <w:rPr>
          <w:rFonts w:cs="Arial"/>
          <w:color w:val="000000"/>
          <w:sz w:val="22"/>
          <w:szCs w:val="22"/>
        </w:rPr>
        <w:t>tesařské</w:t>
      </w:r>
      <w:r w:rsidR="007F4573" w:rsidRPr="00A018D7">
        <w:rPr>
          <w:rFonts w:cs="Arial"/>
          <w:sz w:val="22"/>
          <w:szCs w:val="22"/>
        </w:rPr>
        <w:t xml:space="preserve"> práce, mechanismy pro dopravu materiálů a pomocnými zařízeními (např. lešením) odpovídajícími z hlediska BOZP a hygienických předpisů</w:t>
      </w:r>
      <w:r>
        <w:rPr>
          <w:rFonts w:cs="Arial"/>
          <w:sz w:val="22"/>
          <w:szCs w:val="22"/>
        </w:rPr>
        <w:t>;</w:t>
      </w:r>
    </w:p>
    <w:p w:rsidR="00A018D7" w:rsidRDefault="00A018D7" w:rsidP="00A018D7">
      <w:pPr>
        <w:numPr>
          <w:ilvl w:val="0"/>
          <w:numId w:val="26"/>
        </w:numPr>
        <w:ind w:left="284" w:hanging="284"/>
        <w:jc w:val="both"/>
        <w:rPr>
          <w:rFonts w:cs="Arial"/>
          <w:sz w:val="22"/>
          <w:szCs w:val="22"/>
        </w:rPr>
      </w:pPr>
      <w:r w:rsidRPr="00A018D7">
        <w:rPr>
          <w:rFonts w:cs="Arial"/>
          <w:sz w:val="22"/>
          <w:szCs w:val="22"/>
        </w:rPr>
        <w:t>m</w:t>
      </w:r>
      <w:r w:rsidR="007F4573" w:rsidRPr="00A018D7">
        <w:rPr>
          <w:rFonts w:cs="Arial"/>
          <w:sz w:val="22"/>
          <w:szCs w:val="22"/>
        </w:rPr>
        <w:t>ěřidla: dřevěný skládací metr, svinovací pásmo, posuvné měřidlo, tyčové měřidlo, vodováha, vodováha hadicová</w:t>
      </w:r>
      <w:r w:rsidR="007907B7" w:rsidRPr="007907B7">
        <w:rPr>
          <w:rFonts w:cs="Arial"/>
          <w:sz w:val="22"/>
          <w:szCs w:val="22"/>
        </w:rPr>
        <w:t xml:space="preserve"> </w:t>
      </w:r>
      <w:r w:rsidR="007907B7">
        <w:rPr>
          <w:rFonts w:cs="Arial"/>
          <w:sz w:val="22"/>
          <w:szCs w:val="22"/>
        </w:rPr>
        <w:t xml:space="preserve">a </w:t>
      </w:r>
      <w:r w:rsidR="007907B7" w:rsidRPr="00A018D7">
        <w:rPr>
          <w:rFonts w:cs="Arial"/>
          <w:sz w:val="22"/>
          <w:szCs w:val="22"/>
        </w:rPr>
        <w:t>laserová</w:t>
      </w:r>
      <w:r w:rsidR="007F4573" w:rsidRPr="00A018D7">
        <w:rPr>
          <w:rFonts w:cs="Arial"/>
          <w:sz w:val="22"/>
          <w:szCs w:val="22"/>
        </w:rPr>
        <w:t>, sklonoměr, geodetické měřící stroje (teodolit a nivelační stroj) s příslušenstvím, trojboký vytyčovací hranol</w:t>
      </w:r>
      <w:r w:rsidR="00936ABA">
        <w:rPr>
          <w:rFonts w:cs="Arial"/>
          <w:sz w:val="22"/>
          <w:szCs w:val="22"/>
        </w:rPr>
        <w:t>;</w:t>
      </w:r>
    </w:p>
    <w:p w:rsidR="00A018D7" w:rsidRDefault="00A018D7" w:rsidP="00A018D7">
      <w:pPr>
        <w:numPr>
          <w:ilvl w:val="0"/>
          <w:numId w:val="26"/>
        </w:numPr>
        <w:ind w:left="284" w:hanging="284"/>
        <w:jc w:val="both"/>
        <w:rPr>
          <w:rFonts w:cs="Arial"/>
          <w:sz w:val="22"/>
          <w:szCs w:val="22"/>
        </w:rPr>
      </w:pPr>
      <w:r>
        <w:rPr>
          <w:rFonts w:cs="Arial"/>
          <w:sz w:val="22"/>
          <w:szCs w:val="22"/>
        </w:rPr>
        <w:t>r</w:t>
      </w:r>
      <w:r w:rsidR="005F65EA" w:rsidRPr="00A018D7">
        <w:rPr>
          <w:rFonts w:cs="Arial"/>
          <w:sz w:val="22"/>
          <w:szCs w:val="22"/>
        </w:rPr>
        <w:t>ýsovací pomůcky: tesařská tužka, rudka s kolovrátkem a šňůrou, olovnice, ocelový tesařský úhelník, nastavovací a pevné pokosníky, dřevěné rýsovadlo, bodce, kružítko</w:t>
      </w:r>
      <w:r w:rsidR="00936ABA">
        <w:rPr>
          <w:rFonts w:cs="Arial"/>
          <w:sz w:val="22"/>
          <w:szCs w:val="22"/>
        </w:rPr>
        <w:t>;</w:t>
      </w:r>
      <w:r w:rsidR="005F65EA" w:rsidRPr="00A018D7">
        <w:rPr>
          <w:rFonts w:cs="Arial"/>
          <w:sz w:val="22"/>
          <w:szCs w:val="22"/>
        </w:rPr>
        <w:t xml:space="preserve"> </w:t>
      </w:r>
    </w:p>
    <w:p w:rsidR="00A018D7" w:rsidRDefault="00A018D7" w:rsidP="00A018D7">
      <w:pPr>
        <w:numPr>
          <w:ilvl w:val="0"/>
          <w:numId w:val="26"/>
        </w:numPr>
        <w:ind w:left="284" w:hanging="284"/>
        <w:jc w:val="both"/>
        <w:rPr>
          <w:rFonts w:cs="Arial"/>
          <w:sz w:val="22"/>
          <w:szCs w:val="22"/>
        </w:rPr>
      </w:pPr>
      <w:r>
        <w:rPr>
          <w:rFonts w:cs="Arial"/>
          <w:sz w:val="22"/>
          <w:szCs w:val="22"/>
        </w:rPr>
        <w:t>n</w:t>
      </w:r>
      <w:r w:rsidR="007F4573" w:rsidRPr="00A018D7">
        <w:rPr>
          <w:rFonts w:cs="Arial"/>
          <w:sz w:val="22"/>
          <w:szCs w:val="22"/>
        </w:rPr>
        <w:t>ářadí a zařízení: tesařské kozy, tesařské skoby, ztužidla,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šroubováky, průbojníky, zednické sekáče, klíče na matice a šrouby, štětce na provádění nátěrů lepidly a ochrannými prostředky</w:t>
      </w:r>
      <w:r w:rsidR="007907B7">
        <w:rPr>
          <w:rFonts w:cs="Arial"/>
          <w:sz w:val="22"/>
          <w:szCs w:val="22"/>
        </w:rPr>
        <w:t>, pily,</w:t>
      </w:r>
      <w:r w:rsidR="00936ABA">
        <w:rPr>
          <w:rFonts w:cs="Arial"/>
          <w:sz w:val="22"/>
          <w:szCs w:val="22"/>
        </w:rPr>
        <w:t xml:space="preserve"> </w:t>
      </w:r>
      <w:r w:rsidR="007F4573" w:rsidRPr="00A018D7">
        <w:rPr>
          <w:rFonts w:cs="Arial"/>
          <w:sz w:val="22"/>
          <w:szCs w:val="22"/>
        </w:rPr>
        <w:t>elektrická vrtačka a ruční bruska, přenosné a stabilní srovnávací frézky, nástroje na čepování,</w:t>
      </w:r>
      <w:r>
        <w:rPr>
          <w:rFonts w:cs="Arial"/>
          <w:sz w:val="22"/>
          <w:szCs w:val="22"/>
        </w:rPr>
        <w:t xml:space="preserve"> </w:t>
      </w:r>
      <w:r w:rsidR="007F4573" w:rsidRPr="00A018D7">
        <w:rPr>
          <w:rFonts w:cs="Arial"/>
          <w:sz w:val="22"/>
          <w:szCs w:val="22"/>
        </w:rPr>
        <w:t>řetězová dlabačka</w:t>
      </w:r>
      <w:r w:rsidR="00936ABA">
        <w:rPr>
          <w:rFonts w:cs="Arial"/>
          <w:sz w:val="22"/>
          <w:szCs w:val="22"/>
        </w:rPr>
        <w:t>.;</w:t>
      </w:r>
    </w:p>
    <w:p w:rsidR="00BB789F" w:rsidRDefault="007F4573" w:rsidP="00BB789F">
      <w:pPr>
        <w:numPr>
          <w:ilvl w:val="0"/>
          <w:numId w:val="26"/>
        </w:numPr>
        <w:ind w:left="284" w:hanging="284"/>
        <w:jc w:val="both"/>
        <w:rPr>
          <w:rFonts w:cs="Arial"/>
          <w:sz w:val="22"/>
          <w:szCs w:val="22"/>
        </w:rPr>
      </w:pPr>
      <w:r w:rsidRPr="00A018D7">
        <w:rPr>
          <w:sz w:val="22"/>
          <w:szCs w:val="22"/>
        </w:rPr>
        <w:lastRenderedPageBreak/>
        <w:t>osobní ochranné pracovní prostředky o</w:t>
      </w:r>
      <w:r w:rsidRPr="00A018D7">
        <w:rPr>
          <w:rFonts w:cs="Arial"/>
          <w:sz w:val="22"/>
          <w:szCs w:val="22"/>
        </w:rPr>
        <w:t xml:space="preserve">dpovídající prováděným pracím, </w:t>
      </w:r>
      <w:r w:rsidR="00A018D7">
        <w:rPr>
          <w:sz w:val="22"/>
          <w:szCs w:val="22"/>
        </w:rPr>
        <w:t>(</w:t>
      </w:r>
      <w:r w:rsidRPr="00A018D7">
        <w:rPr>
          <w:sz w:val="22"/>
          <w:szCs w:val="22"/>
        </w:rPr>
        <w:t>brýle, rukavice, ochranná přilba, reflexní vesta, sluchátka apod.</w:t>
      </w:r>
      <w:r w:rsidR="00A018D7">
        <w:rPr>
          <w:sz w:val="22"/>
          <w:szCs w:val="22"/>
        </w:rPr>
        <w:t>)</w:t>
      </w:r>
      <w:r w:rsidR="00936ABA">
        <w:rPr>
          <w:sz w:val="22"/>
          <w:szCs w:val="22"/>
        </w:rPr>
        <w:t>;</w:t>
      </w:r>
    </w:p>
    <w:p w:rsidR="00BB789F" w:rsidRDefault="00BB789F" w:rsidP="00BB789F">
      <w:pPr>
        <w:numPr>
          <w:ilvl w:val="0"/>
          <w:numId w:val="26"/>
        </w:numPr>
        <w:ind w:left="284" w:hanging="284"/>
        <w:jc w:val="both"/>
        <w:rPr>
          <w:rFonts w:cs="Arial"/>
          <w:sz w:val="22"/>
          <w:szCs w:val="22"/>
        </w:rPr>
      </w:pPr>
      <w:r>
        <w:rPr>
          <w:rFonts w:cs="Arial"/>
          <w:sz w:val="22"/>
          <w:szCs w:val="22"/>
        </w:rPr>
        <w:t>z</w:t>
      </w:r>
      <w:r w:rsidR="007F4573" w:rsidRPr="00BB789F">
        <w:rPr>
          <w:rFonts w:cs="Arial"/>
          <w:sz w:val="22"/>
          <w:szCs w:val="22"/>
        </w:rPr>
        <w:t>droj elektrické energie</w:t>
      </w:r>
      <w:r w:rsidR="00936ABA">
        <w:rPr>
          <w:rFonts w:cs="Arial"/>
          <w:sz w:val="22"/>
          <w:szCs w:val="22"/>
        </w:rPr>
        <w:t>;</w:t>
      </w:r>
    </w:p>
    <w:p w:rsidR="007F4573" w:rsidRPr="00BB789F" w:rsidRDefault="00BB789F" w:rsidP="00BB789F">
      <w:pPr>
        <w:numPr>
          <w:ilvl w:val="0"/>
          <w:numId w:val="26"/>
        </w:numPr>
        <w:ind w:left="284" w:hanging="284"/>
        <w:jc w:val="both"/>
        <w:rPr>
          <w:rFonts w:cs="Arial"/>
          <w:sz w:val="22"/>
          <w:szCs w:val="22"/>
        </w:rPr>
      </w:pPr>
      <w:r>
        <w:rPr>
          <w:rFonts w:cs="Arial"/>
          <w:sz w:val="22"/>
          <w:szCs w:val="22"/>
        </w:rPr>
        <w:t>p</w:t>
      </w:r>
      <w:r w:rsidR="007F4573" w:rsidRPr="00BB789F">
        <w:rPr>
          <w:rFonts w:cs="Arial"/>
          <w:sz w:val="22"/>
          <w:szCs w:val="22"/>
        </w:rPr>
        <w:t>rojektová dokumentace související s vyučovanými činnostmi, předepsané technologické postupy a informační materiály (např. technické listy)</w:t>
      </w:r>
      <w:r w:rsidR="00936ABA">
        <w:rPr>
          <w:rFonts w:cs="Arial"/>
          <w:sz w:val="22"/>
          <w:szCs w:val="22"/>
        </w:rPr>
        <w:t>.</w:t>
      </w:r>
    </w:p>
    <w:p w:rsidR="007F4573" w:rsidRDefault="007F4573">
      <w:pPr>
        <w:pStyle w:val="Nadpis2"/>
        <w:rPr>
          <w:color w:val="000000"/>
          <w:sz w:val="22"/>
          <w:szCs w:val="22"/>
        </w:rPr>
      </w:pPr>
      <w:bookmarkStart w:id="30" w:name="__RefHeading__19_1194681121"/>
      <w:bookmarkStart w:id="31" w:name="__RefHeading__43_608815330"/>
      <w:bookmarkStart w:id="32" w:name="_Toc423211015"/>
      <w:bookmarkEnd w:id="30"/>
      <w:bookmarkEnd w:id="31"/>
      <w:r>
        <w:t>Lektorské zabezpečení výuky</w:t>
      </w:r>
      <w:bookmarkEnd w:id="32"/>
    </w:p>
    <w:p w:rsidR="00BB789F" w:rsidRPr="009A6BAB" w:rsidRDefault="00BB789F" w:rsidP="00BB789F">
      <w:pPr>
        <w:jc w:val="both"/>
        <w:rPr>
          <w:sz w:val="22"/>
          <w:szCs w:val="22"/>
        </w:rPr>
      </w:pPr>
      <w:r w:rsidRPr="009A6BAB">
        <w:rPr>
          <w:sz w:val="22"/>
          <w:szCs w:val="22"/>
        </w:rPr>
        <w:t xml:space="preserve">Požadovaná kvalifikace lektorů programu: </w:t>
      </w:r>
    </w:p>
    <w:p w:rsidR="00BB789F" w:rsidRPr="009A6BAB" w:rsidRDefault="00BB789F" w:rsidP="00BB789F">
      <w:pPr>
        <w:numPr>
          <w:ilvl w:val="0"/>
          <w:numId w:val="28"/>
        </w:numPr>
        <w:suppressAutoHyphens w:val="0"/>
        <w:contextualSpacing/>
        <w:jc w:val="both"/>
        <w:rPr>
          <w:sz w:val="22"/>
          <w:szCs w:val="22"/>
        </w:rPr>
      </w:pPr>
      <w:r w:rsidRPr="009A6BAB">
        <w:rPr>
          <w:sz w:val="22"/>
          <w:szCs w:val="22"/>
        </w:rPr>
        <w:t>Odborná způsobilost:</w:t>
      </w:r>
    </w:p>
    <w:p w:rsidR="00BB789F" w:rsidRPr="009A6BAB" w:rsidRDefault="00BB789F" w:rsidP="00BB789F">
      <w:pPr>
        <w:numPr>
          <w:ilvl w:val="0"/>
          <w:numId w:val="29"/>
        </w:numPr>
        <w:suppressAutoHyphens w:val="0"/>
        <w:contextualSpacing/>
        <w:jc w:val="both"/>
        <w:rPr>
          <w:sz w:val="22"/>
          <w:szCs w:val="22"/>
        </w:rPr>
      </w:pPr>
      <w:r w:rsidRPr="009A6BAB">
        <w:rPr>
          <w:color w:val="000000"/>
          <w:sz w:val="22"/>
          <w:szCs w:val="22"/>
        </w:rPr>
        <w:t>vysokoškolské vzdělání v akreditovaném studijním programu studijního oboru, který odpovídá charakteru vyučovaného programu/modulů programu nebo</w:t>
      </w:r>
    </w:p>
    <w:p w:rsidR="00BB789F" w:rsidRPr="009A6BAB" w:rsidRDefault="00BB789F" w:rsidP="00BB789F">
      <w:pPr>
        <w:numPr>
          <w:ilvl w:val="0"/>
          <w:numId w:val="29"/>
        </w:numPr>
        <w:suppressAutoHyphens w:val="0"/>
        <w:contextualSpacing/>
        <w:jc w:val="both"/>
        <w:rPr>
          <w:sz w:val="22"/>
          <w:szCs w:val="22"/>
        </w:rPr>
      </w:pPr>
      <w:r w:rsidRPr="009A6BAB">
        <w:rPr>
          <w:color w:val="000000"/>
          <w:sz w:val="22"/>
          <w:szCs w:val="22"/>
        </w:rPr>
        <w:t>vyšší odborné vzdělání v akreditovaném vzdělávacím programu VOŠ, který odpovídá charakteru vyučovaného programu/modulů programu, nebo</w:t>
      </w:r>
    </w:p>
    <w:p w:rsidR="00BB789F" w:rsidRPr="009A6BAB" w:rsidRDefault="00BB789F" w:rsidP="00BB789F">
      <w:pPr>
        <w:numPr>
          <w:ilvl w:val="0"/>
          <w:numId w:val="29"/>
        </w:numPr>
        <w:suppressAutoHyphens w:val="0"/>
        <w:contextualSpacing/>
        <w:jc w:val="both"/>
        <w:rPr>
          <w:sz w:val="22"/>
          <w:szCs w:val="22"/>
        </w:rPr>
      </w:pPr>
      <w:r w:rsidRPr="009A6BAB">
        <w:rPr>
          <w:color w:val="000000"/>
          <w:sz w:val="22"/>
          <w:szCs w:val="22"/>
        </w:rPr>
        <w:t>střední vzdělání s maturitní zkouškou v oboru vzdělání, který odpovídá charakteru vyučovaného programu/modulů programu,</w:t>
      </w:r>
    </w:p>
    <w:p w:rsidR="00BB789F" w:rsidRPr="009A6BAB" w:rsidRDefault="00BB789F" w:rsidP="00BB789F">
      <w:pPr>
        <w:numPr>
          <w:ilvl w:val="0"/>
          <w:numId w:val="28"/>
        </w:numPr>
        <w:suppressAutoHyphens w:val="0"/>
        <w:contextualSpacing/>
        <w:jc w:val="both"/>
        <w:rPr>
          <w:sz w:val="22"/>
          <w:szCs w:val="22"/>
        </w:rPr>
      </w:pPr>
      <w:r w:rsidRPr="009A6BAB">
        <w:rPr>
          <w:sz w:val="22"/>
          <w:szCs w:val="22"/>
        </w:rPr>
        <w:t>Pedagogická způsobilost:</w:t>
      </w:r>
    </w:p>
    <w:p w:rsidR="00BB789F" w:rsidRPr="009A6BAB" w:rsidRDefault="00BB789F" w:rsidP="00BB789F">
      <w:pPr>
        <w:numPr>
          <w:ilvl w:val="0"/>
          <w:numId w:val="29"/>
        </w:numPr>
        <w:suppressAutoHyphens w:val="0"/>
        <w:contextualSpacing/>
        <w:jc w:val="both"/>
        <w:rPr>
          <w:sz w:val="22"/>
          <w:szCs w:val="22"/>
        </w:rPr>
      </w:pPr>
      <w:r w:rsidRPr="009A6BAB">
        <w:rPr>
          <w:color w:val="000000"/>
          <w:sz w:val="22"/>
          <w:szCs w:val="22"/>
        </w:rPr>
        <w:t>bakalářské vzdělání v programu v oblasti pedagogických věd zaměřeném na přípravu učitelů středních škol, nebo</w:t>
      </w:r>
    </w:p>
    <w:p w:rsidR="00BB789F" w:rsidRPr="009A6BAB" w:rsidRDefault="00BB789F" w:rsidP="00BB789F">
      <w:pPr>
        <w:numPr>
          <w:ilvl w:val="0"/>
          <w:numId w:val="29"/>
        </w:numPr>
        <w:suppressAutoHyphens w:val="0"/>
        <w:contextualSpacing/>
        <w:jc w:val="both"/>
        <w:rPr>
          <w:sz w:val="22"/>
          <w:szCs w:val="22"/>
        </w:rPr>
      </w:pPr>
      <w:r w:rsidRPr="009A6BAB">
        <w:rPr>
          <w:color w:val="000000"/>
          <w:sz w:val="22"/>
          <w:szCs w:val="22"/>
        </w:rPr>
        <w:t>úspěšné absolvování programu celoživotního vzdělávání uskutečňovaného VŠ, který je zaměřen na přípravu učitelů středních škol, nebo</w:t>
      </w:r>
    </w:p>
    <w:p w:rsidR="00BB789F" w:rsidRPr="009A6BAB" w:rsidRDefault="00BB789F" w:rsidP="00BB789F">
      <w:pPr>
        <w:numPr>
          <w:ilvl w:val="0"/>
          <w:numId w:val="29"/>
        </w:numPr>
        <w:suppressAutoHyphens w:val="0"/>
        <w:contextualSpacing/>
        <w:jc w:val="both"/>
        <w:rPr>
          <w:sz w:val="22"/>
          <w:szCs w:val="22"/>
        </w:rPr>
      </w:pPr>
      <w:r w:rsidRPr="009A6BAB">
        <w:rPr>
          <w:color w:val="000000"/>
          <w:sz w:val="22"/>
          <w:szCs w:val="22"/>
        </w:rPr>
        <w:t>úspěšně ukončený certifikovaný kurz lektora, nebo</w:t>
      </w:r>
    </w:p>
    <w:p w:rsidR="00BB789F" w:rsidRPr="009A6BAB" w:rsidRDefault="00BB789F" w:rsidP="00BB789F">
      <w:pPr>
        <w:numPr>
          <w:ilvl w:val="0"/>
          <w:numId w:val="29"/>
        </w:numPr>
        <w:suppressAutoHyphens w:val="0"/>
        <w:contextualSpacing/>
        <w:jc w:val="both"/>
        <w:rPr>
          <w:sz w:val="22"/>
          <w:szCs w:val="22"/>
        </w:rPr>
      </w:pPr>
      <w:r w:rsidRPr="009A6BAB">
        <w:rPr>
          <w:color w:val="000000"/>
          <w:sz w:val="22"/>
          <w:szCs w:val="22"/>
        </w:rPr>
        <w:t>úspěšně ukončené studium pedagogiky.</w:t>
      </w:r>
    </w:p>
    <w:p w:rsidR="00BB789F" w:rsidRPr="009A6BAB" w:rsidRDefault="00BB789F" w:rsidP="00BB789F">
      <w:pPr>
        <w:numPr>
          <w:ilvl w:val="0"/>
          <w:numId w:val="28"/>
        </w:numPr>
        <w:suppressAutoHyphens w:val="0"/>
        <w:contextualSpacing/>
        <w:jc w:val="both"/>
        <w:rPr>
          <w:sz w:val="22"/>
          <w:szCs w:val="22"/>
        </w:rPr>
      </w:pPr>
      <w:r w:rsidRPr="009A6BAB">
        <w:rPr>
          <w:sz w:val="22"/>
          <w:szCs w:val="22"/>
        </w:rPr>
        <w:t>Odborná praxe:</w:t>
      </w:r>
    </w:p>
    <w:p w:rsidR="00936ABA" w:rsidRPr="00936ABA" w:rsidRDefault="00BB789F" w:rsidP="00936ABA">
      <w:pPr>
        <w:pStyle w:val="Odstavecseseznamem"/>
        <w:spacing w:after="0"/>
        <w:ind w:left="360"/>
        <w:jc w:val="both"/>
        <w:rPr>
          <w:rFonts w:ascii="Arial" w:hAnsi="Arial" w:cs="Arial"/>
          <w:color w:val="000000"/>
        </w:rPr>
      </w:pPr>
      <w:r w:rsidRPr="00936ABA">
        <w:rPr>
          <w:rFonts w:ascii="Arial" w:hAnsi="Arial" w:cs="Arial"/>
          <w:color w:val="000000"/>
        </w:rPr>
        <w:t>Nejméně 2 roky odborné praxe, 3 roky pedagogické praxe</w:t>
      </w:r>
      <w:r w:rsidR="00936ABA" w:rsidRPr="00936ABA">
        <w:rPr>
          <w:rFonts w:ascii="Arial" w:hAnsi="Arial" w:cs="Arial"/>
          <w:color w:val="000000"/>
        </w:rPr>
        <w:t xml:space="preserve"> (alespoň jeden lektor).</w:t>
      </w:r>
    </w:p>
    <w:p w:rsidR="00936ABA" w:rsidRDefault="00936ABA" w:rsidP="00936ABA">
      <w:pPr>
        <w:pStyle w:val="Odstavecseseznamem"/>
        <w:numPr>
          <w:ilvl w:val="0"/>
          <w:numId w:val="31"/>
        </w:numPr>
        <w:spacing w:after="0" w:line="240" w:lineRule="auto"/>
        <w:ind w:left="426" w:hanging="426"/>
        <w:jc w:val="both"/>
        <w:rPr>
          <w:rFonts w:ascii="Arial" w:hAnsi="Arial" w:cs="Arial"/>
          <w:color w:val="000000"/>
        </w:rPr>
      </w:pPr>
      <w:r>
        <w:rPr>
          <w:rFonts w:ascii="Arial" w:hAnsi="Arial" w:cs="Arial"/>
          <w:color w:val="000000"/>
        </w:rPr>
        <w:t>Lektor praktické výuky (praxe) v programech na úrovni H disponuje navíc výučním listem v oboru vzdělání, který odpovídá charakteru vyučovaného programu/modulu, nebo kvalifikací učitele odborného výcviku v oboru vzdělání, který odpovídá charakteru vyučovaného programu/modulu.</w:t>
      </w:r>
    </w:p>
    <w:p w:rsidR="00BB789F" w:rsidRDefault="00BB789F" w:rsidP="00BB789F">
      <w:pPr>
        <w:ind w:left="360"/>
        <w:jc w:val="both"/>
        <w:rPr>
          <w:color w:val="000000"/>
          <w:sz w:val="22"/>
          <w:szCs w:val="22"/>
        </w:rPr>
      </w:pPr>
      <w:r w:rsidRPr="009A6BAB">
        <w:rPr>
          <w:color w:val="000000"/>
          <w:sz w:val="22"/>
          <w:szCs w:val="22"/>
        </w:rPr>
        <w:t>.</w:t>
      </w:r>
    </w:p>
    <w:p w:rsidR="00BB789F" w:rsidRDefault="00BB789F" w:rsidP="00BB789F">
      <w:pPr>
        <w:pStyle w:val="Nadpis2"/>
        <w:jc w:val="both"/>
      </w:pPr>
      <w:bookmarkStart w:id="33" w:name="_Toc371077800"/>
      <w:bookmarkStart w:id="34" w:name="_Toc372465024"/>
      <w:bookmarkStart w:id="35" w:name="_Toc423211016"/>
      <w:r>
        <w:t>Vedení dokumentace kurzu</w:t>
      </w:r>
      <w:bookmarkEnd w:id="33"/>
      <w:bookmarkEnd w:id="34"/>
      <w:bookmarkEnd w:id="35"/>
    </w:p>
    <w:p w:rsidR="00BB789F" w:rsidRDefault="00BB789F" w:rsidP="00BB789F">
      <w:pPr>
        <w:jc w:val="both"/>
        <w:rPr>
          <w:color w:val="000000"/>
          <w:sz w:val="22"/>
          <w:szCs w:val="22"/>
        </w:rPr>
      </w:pPr>
      <w:r>
        <w:rPr>
          <w:color w:val="000000"/>
          <w:sz w:val="22"/>
          <w:szCs w:val="22"/>
        </w:rPr>
        <w:t>V souvislosti s kurzem je vedena dokumentace o</w:t>
      </w:r>
      <w:r w:rsidRPr="00975123">
        <w:rPr>
          <w:color w:val="000000"/>
          <w:sz w:val="22"/>
          <w:szCs w:val="22"/>
        </w:rPr>
        <w:t xml:space="preserve">: </w:t>
      </w:r>
    </w:p>
    <w:p w:rsidR="00BB789F" w:rsidRPr="00975123" w:rsidRDefault="00BB789F" w:rsidP="00BB789F">
      <w:pPr>
        <w:jc w:val="both"/>
        <w:rPr>
          <w:color w:val="000000"/>
          <w:sz w:val="22"/>
          <w:szCs w:val="22"/>
        </w:rPr>
      </w:pPr>
    </w:p>
    <w:p w:rsidR="00BB789F" w:rsidRPr="00975123" w:rsidRDefault="00BB789F" w:rsidP="00BB789F">
      <w:pPr>
        <w:numPr>
          <w:ilvl w:val="0"/>
          <w:numId w:val="27"/>
        </w:numPr>
        <w:suppressAutoHyphens w:val="0"/>
        <w:jc w:val="both"/>
        <w:rPr>
          <w:color w:val="000000"/>
          <w:sz w:val="22"/>
          <w:szCs w:val="22"/>
        </w:rPr>
      </w:pPr>
      <w:r w:rsidRPr="00975123">
        <w:rPr>
          <w:b/>
          <w:color w:val="000000"/>
          <w:sz w:val="22"/>
          <w:szCs w:val="22"/>
        </w:rPr>
        <w:t>zahájení vzdělávání</w:t>
      </w:r>
      <w:r w:rsidRPr="00975123">
        <w:rPr>
          <w:color w:val="000000"/>
          <w:sz w:val="22"/>
          <w:szCs w:val="22"/>
        </w:rPr>
        <w:t xml:space="preserve"> (vstupní dotazník účastníka vzdělávání, vč. uvedení jeho identifikačních údajů a kopie dokladu o dosaženém stupni nejvyššího dosaženého vzdělání). </w:t>
      </w:r>
    </w:p>
    <w:p w:rsidR="00BB789F" w:rsidRPr="00975123" w:rsidRDefault="00BB789F" w:rsidP="00BB789F">
      <w:pPr>
        <w:numPr>
          <w:ilvl w:val="0"/>
          <w:numId w:val="27"/>
        </w:numPr>
        <w:suppressAutoHyphens w:val="0"/>
        <w:jc w:val="both"/>
        <w:rPr>
          <w:color w:val="000000"/>
          <w:sz w:val="22"/>
          <w:szCs w:val="22"/>
        </w:rPr>
      </w:pPr>
      <w:r w:rsidRPr="00975123">
        <w:rPr>
          <w:b/>
          <w:color w:val="000000"/>
          <w:sz w:val="22"/>
          <w:szCs w:val="22"/>
        </w:rPr>
        <w:t>průběhu vzdělávání</w:t>
      </w:r>
      <w:r w:rsidRPr="00975123">
        <w:rPr>
          <w:color w:val="000000"/>
          <w:sz w:val="22"/>
          <w:szCs w:val="22"/>
        </w:rPr>
        <w:t xml:space="preserve"> („třídní kniha“, ve které bude </w:t>
      </w:r>
      <w:r w:rsidRPr="007F5C9B">
        <w:rPr>
          <w:color w:val="000000"/>
          <w:sz w:val="22"/>
          <w:szCs w:val="22"/>
        </w:rPr>
        <w:t xml:space="preserve">uvedeno datum konání výuky, hodinový rozsah výuky s rozdělením na teoretickou a praktickou výuku, konkrétní obsah výuky, evidence účastníků výuky, jméno a podpis vyučujícího). </w:t>
      </w:r>
    </w:p>
    <w:p w:rsidR="00BB789F" w:rsidRPr="00936ABA" w:rsidRDefault="00BB789F" w:rsidP="00BB789F">
      <w:pPr>
        <w:numPr>
          <w:ilvl w:val="0"/>
          <w:numId w:val="27"/>
        </w:numPr>
        <w:suppressAutoHyphens w:val="0"/>
        <w:jc w:val="both"/>
        <w:rPr>
          <w:b/>
          <w:color w:val="000000"/>
          <w:sz w:val="22"/>
          <w:szCs w:val="22"/>
        </w:rPr>
      </w:pPr>
      <w:r w:rsidRPr="00975123">
        <w:rPr>
          <w:b/>
          <w:color w:val="000000"/>
          <w:sz w:val="22"/>
          <w:szCs w:val="22"/>
        </w:rPr>
        <w:t>ukončení vzdělávání</w:t>
      </w:r>
      <w:r w:rsidRPr="00975123">
        <w:rPr>
          <w:color w:val="000000"/>
          <w:sz w:val="22"/>
          <w:szCs w:val="22"/>
        </w:rPr>
        <w:t xml:space="preserve"> (evidence účastníků u závěrečné zkoušky, kopie vydaných osvědčení</w:t>
      </w:r>
      <w:r>
        <w:rPr>
          <w:color w:val="000000"/>
          <w:sz w:val="22"/>
          <w:szCs w:val="22"/>
        </w:rPr>
        <w:t xml:space="preserve"> </w:t>
      </w:r>
      <w:r w:rsidRPr="002C6499">
        <w:rPr>
          <w:color w:val="000000"/>
          <w:sz w:val="22"/>
          <w:szCs w:val="22"/>
        </w:rPr>
        <w:t>–</w:t>
      </w:r>
      <w:r w:rsidR="00936ABA">
        <w:rPr>
          <w:color w:val="000000"/>
          <w:sz w:val="22"/>
          <w:szCs w:val="22"/>
        </w:rPr>
        <w:t xml:space="preserve"> potvrz</w:t>
      </w:r>
      <w:r w:rsidRPr="002C6499">
        <w:rPr>
          <w:color w:val="000000"/>
          <w:sz w:val="22"/>
          <w:szCs w:val="22"/>
        </w:rPr>
        <w:t xml:space="preserve">ení o účasti v akreditovaném vzdělávacím programu a </w:t>
      </w:r>
      <w:r w:rsidRPr="00936ABA">
        <w:rPr>
          <w:b/>
          <w:color w:val="000000"/>
          <w:sz w:val="22"/>
          <w:szCs w:val="22"/>
        </w:rPr>
        <w:t>o</w:t>
      </w:r>
      <w:r w:rsidRPr="00936ABA">
        <w:rPr>
          <w:rStyle w:val="Siln"/>
          <w:b w:val="0"/>
          <w:sz w:val="22"/>
          <w:szCs w:val="22"/>
        </w:rPr>
        <w:t>svědčení o získání profesní kvalifikace</w:t>
      </w:r>
      <w:r w:rsidRPr="00936ABA">
        <w:rPr>
          <w:b/>
          <w:color w:val="000000"/>
          <w:sz w:val="22"/>
          <w:szCs w:val="22"/>
        </w:rPr>
        <w:t xml:space="preserve">). </w:t>
      </w:r>
    </w:p>
    <w:p w:rsidR="00BB789F" w:rsidRPr="00975123" w:rsidRDefault="00BB789F" w:rsidP="00BB789F">
      <w:pPr>
        <w:jc w:val="both"/>
        <w:rPr>
          <w:color w:val="000000"/>
          <w:sz w:val="22"/>
          <w:szCs w:val="22"/>
        </w:rPr>
      </w:pPr>
    </w:p>
    <w:p w:rsidR="00BB789F" w:rsidRPr="00975123" w:rsidRDefault="00BB789F" w:rsidP="00BB789F">
      <w:pPr>
        <w:jc w:val="both"/>
        <w:rPr>
          <w:color w:val="000000"/>
          <w:sz w:val="22"/>
          <w:szCs w:val="22"/>
        </w:rPr>
      </w:pPr>
      <w:r w:rsidRPr="00975123">
        <w:rPr>
          <w:color w:val="000000"/>
          <w:sz w:val="22"/>
          <w:szCs w:val="22"/>
        </w:rPr>
        <w:t xml:space="preserve">Pozn.: Tyto doklady </w:t>
      </w:r>
      <w:r>
        <w:rPr>
          <w:color w:val="000000"/>
          <w:sz w:val="22"/>
          <w:szCs w:val="22"/>
        </w:rPr>
        <w:t>jsou ve vzdělávací instituci</w:t>
      </w:r>
      <w:r w:rsidRPr="00975123">
        <w:rPr>
          <w:color w:val="000000"/>
          <w:sz w:val="22"/>
          <w:szCs w:val="22"/>
        </w:rPr>
        <w:t xml:space="preserve"> uc</w:t>
      </w:r>
      <w:r>
        <w:rPr>
          <w:color w:val="000000"/>
          <w:sz w:val="22"/>
          <w:szCs w:val="22"/>
        </w:rPr>
        <w:t>hovávány</w:t>
      </w:r>
      <w:r w:rsidRPr="00975123">
        <w:rPr>
          <w:color w:val="000000"/>
          <w:sz w:val="22"/>
          <w:szCs w:val="22"/>
        </w:rPr>
        <w:t xml:space="preserve"> po dobu platnosti akreditace, popř. do doby ukončení kurzu zahájeného v době platnosti udělené akreditace.</w:t>
      </w:r>
    </w:p>
    <w:p w:rsidR="00BB789F" w:rsidRPr="002C6499" w:rsidRDefault="00BB789F" w:rsidP="00BB789F">
      <w:pPr>
        <w:jc w:val="both"/>
        <w:rPr>
          <w:color w:val="000000"/>
          <w:sz w:val="22"/>
          <w:szCs w:val="22"/>
        </w:rPr>
      </w:pPr>
      <w:r w:rsidRPr="00975123">
        <w:rPr>
          <w:color w:val="000000"/>
          <w:sz w:val="22"/>
          <w:szCs w:val="22"/>
        </w:rPr>
        <w:t xml:space="preserve">Kopie vydaných osvědčení </w:t>
      </w:r>
      <w:r>
        <w:rPr>
          <w:color w:val="000000"/>
          <w:sz w:val="22"/>
          <w:szCs w:val="22"/>
        </w:rPr>
        <w:t xml:space="preserve">jsou ve vzdělávací instituci uchovávány </w:t>
      </w:r>
      <w:r w:rsidRPr="002C6499">
        <w:rPr>
          <w:color w:val="000000"/>
          <w:sz w:val="22"/>
          <w:szCs w:val="22"/>
        </w:rPr>
        <w:t>v souladu se zákonem o archivnictví.</w:t>
      </w:r>
    </w:p>
    <w:p w:rsidR="00BB789F" w:rsidRPr="00044798" w:rsidRDefault="00BB789F" w:rsidP="00044798">
      <w:pPr>
        <w:jc w:val="both"/>
        <w:rPr>
          <w:rFonts w:cs="Arial"/>
          <w:b/>
          <w:sz w:val="22"/>
          <w:szCs w:val="22"/>
        </w:rPr>
      </w:pPr>
      <w:r w:rsidRPr="00044798">
        <w:rPr>
          <w:rStyle w:val="Siln"/>
          <w:b w:val="0"/>
          <w:sz w:val="22"/>
          <w:szCs w:val="22"/>
        </w:rPr>
        <w:lastRenderedPageBreak/>
        <w:t xml:space="preserve">Vzory osvědčení a podmínky jejich vydávání jsou uvedeny na </w:t>
      </w:r>
      <w:hyperlink r:id="rId16" w:history="1">
        <w:r w:rsidRPr="00044798">
          <w:rPr>
            <w:rStyle w:val="Hypertextovodkaz"/>
            <w:sz w:val="22"/>
            <w:szCs w:val="22"/>
          </w:rPr>
          <w:t>www.msmt.cz/vzdelavani</w:t>
        </w:r>
      </w:hyperlink>
      <w:r w:rsidRPr="00044798">
        <w:t xml:space="preserve"> - další</w:t>
      </w:r>
      <w:r w:rsidRPr="00044798">
        <w:rPr>
          <w:rStyle w:val="Siln"/>
          <w:sz w:val="22"/>
          <w:szCs w:val="22"/>
        </w:rPr>
        <w:t xml:space="preserve"> </w:t>
      </w:r>
      <w:r w:rsidRPr="00044798">
        <w:rPr>
          <w:rStyle w:val="Siln"/>
          <w:b w:val="0"/>
          <w:sz w:val="22"/>
          <w:szCs w:val="22"/>
        </w:rPr>
        <w:t>vzdělávání/rekvalifikace.</w:t>
      </w:r>
    </w:p>
    <w:p w:rsidR="007F4573" w:rsidRDefault="007F4573">
      <w:pPr>
        <w:rPr>
          <w:rFonts w:cs="Arial"/>
          <w:sz w:val="22"/>
          <w:szCs w:val="22"/>
        </w:rPr>
      </w:pPr>
    </w:p>
    <w:p w:rsidR="007F4573" w:rsidRDefault="007F4573">
      <w:pPr>
        <w:rPr>
          <w:rFonts w:cs="Arial"/>
          <w:sz w:val="22"/>
          <w:szCs w:val="22"/>
        </w:rPr>
      </w:pPr>
    </w:p>
    <w:p w:rsidR="007F4573" w:rsidRDefault="007F4573">
      <w:pPr>
        <w:pStyle w:val="Nadpis2"/>
      </w:pPr>
      <w:bookmarkStart w:id="36" w:name="__RefHeading__23_1194681121"/>
      <w:bookmarkStart w:id="37" w:name="__RefHeading__47_608815330"/>
      <w:bookmarkStart w:id="38" w:name="_Toc423211017"/>
      <w:bookmarkEnd w:id="36"/>
      <w:bookmarkEnd w:id="37"/>
      <w:r>
        <w:t>Metodické postupy výuky</w:t>
      </w:r>
      <w:bookmarkEnd w:id="38"/>
    </w:p>
    <w:p w:rsidR="00936ABA" w:rsidRDefault="00936ABA" w:rsidP="00936ABA">
      <w:pPr>
        <w:jc w:val="both"/>
        <w:rPr>
          <w:sz w:val="22"/>
          <w:szCs w:val="22"/>
        </w:rPr>
      </w:pPr>
      <w:r>
        <w:rPr>
          <w:sz w:val="22"/>
          <w:szCs w:val="22"/>
        </w:rPr>
        <w:t>Výukové metody:</w:t>
      </w:r>
    </w:p>
    <w:p w:rsidR="00936ABA" w:rsidRDefault="00936ABA" w:rsidP="00936ABA">
      <w:pPr>
        <w:jc w:val="both"/>
        <w:rPr>
          <w:sz w:val="22"/>
          <w:szCs w:val="22"/>
        </w:rPr>
      </w:pPr>
    </w:p>
    <w:p w:rsidR="00936ABA" w:rsidRDefault="00936ABA" w:rsidP="00936ABA">
      <w:pPr>
        <w:numPr>
          <w:ilvl w:val="0"/>
          <w:numId w:val="32"/>
        </w:numPr>
        <w:jc w:val="both"/>
        <w:rPr>
          <w:sz w:val="22"/>
          <w:szCs w:val="22"/>
        </w:rPr>
      </w:pPr>
      <w:r>
        <w:rPr>
          <w:sz w:val="22"/>
          <w:szCs w:val="22"/>
        </w:rPr>
        <w:t>Výklad,</w:t>
      </w:r>
    </w:p>
    <w:p w:rsidR="00936ABA" w:rsidRDefault="00936ABA" w:rsidP="00936ABA">
      <w:pPr>
        <w:numPr>
          <w:ilvl w:val="0"/>
          <w:numId w:val="32"/>
        </w:numPr>
        <w:jc w:val="both"/>
        <w:rPr>
          <w:sz w:val="22"/>
          <w:szCs w:val="22"/>
        </w:rPr>
      </w:pPr>
      <w:r>
        <w:rPr>
          <w:sz w:val="22"/>
          <w:szCs w:val="22"/>
        </w:rPr>
        <w:t>diskuze,</w:t>
      </w:r>
    </w:p>
    <w:p w:rsidR="00936ABA" w:rsidRDefault="00936ABA" w:rsidP="00936ABA">
      <w:pPr>
        <w:numPr>
          <w:ilvl w:val="0"/>
          <w:numId w:val="32"/>
        </w:numPr>
        <w:jc w:val="both"/>
        <w:rPr>
          <w:sz w:val="22"/>
          <w:szCs w:val="22"/>
        </w:rPr>
      </w:pPr>
      <w:r>
        <w:rPr>
          <w:sz w:val="22"/>
          <w:szCs w:val="22"/>
        </w:rPr>
        <w:t xml:space="preserve">praktická ukázka,  </w:t>
      </w:r>
    </w:p>
    <w:p w:rsidR="00936ABA" w:rsidRDefault="00936ABA" w:rsidP="00936ABA">
      <w:pPr>
        <w:numPr>
          <w:ilvl w:val="0"/>
          <w:numId w:val="32"/>
        </w:numPr>
        <w:jc w:val="both"/>
        <w:rPr>
          <w:sz w:val="22"/>
          <w:szCs w:val="22"/>
        </w:rPr>
      </w:pPr>
      <w:r>
        <w:rPr>
          <w:sz w:val="22"/>
          <w:szCs w:val="22"/>
        </w:rPr>
        <w:t>instruktáž,</w:t>
      </w:r>
    </w:p>
    <w:p w:rsidR="00936ABA" w:rsidRDefault="00936ABA" w:rsidP="00936ABA">
      <w:pPr>
        <w:numPr>
          <w:ilvl w:val="0"/>
          <w:numId w:val="32"/>
        </w:numPr>
        <w:jc w:val="both"/>
        <w:rPr>
          <w:sz w:val="22"/>
          <w:szCs w:val="22"/>
        </w:rPr>
      </w:pPr>
      <w:r>
        <w:rPr>
          <w:sz w:val="22"/>
          <w:szCs w:val="22"/>
        </w:rPr>
        <w:t>praktický nácvik,</w:t>
      </w:r>
    </w:p>
    <w:p w:rsidR="00936ABA" w:rsidRDefault="00936ABA" w:rsidP="00936ABA">
      <w:pPr>
        <w:pStyle w:val="Bezmezer"/>
        <w:numPr>
          <w:ilvl w:val="0"/>
          <w:numId w:val="32"/>
        </w:numPr>
        <w:suppressAutoHyphens w:val="0"/>
        <w:rPr>
          <w:rFonts w:ascii="Arial" w:hAnsi="Arial" w:cs="Arial"/>
        </w:rPr>
      </w:pPr>
      <w:r>
        <w:rPr>
          <w:rFonts w:ascii="Arial" w:hAnsi="Arial" w:cs="Arial"/>
        </w:rPr>
        <w:t>samostatná práce pod odborným dohledem lektora.</w:t>
      </w:r>
    </w:p>
    <w:p w:rsidR="00936ABA" w:rsidRDefault="00936ABA" w:rsidP="00936ABA">
      <w:pPr>
        <w:pStyle w:val="Bezmezer"/>
        <w:suppressAutoHyphens w:val="0"/>
        <w:ind w:left="720"/>
        <w:rPr>
          <w:rFonts w:ascii="Arial" w:hAnsi="Arial" w:cs="Arial"/>
        </w:rPr>
      </w:pPr>
    </w:p>
    <w:p w:rsidR="00936ABA" w:rsidRDefault="00936ABA" w:rsidP="00936ABA">
      <w:pPr>
        <w:jc w:val="both"/>
        <w:rPr>
          <w:sz w:val="22"/>
          <w:szCs w:val="22"/>
        </w:rPr>
      </w:pPr>
      <w:r>
        <w:rPr>
          <w:sz w:val="22"/>
          <w:szCs w:val="22"/>
        </w:rPr>
        <w:t>Lektor bude přizpůsobovat výuku všem relevantním podmínkám, zejména skutečnosti, že se jedná o dospělé účastníky vzdělávání. Bude spojovat teorii s praxí a využívat praktických zkušeností účastníků, dbát na přiměřenost, individuální přístup, názornost a trvanlivost získaných znalostí a dovedností. Důraz je kladen na praktickou výuku, která tvoří většinu programu.</w:t>
      </w:r>
    </w:p>
    <w:p w:rsidR="00936ABA" w:rsidRPr="00936ABA" w:rsidRDefault="00936ABA" w:rsidP="00936ABA"/>
    <w:p w:rsidR="007F4573" w:rsidRDefault="007F4573">
      <w:pPr>
        <w:pStyle w:val="Nadpis2"/>
        <w:rPr>
          <w:color w:val="000000"/>
          <w:sz w:val="22"/>
          <w:szCs w:val="22"/>
        </w:rPr>
      </w:pPr>
      <w:bookmarkStart w:id="39" w:name="__RefHeading__25_1194681121"/>
      <w:bookmarkStart w:id="40" w:name="__RefHeading__49_608815330"/>
      <w:bookmarkStart w:id="41" w:name="_Toc423211018"/>
      <w:bookmarkEnd w:id="39"/>
      <w:bookmarkEnd w:id="40"/>
      <w:r>
        <w:rPr>
          <w:rFonts w:eastAsia="Calibri"/>
          <w:lang w:eastAsia="en-US"/>
        </w:rPr>
        <w:t>Postupy hodnocení výsledků výuky</w:t>
      </w:r>
      <w:bookmarkEnd w:id="41"/>
    </w:p>
    <w:p w:rsidR="00936ABA" w:rsidRDefault="00936ABA" w:rsidP="00936ABA">
      <w:pPr>
        <w:autoSpaceDE w:val="0"/>
        <w:autoSpaceDN w:val="0"/>
        <w:adjustRightInd w:val="0"/>
        <w:jc w:val="both"/>
        <w:rPr>
          <w:rFonts w:cs="Arial"/>
          <w:color w:val="000000"/>
          <w:sz w:val="22"/>
          <w:szCs w:val="22"/>
        </w:rPr>
      </w:pPr>
      <w:r>
        <w:rPr>
          <w:rFonts w:cs="Arial"/>
          <w:color w:val="000000"/>
          <w:sz w:val="22"/>
          <w:szCs w:val="22"/>
        </w:rPr>
        <w:t>Vzdělávání v jednotlivých modulech je ukončeno zápočtem.</w:t>
      </w:r>
    </w:p>
    <w:p w:rsidR="00936ABA" w:rsidRDefault="00936ABA" w:rsidP="00936ABA">
      <w:pPr>
        <w:autoSpaceDE w:val="0"/>
        <w:autoSpaceDN w:val="0"/>
        <w:adjustRightInd w:val="0"/>
        <w:jc w:val="both"/>
        <w:rPr>
          <w:rFonts w:cs="Arial"/>
          <w:color w:val="000000"/>
          <w:sz w:val="22"/>
          <w:szCs w:val="22"/>
        </w:rPr>
      </w:pPr>
      <w:r>
        <w:rPr>
          <w:rFonts w:cs="Arial"/>
          <w:color w:val="000000"/>
          <w:sz w:val="22"/>
          <w:szCs w:val="22"/>
        </w:rPr>
        <w:t>Účastníci budou hodnoceni podle kritérií (parametrů) stanovených v jednotlivých modulech a účasti ve výuce.</w:t>
      </w:r>
    </w:p>
    <w:p w:rsidR="00936ABA" w:rsidRDefault="00936ABA" w:rsidP="00936ABA">
      <w:pPr>
        <w:jc w:val="both"/>
        <w:rPr>
          <w:color w:val="000000"/>
          <w:sz w:val="22"/>
          <w:szCs w:val="22"/>
        </w:rPr>
      </w:pPr>
      <w:r>
        <w:rPr>
          <w:color w:val="000000"/>
          <w:sz w:val="22"/>
          <w:szCs w:val="22"/>
        </w:rPr>
        <w:t xml:space="preserve">V průběhu výuky všech modulů bude lektor pozorovat práci jednotlivých účastníků, na základě cíleného pozorování a výsledků dílčích úkolů rozhodne, zda účastník dosáhl požadovaných výsledků, či zda jich nedosáhl. Pokud lektor na základě svého pozorování rozhodne, že účastník disponuje všemi požadovanými kompetencemi, započte účastníkovi modul. </w:t>
      </w:r>
    </w:p>
    <w:p w:rsidR="00936ABA" w:rsidRDefault="00936ABA" w:rsidP="00936ABA">
      <w:pPr>
        <w:jc w:val="both"/>
        <w:rPr>
          <w:color w:val="000000"/>
          <w:sz w:val="22"/>
          <w:szCs w:val="22"/>
        </w:rPr>
      </w:pPr>
    </w:p>
    <w:p w:rsidR="00936ABA" w:rsidRDefault="00936ABA" w:rsidP="00936ABA">
      <w:pPr>
        <w:jc w:val="both"/>
        <w:rPr>
          <w:rFonts w:cs="Arial"/>
          <w:color w:val="000000"/>
          <w:sz w:val="22"/>
          <w:szCs w:val="22"/>
        </w:rPr>
      </w:pPr>
      <w:r>
        <w:rPr>
          <w:color w:val="000000"/>
          <w:sz w:val="22"/>
          <w:szCs w:val="22"/>
        </w:rPr>
        <w:t xml:space="preserve">Pokud lektor nebude přesvědčen o tom, že účastník dosáhl všech požadovaných výstupů modulu, zadá účastníkovi úkol, na jehož splnění bude mít účastník novou možnost prokázat, že potřebnými kompetencemi skutečně disponuje. </w:t>
      </w:r>
    </w:p>
    <w:p w:rsidR="00936ABA" w:rsidRDefault="00936ABA" w:rsidP="00936ABA">
      <w:pPr>
        <w:rPr>
          <w:rFonts w:cs="Arial"/>
          <w:color w:val="000000"/>
          <w:sz w:val="22"/>
          <w:szCs w:val="22"/>
        </w:rPr>
      </w:pPr>
    </w:p>
    <w:p w:rsidR="00936ABA" w:rsidRDefault="00936ABA" w:rsidP="00936ABA">
      <w:pPr>
        <w:jc w:val="both"/>
        <w:rPr>
          <w:rFonts w:ascii="Times New Roman" w:hAnsi="Times New Roman"/>
          <w:color w:val="000000"/>
        </w:rPr>
      </w:pPr>
      <w:r>
        <w:rPr>
          <w:rFonts w:cs="Arial"/>
          <w:color w:val="000000"/>
          <w:sz w:val="22"/>
          <w:szCs w:val="22"/>
        </w:rPr>
        <w:t>Jestliže absolvent dosáhne alespoň 80% účasti na vzdělávání (v kurzu), vystaví se mu Potvrzení o účasti v akreditovaném vzdělávacím programu.</w:t>
      </w:r>
      <w:r>
        <w:rPr>
          <w:rFonts w:ascii="Times New Roman" w:hAnsi="Times New Roman"/>
          <w:color w:val="000000"/>
        </w:rPr>
        <w:t xml:space="preserve"> </w:t>
      </w:r>
    </w:p>
    <w:p w:rsidR="00936ABA" w:rsidRDefault="00936ABA" w:rsidP="00936ABA">
      <w:pPr>
        <w:jc w:val="both"/>
        <w:rPr>
          <w:color w:val="000000"/>
          <w:sz w:val="22"/>
          <w:szCs w:val="22"/>
        </w:rPr>
      </w:pPr>
    </w:p>
    <w:p w:rsidR="00936ABA" w:rsidRDefault="00936ABA" w:rsidP="00936ABA">
      <w:pPr>
        <w:jc w:val="both"/>
        <w:rPr>
          <w:rFonts w:cs="Arial"/>
          <w:color w:val="000000"/>
          <w:sz w:val="22"/>
          <w:szCs w:val="22"/>
        </w:rPr>
      </w:pPr>
      <w:r>
        <w:rPr>
          <w:rFonts w:cs="Arial"/>
          <w:color w:val="000000"/>
          <w:sz w:val="22"/>
          <w:szCs w:val="22"/>
        </w:rPr>
        <w:t xml:space="preserve">Vzdělávání v rekvalifikačním programu je ukončeno vykonáním zkoušky dle zákona </w:t>
      </w:r>
    </w:p>
    <w:p w:rsidR="00936ABA" w:rsidRDefault="00936ABA" w:rsidP="00936ABA">
      <w:pPr>
        <w:rPr>
          <w:color w:val="000000"/>
          <w:sz w:val="22"/>
          <w:szCs w:val="22"/>
          <w:highlight w:val="cyan"/>
        </w:rPr>
      </w:pPr>
      <w:r>
        <w:rPr>
          <w:rFonts w:cs="Arial"/>
          <w:color w:val="000000"/>
          <w:sz w:val="22"/>
          <w:szCs w:val="22"/>
        </w:rPr>
        <w:t xml:space="preserve">č. 179/2006 Sb., o ověřování a uznávání výsledků dalšího vzdělávání, ve znění pozdějších předpisů. Dokladem o úspěšném vykonání zkoušky je </w:t>
      </w:r>
      <w:r>
        <w:rPr>
          <w:rStyle w:val="Siln"/>
          <w:sz w:val="22"/>
          <w:szCs w:val="22"/>
        </w:rPr>
        <w:t>Osvědčení o získání profesní kvalifikace</w:t>
      </w:r>
      <w:r>
        <w:rPr>
          <w:b/>
          <w:color w:val="000000"/>
          <w:sz w:val="22"/>
          <w:szCs w:val="22"/>
        </w:rPr>
        <w:t>.</w:t>
      </w:r>
      <w:r>
        <w:rPr>
          <w:rFonts w:eastAsia="Calibri"/>
          <w:lang w:eastAsia="en-US"/>
        </w:rPr>
        <w:t xml:space="preserve"> </w:t>
      </w:r>
    </w:p>
    <w:p w:rsidR="00936ABA" w:rsidRDefault="00936ABA" w:rsidP="00936ABA">
      <w:pPr>
        <w:jc w:val="both"/>
        <w:rPr>
          <w:sz w:val="22"/>
          <w:szCs w:val="22"/>
        </w:rPr>
      </w:pPr>
    </w:p>
    <w:p w:rsidR="007F4573" w:rsidRDefault="007F4573">
      <w:pPr>
        <w:rPr>
          <w:rFonts w:cs="Arial"/>
          <w:sz w:val="22"/>
          <w:szCs w:val="22"/>
        </w:rPr>
      </w:pPr>
    </w:p>
    <w:p w:rsidR="00AB0D74" w:rsidRPr="00AB0D74" w:rsidRDefault="00AB0D74" w:rsidP="00AB0D74">
      <w:pPr>
        <w:spacing w:before="120" w:after="240"/>
        <w:rPr>
          <w:b/>
          <w:sz w:val="32"/>
          <w:szCs w:val="32"/>
        </w:rPr>
      </w:pPr>
      <w:r>
        <w:rPr>
          <w:rFonts w:cs="Arial"/>
          <w:sz w:val="22"/>
          <w:szCs w:val="22"/>
        </w:rPr>
        <w:br w:type="page"/>
      </w:r>
      <w:r w:rsidRPr="00AB0D74">
        <w:rPr>
          <w:b/>
          <w:sz w:val="32"/>
          <w:szCs w:val="32"/>
        </w:rPr>
        <w:lastRenderedPageBreak/>
        <w:t>4. Učební plán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70"/>
        <w:gridCol w:w="344"/>
        <w:gridCol w:w="789"/>
        <w:gridCol w:w="1386"/>
        <w:gridCol w:w="1462"/>
        <w:gridCol w:w="1937"/>
      </w:tblGrid>
      <w:tr w:rsidR="00AB0D74" w:rsidRPr="00ED1835" w:rsidTr="00AB0D74">
        <w:trPr>
          <w:trHeight w:val="272"/>
        </w:trPr>
        <w:tc>
          <w:tcPr>
            <w:tcW w:w="1999" w:type="pct"/>
            <w:gridSpan w:val="2"/>
            <w:tcBorders>
              <w:right w:val="single" w:sz="4" w:space="0" w:color="808080"/>
            </w:tcBorders>
            <w:tcMar>
              <w:top w:w="85" w:type="dxa"/>
              <w:bottom w:w="85" w:type="dxa"/>
            </w:tcMar>
            <w:vAlign w:val="center"/>
          </w:tcPr>
          <w:p w:rsidR="00AB0D74" w:rsidRPr="00CE1A6E" w:rsidRDefault="00AB0D74" w:rsidP="00AB0D74">
            <w:pPr>
              <w:widowControl w:val="0"/>
              <w:autoSpaceDE w:val="0"/>
              <w:autoSpaceDN w:val="0"/>
              <w:jc w:val="center"/>
              <w:rPr>
                <w:b/>
                <w:bCs/>
                <w:sz w:val="22"/>
                <w:szCs w:val="22"/>
              </w:rPr>
            </w:pPr>
            <w:bookmarkStart w:id="42" w:name="__RefHeading__75_1089718163"/>
            <w:bookmarkStart w:id="43" w:name="__RefHeading__27_1194681121"/>
            <w:bookmarkStart w:id="44" w:name="__RefHeading__51_608815330"/>
            <w:bookmarkStart w:id="45" w:name="__RefHeading__29_1194681121"/>
            <w:bookmarkStart w:id="46" w:name="__RefHeading__53_608815330"/>
            <w:bookmarkEnd w:id="42"/>
            <w:bookmarkEnd w:id="43"/>
            <w:bookmarkEnd w:id="44"/>
            <w:bookmarkEnd w:id="45"/>
            <w:bookmarkEnd w:id="46"/>
            <w:r w:rsidRPr="00ED1835">
              <w:rPr>
                <w:b/>
                <w:bCs/>
                <w:sz w:val="22"/>
                <w:szCs w:val="22"/>
              </w:rPr>
              <w:t>Název vzdělávací instituce</w:t>
            </w:r>
          </w:p>
        </w:tc>
        <w:tc>
          <w:tcPr>
            <w:tcW w:w="3001" w:type="pct"/>
            <w:gridSpan w:val="4"/>
            <w:tcBorders>
              <w:left w:val="single" w:sz="4" w:space="0" w:color="808080"/>
            </w:tcBorders>
            <w:tcMar>
              <w:top w:w="85" w:type="dxa"/>
              <w:bottom w:w="85" w:type="dxa"/>
            </w:tcMar>
            <w:vAlign w:val="center"/>
          </w:tcPr>
          <w:p w:rsidR="00AB0D74" w:rsidRPr="00ED1835" w:rsidRDefault="00AB0D74" w:rsidP="00AB0D74">
            <w:pPr>
              <w:widowControl w:val="0"/>
              <w:autoSpaceDE w:val="0"/>
              <w:autoSpaceDN w:val="0"/>
              <w:jc w:val="center"/>
              <w:rPr>
                <w:b/>
                <w:bCs/>
                <w:sz w:val="22"/>
                <w:szCs w:val="22"/>
              </w:rPr>
            </w:pPr>
            <w:r w:rsidRPr="00ED1835">
              <w:rPr>
                <w:b/>
                <w:bCs/>
                <w:sz w:val="22"/>
                <w:szCs w:val="22"/>
              </w:rPr>
              <w:t>Adresa vzdělávací instituce</w:t>
            </w:r>
          </w:p>
        </w:tc>
      </w:tr>
      <w:tr w:rsidR="00AB0D74" w:rsidRPr="00ED1835" w:rsidTr="00AB0D74">
        <w:trPr>
          <w:trHeight w:val="687"/>
        </w:trPr>
        <w:tc>
          <w:tcPr>
            <w:tcW w:w="5000" w:type="pct"/>
            <w:gridSpan w:val="6"/>
            <w:tcBorders>
              <w:bottom w:val="single" w:sz="4" w:space="0" w:color="808080"/>
            </w:tcBorders>
            <w:shd w:val="clear" w:color="auto" w:fill="E6E6E6"/>
            <w:tcMar>
              <w:top w:w="85" w:type="dxa"/>
              <w:bottom w:w="85" w:type="dxa"/>
            </w:tcMar>
            <w:vAlign w:val="center"/>
          </w:tcPr>
          <w:p w:rsidR="00AB0D74" w:rsidRPr="00ED1835" w:rsidRDefault="00AB0D74" w:rsidP="00AB0D74">
            <w:pPr>
              <w:widowControl w:val="0"/>
              <w:autoSpaceDE w:val="0"/>
              <w:autoSpaceDN w:val="0"/>
              <w:jc w:val="center"/>
              <w:rPr>
                <w:b/>
                <w:bCs/>
                <w:sz w:val="28"/>
                <w:szCs w:val="28"/>
              </w:rPr>
            </w:pPr>
            <w:r>
              <w:rPr>
                <w:b/>
                <w:bCs/>
                <w:sz w:val="28"/>
                <w:szCs w:val="28"/>
              </w:rPr>
              <w:t>Tesař (36-051-H)</w:t>
            </w:r>
          </w:p>
        </w:tc>
      </w:tr>
      <w:tr w:rsidR="00AB0D74" w:rsidRPr="00ED1835" w:rsidTr="00FD579C">
        <w:trPr>
          <w:trHeight w:val="515"/>
        </w:trPr>
        <w:tc>
          <w:tcPr>
            <w:tcW w:w="1814" w:type="pct"/>
            <w:tcMar>
              <w:top w:w="85" w:type="dxa"/>
              <w:bottom w:w="85" w:type="dxa"/>
            </w:tcMar>
            <w:vAlign w:val="center"/>
          </w:tcPr>
          <w:p w:rsidR="00AB0D74" w:rsidRPr="00ED1835" w:rsidRDefault="00AB0D74" w:rsidP="00AB0D74">
            <w:pPr>
              <w:widowControl w:val="0"/>
              <w:autoSpaceDE w:val="0"/>
              <w:autoSpaceDN w:val="0"/>
              <w:rPr>
                <w:sz w:val="22"/>
                <w:szCs w:val="22"/>
              </w:rPr>
            </w:pPr>
            <w:r w:rsidRPr="00ED1835">
              <w:rPr>
                <w:sz w:val="22"/>
                <w:szCs w:val="22"/>
              </w:rPr>
              <w:t>Název modulu</w:t>
            </w:r>
          </w:p>
        </w:tc>
        <w:tc>
          <w:tcPr>
            <w:tcW w:w="610" w:type="pct"/>
            <w:gridSpan w:val="2"/>
            <w:tcMar>
              <w:top w:w="85" w:type="dxa"/>
              <w:bottom w:w="85" w:type="dxa"/>
            </w:tcMar>
            <w:vAlign w:val="center"/>
          </w:tcPr>
          <w:p w:rsidR="00AB0D74" w:rsidRPr="00ED1835" w:rsidRDefault="00AB0D74" w:rsidP="00FD579C">
            <w:pPr>
              <w:widowControl w:val="0"/>
              <w:autoSpaceDE w:val="0"/>
              <w:autoSpaceDN w:val="0"/>
              <w:jc w:val="center"/>
              <w:rPr>
                <w:sz w:val="22"/>
                <w:szCs w:val="22"/>
              </w:rPr>
            </w:pPr>
            <w:r w:rsidRPr="00ED1835">
              <w:rPr>
                <w:sz w:val="22"/>
                <w:szCs w:val="22"/>
              </w:rPr>
              <w:t>Kód modulu</w:t>
            </w:r>
          </w:p>
        </w:tc>
        <w:tc>
          <w:tcPr>
            <w:tcW w:w="1533" w:type="pct"/>
            <w:gridSpan w:val="2"/>
            <w:tcMar>
              <w:top w:w="85" w:type="dxa"/>
              <w:bottom w:w="85" w:type="dxa"/>
            </w:tcMar>
            <w:vAlign w:val="center"/>
          </w:tcPr>
          <w:p w:rsidR="00AB0D74" w:rsidRPr="00ED1835" w:rsidRDefault="00AB0D74" w:rsidP="00FD579C">
            <w:pPr>
              <w:widowControl w:val="0"/>
              <w:autoSpaceDE w:val="0"/>
              <w:autoSpaceDN w:val="0"/>
              <w:jc w:val="center"/>
              <w:rPr>
                <w:sz w:val="22"/>
                <w:szCs w:val="22"/>
              </w:rPr>
            </w:pPr>
            <w:r>
              <w:rPr>
                <w:sz w:val="20"/>
                <w:szCs w:val="20"/>
              </w:rPr>
              <w:t>Hodinová dotace</w:t>
            </w:r>
          </w:p>
        </w:tc>
        <w:tc>
          <w:tcPr>
            <w:tcW w:w="1043" w:type="pct"/>
            <w:vAlign w:val="center"/>
          </w:tcPr>
          <w:p w:rsidR="00AB0D74" w:rsidRPr="00ED1835" w:rsidRDefault="00AB0D74" w:rsidP="00FD579C">
            <w:pPr>
              <w:widowControl w:val="0"/>
              <w:autoSpaceDE w:val="0"/>
              <w:autoSpaceDN w:val="0"/>
              <w:jc w:val="center"/>
              <w:rPr>
                <w:sz w:val="22"/>
                <w:szCs w:val="22"/>
              </w:rPr>
            </w:pPr>
            <w:r w:rsidRPr="00EF0CAD">
              <w:rPr>
                <w:sz w:val="22"/>
                <w:szCs w:val="22"/>
              </w:rPr>
              <w:t>Způsob ukončení modulu</w:t>
            </w:r>
          </w:p>
        </w:tc>
      </w:tr>
      <w:tr w:rsidR="00AB0D74" w:rsidRPr="00ED1835" w:rsidTr="00FD579C">
        <w:trPr>
          <w:trHeight w:val="192"/>
        </w:trPr>
        <w:tc>
          <w:tcPr>
            <w:tcW w:w="1814" w:type="pct"/>
            <w:tcBorders>
              <w:bottom w:val="single" w:sz="4" w:space="0" w:color="808080"/>
            </w:tcBorders>
            <w:tcMar>
              <w:top w:w="85" w:type="dxa"/>
              <w:bottom w:w="85" w:type="dxa"/>
            </w:tcMar>
            <w:vAlign w:val="center"/>
          </w:tcPr>
          <w:p w:rsidR="00AB0D74" w:rsidRPr="00ED1835" w:rsidRDefault="00AB0D74" w:rsidP="00AB0D74">
            <w:pPr>
              <w:widowControl w:val="0"/>
              <w:autoSpaceDE w:val="0"/>
              <w:autoSpaceDN w:val="0"/>
            </w:pPr>
          </w:p>
        </w:tc>
        <w:tc>
          <w:tcPr>
            <w:tcW w:w="610" w:type="pct"/>
            <w:gridSpan w:val="2"/>
            <w:tcBorders>
              <w:bottom w:val="single" w:sz="4" w:space="0" w:color="808080"/>
            </w:tcBorders>
            <w:tcMar>
              <w:top w:w="85" w:type="dxa"/>
              <w:bottom w:w="85" w:type="dxa"/>
            </w:tcMar>
            <w:vAlign w:val="center"/>
          </w:tcPr>
          <w:p w:rsidR="00AB0D74" w:rsidRPr="00ED1835" w:rsidRDefault="00AB0D74" w:rsidP="00AB0D74">
            <w:pPr>
              <w:widowControl w:val="0"/>
              <w:autoSpaceDE w:val="0"/>
              <w:autoSpaceDN w:val="0"/>
            </w:pPr>
          </w:p>
        </w:tc>
        <w:tc>
          <w:tcPr>
            <w:tcW w:w="746" w:type="pct"/>
            <w:tcBorders>
              <w:bottom w:val="single" w:sz="4" w:space="0" w:color="808080"/>
            </w:tcBorders>
            <w:tcMar>
              <w:top w:w="85" w:type="dxa"/>
              <w:bottom w:w="85" w:type="dxa"/>
            </w:tcMar>
            <w:vAlign w:val="center"/>
          </w:tcPr>
          <w:p w:rsidR="00AB0D74" w:rsidRPr="00EF0CAD" w:rsidRDefault="00AB0D74" w:rsidP="00FD579C">
            <w:pPr>
              <w:widowControl w:val="0"/>
              <w:autoSpaceDE w:val="0"/>
              <w:autoSpaceDN w:val="0"/>
              <w:jc w:val="center"/>
              <w:rPr>
                <w:sz w:val="22"/>
                <w:szCs w:val="22"/>
              </w:rPr>
            </w:pPr>
            <w:r w:rsidRPr="00EF0CAD">
              <w:rPr>
                <w:sz w:val="22"/>
                <w:szCs w:val="22"/>
              </w:rPr>
              <w:t>Teoretická výuka</w:t>
            </w:r>
          </w:p>
        </w:tc>
        <w:tc>
          <w:tcPr>
            <w:tcW w:w="787" w:type="pct"/>
            <w:tcBorders>
              <w:bottom w:val="single" w:sz="4" w:space="0" w:color="808080"/>
            </w:tcBorders>
            <w:vAlign w:val="center"/>
          </w:tcPr>
          <w:p w:rsidR="00AB0D74" w:rsidRPr="00EF0CAD" w:rsidRDefault="00AB0D74" w:rsidP="00FD579C">
            <w:pPr>
              <w:widowControl w:val="0"/>
              <w:autoSpaceDE w:val="0"/>
              <w:autoSpaceDN w:val="0"/>
              <w:jc w:val="center"/>
              <w:rPr>
                <w:sz w:val="22"/>
                <w:szCs w:val="22"/>
              </w:rPr>
            </w:pPr>
            <w:r w:rsidRPr="00EF0CAD">
              <w:rPr>
                <w:sz w:val="22"/>
                <w:szCs w:val="22"/>
              </w:rPr>
              <w:t>Praktická výuka</w:t>
            </w:r>
          </w:p>
        </w:tc>
        <w:tc>
          <w:tcPr>
            <w:tcW w:w="1043" w:type="pct"/>
            <w:tcBorders>
              <w:bottom w:val="single" w:sz="4" w:space="0" w:color="808080"/>
            </w:tcBorders>
            <w:tcMar>
              <w:top w:w="85" w:type="dxa"/>
              <w:bottom w:w="85" w:type="dxa"/>
            </w:tcMar>
            <w:vAlign w:val="center"/>
          </w:tcPr>
          <w:p w:rsidR="00AB0D74" w:rsidRPr="00ED1835" w:rsidRDefault="00AB0D74" w:rsidP="00AB0D74">
            <w:pPr>
              <w:widowControl w:val="0"/>
              <w:autoSpaceDE w:val="0"/>
              <w:autoSpaceDN w:val="0"/>
            </w:pPr>
          </w:p>
        </w:tc>
      </w:tr>
      <w:tr w:rsidR="00AB0D74" w:rsidRPr="000E418A" w:rsidTr="00FD579C">
        <w:trPr>
          <w:trHeight w:val="261"/>
        </w:trPr>
        <w:tc>
          <w:tcPr>
            <w:tcW w:w="1814" w:type="pct"/>
            <w:shd w:val="clear" w:color="auto" w:fill="E6E6E6"/>
            <w:tcMar>
              <w:top w:w="85" w:type="dxa"/>
              <w:bottom w:w="85" w:type="dxa"/>
            </w:tcMar>
            <w:vAlign w:val="center"/>
          </w:tcPr>
          <w:p w:rsidR="00AB0D74" w:rsidRPr="000E418A" w:rsidRDefault="00AB0D74" w:rsidP="00AB0D74">
            <w:pPr>
              <w:widowControl w:val="0"/>
              <w:autoSpaceDE w:val="0"/>
              <w:autoSpaceDN w:val="0"/>
              <w:rPr>
                <w:b/>
                <w:sz w:val="22"/>
                <w:szCs w:val="22"/>
              </w:rPr>
            </w:pPr>
            <w:r w:rsidRPr="000E418A">
              <w:rPr>
                <w:rFonts w:cs="Arial"/>
                <w:b/>
                <w:sz w:val="22"/>
                <w:szCs w:val="22"/>
              </w:rPr>
              <w:t>Dokumentace tesařských konstrukcí</w:t>
            </w:r>
          </w:p>
        </w:tc>
        <w:tc>
          <w:tcPr>
            <w:tcW w:w="610" w:type="pct"/>
            <w:gridSpan w:val="2"/>
            <w:shd w:val="clear" w:color="auto" w:fill="auto"/>
            <w:tcMar>
              <w:top w:w="85" w:type="dxa"/>
              <w:bottom w:w="85" w:type="dxa"/>
            </w:tcMar>
            <w:vAlign w:val="center"/>
          </w:tcPr>
          <w:p w:rsidR="00AB0D74" w:rsidRPr="000E418A" w:rsidRDefault="00FD579C" w:rsidP="00AB0D74">
            <w:pPr>
              <w:widowControl w:val="0"/>
              <w:autoSpaceDE w:val="0"/>
              <w:autoSpaceDN w:val="0"/>
              <w:jc w:val="center"/>
              <w:rPr>
                <w:b/>
                <w:bCs/>
                <w:sz w:val="22"/>
                <w:szCs w:val="22"/>
              </w:rPr>
            </w:pPr>
            <w:r w:rsidRPr="000E418A">
              <w:rPr>
                <w:b/>
                <w:bCs/>
                <w:sz w:val="22"/>
                <w:szCs w:val="22"/>
              </w:rPr>
              <w:t>DOK</w:t>
            </w:r>
          </w:p>
        </w:tc>
        <w:tc>
          <w:tcPr>
            <w:tcW w:w="746" w:type="pct"/>
            <w:shd w:val="clear" w:color="auto" w:fill="E6E6E6"/>
            <w:tcMar>
              <w:top w:w="85" w:type="dxa"/>
              <w:bottom w:w="85" w:type="dxa"/>
            </w:tcMar>
            <w:vAlign w:val="center"/>
          </w:tcPr>
          <w:p w:rsidR="00AB0D74" w:rsidRPr="000E418A" w:rsidRDefault="001022DA" w:rsidP="00AB0D74">
            <w:pPr>
              <w:widowControl w:val="0"/>
              <w:autoSpaceDE w:val="0"/>
              <w:autoSpaceDN w:val="0"/>
              <w:jc w:val="center"/>
              <w:rPr>
                <w:b/>
                <w:bCs/>
                <w:sz w:val="22"/>
                <w:szCs w:val="22"/>
              </w:rPr>
            </w:pPr>
            <w:r w:rsidRPr="000E418A">
              <w:rPr>
                <w:b/>
                <w:bCs/>
                <w:sz w:val="22"/>
                <w:szCs w:val="22"/>
              </w:rPr>
              <w:t>10</w:t>
            </w:r>
          </w:p>
        </w:tc>
        <w:tc>
          <w:tcPr>
            <w:tcW w:w="787" w:type="pct"/>
            <w:tcBorders>
              <w:bottom w:val="single" w:sz="4" w:space="0" w:color="808080"/>
            </w:tcBorders>
            <w:shd w:val="clear" w:color="auto" w:fill="E6E6E6"/>
            <w:tcMar>
              <w:top w:w="85" w:type="dxa"/>
              <w:bottom w:w="85" w:type="dxa"/>
            </w:tcMar>
            <w:vAlign w:val="center"/>
          </w:tcPr>
          <w:p w:rsidR="00AB0D74" w:rsidRPr="000E418A" w:rsidRDefault="001022DA" w:rsidP="00AB0D74">
            <w:pPr>
              <w:widowControl w:val="0"/>
              <w:autoSpaceDE w:val="0"/>
              <w:autoSpaceDN w:val="0"/>
              <w:jc w:val="center"/>
              <w:rPr>
                <w:b/>
                <w:bCs/>
                <w:sz w:val="22"/>
                <w:szCs w:val="22"/>
              </w:rPr>
            </w:pPr>
            <w:r w:rsidRPr="000E418A">
              <w:rPr>
                <w:b/>
                <w:bCs/>
                <w:sz w:val="22"/>
                <w:szCs w:val="22"/>
              </w:rPr>
              <w:t>0</w:t>
            </w:r>
          </w:p>
        </w:tc>
        <w:tc>
          <w:tcPr>
            <w:tcW w:w="1043" w:type="pct"/>
            <w:shd w:val="clear" w:color="auto" w:fill="E6E6E6"/>
            <w:tcMar>
              <w:top w:w="85" w:type="dxa"/>
              <w:bottom w:w="85" w:type="dxa"/>
            </w:tcMar>
            <w:vAlign w:val="center"/>
          </w:tcPr>
          <w:p w:rsidR="00AB0D74" w:rsidRPr="000E418A" w:rsidRDefault="00AB0D74" w:rsidP="00AB0D74">
            <w:pPr>
              <w:widowControl w:val="0"/>
              <w:autoSpaceDE w:val="0"/>
              <w:autoSpaceDN w:val="0"/>
              <w:rPr>
                <w:sz w:val="22"/>
                <w:szCs w:val="22"/>
              </w:rPr>
            </w:pPr>
            <w:r w:rsidRPr="000E418A">
              <w:rPr>
                <w:sz w:val="22"/>
                <w:szCs w:val="22"/>
              </w:rPr>
              <w:t>zápočet</w:t>
            </w:r>
          </w:p>
        </w:tc>
      </w:tr>
      <w:tr w:rsidR="00AB0D74" w:rsidRPr="000E418A" w:rsidTr="00FD579C">
        <w:trPr>
          <w:trHeight w:val="261"/>
        </w:trPr>
        <w:tc>
          <w:tcPr>
            <w:tcW w:w="1814" w:type="pct"/>
            <w:shd w:val="clear" w:color="auto" w:fill="E6E6E6"/>
            <w:tcMar>
              <w:top w:w="85" w:type="dxa"/>
              <w:bottom w:w="85" w:type="dxa"/>
            </w:tcMar>
            <w:vAlign w:val="center"/>
          </w:tcPr>
          <w:p w:rsidR="00AB0D74" w:rsidRPr="000E418A" w:rsidRDefault="00FD579C" w:rsidP="00AB0D74">
            <w:pPr>
              <w:widowControl w:val="0"/>
              <w:autoSpaceDE w:val="0"/>
              <w:autoSpaceDN w:val="0"/>
              <w:rPr>
                <w:b/>
                <w:sz w:val="22"/>
                <w:szCs w:val="22"/>
              </w:rPr>
            </w:pPr>
            <w:r w:rsidRPr="000E418A">
              <w:rPr>
                <w:rFonts w:cs="Arial"/>
                <w:b/>
                <w:sz w:val="22"/>
                <w:szCs w:val="22"/>
              </w:rPr>
              <w:t>Předvýrobní příprava pro tesařské konstrukce</w:t>
            </w:r>
          </w:p>
        </w:tc>
        <w:tc>
          <w:tcPr>
            <w:tcW w:w="610" w:type="pct"/>
            <w:gridSpan w:val="2"/>
            <w:shd w:val="clear" w:color="auto" w:fill="auto"/>
            <w:tcMar>
              <w:top w:w="85" w:type="dxa"/>
              <w:bottom w:w="85" w:type="dxa"/>
            </w:tcMar>
            <w:vAlign w:val="center"/>
          </w:tcPr>
          <w:p w:rsidR="00AB0D74" w:rsidRPr="000E418A" w:rsidRDefault="00FD579C" w:rsidP="00AB0D74">
            <w:pPr>
              <w:widowControl w:val="0"/>
              <w:autoSpaceDE w:val="0"/>
              <w:autoSpaceDN w:val="0"/>
              <w:jc w:val="center"/>
              <w:rPr>
                <w:sz w:val="22"/>
                <w:szCs w:val="22"/>
              </w:rPr>
            </w:pPr>
            <w:r w:rsidRPr="000E418A">
              <w:rPr>
                <w:b/>
                <w:bCs/>
                <w:sz w:val="22"/>
                <w:szCs w:val="22"/>
              </w:rPr>
              <w:t>PPR</w:t>
            </w:r>
          </w:p>
        </w:tc>
        <w:tc>
          <w:tcPr>
            <w:tcW w:w="746" w:type="pct"/>
            <w:shd w:val="clear" w:color="auto" w:fill="E6E6E6"/>
            <w:tcMar>
              <w:top w:w="85" w:type="dxa"/>
              <w:bottom w:w="85" w:type="dxa"/>
            </w:tcMar>
            <w:vAlign w:val="center"/>
          </w:tcPr>
          <w:p w:rsidR="00AB0D74" w:rsidRPr="000E418A" w:rsidRDefault="00FD579C" w:rsidP="00AB0D74">
            <w:pPr>
              <w:widowControl w:val="0"/>
              <w:autoSpaceDE w:val="0"/>
              <w:autoSpaceDN w:val="0"/>
              <w:jc w:val="center"/>
              <w:rPr>
                <w:sz w:val="22"/>
                <w:szCs w:val="22"/>
              </w:rPr>
            </w:pPr>
            <w:r w:rsidRPr="000E418A">
              <w:rPr>
                <w:b/>
                <w:bCs/>
                <w:sz w:val="22"/>
                <w:szCs w:val="22"/>
              </w:rPr>
              <w:t>5</w:t>
            </w:r>
          </w:p>
        </w:tc>
        <w:tc>
          <w:tcPr>
            <w:tcW w:w="787" w:type="pct"/>
            <w:tcBorders>
              <w:bottom w:val="single" w:sz="4" w:space="0" w:color="808080"/>
            </w:tcBorders>
            <w:shd w:val="clear" w:color="auto" w:fill="E6E6E6"/>
            <w:tcMar>
              <w:top w:w="85" w:type="dxa"/>
              <w:bottom w:w="85" w:type="dxa"/>
            </w:tcMar>
            <w:vAlign w:val="center"/>
          </w:tcPr>
          <w:p w:rsidR="00AB0D74" w:rsidRPr="000E418A" w:rsidRDefault="00FD579C" w:rsidP="00AB0D74">
            <w:pPr>
              <w:widowControl w:val="0"/>
              <w:autoSpaceDE w:val="0"/>
              <w:autoSpaceDN w:val="0"/>
              <w:jc w:val="center"/>
              <w:rPr>
                <w:b/>
                <w:sz w:val="22"/>
                <w:szCs w:val="22"/>
              </w:rPr>
            </w:pPr>
            <w:r w:rsidRPr="000E418A">
              <w:rPr>
                <w:b/>
                <w:sz w:val="22"/>
                <w:szCs w:val="22"/>
              </w:rPr>
              <w:t>15</w:t>
            </w:r>
          </w:p>
        </w:tc>
        <w:tc>
          <w:tcPr>
            <w:tcW w:w="1043" w:type="pct"/>
            <w:shd w:val="clear" w:color="auto" w:fill="E6E6E6"/>
            <w:tcMar>
              <w:top w:w="85" w:type="dxa"/>
              <w:bottom w:w="85" w:type="dxa"/>
            </w:tcMar>
            <w:vAlign w:val="center"/>
          </w:tcPr>
          <w:p w:rsidR="00AB0D74" w:rsidRPr="000E418A" w:rsidRDefault="00AB0D74" w:rsidP="00AB0D74">
            <w:pPr>
              <w:widowControl w:val="0"/>
              <w:autoSpaceDE w:val="0"/>
              <w:autoSpaceDN w:val="0"/>
              <w:rPr>
                <w:sz w:val="22"/>
                <w:szCs w:val="22"/>
              </w:rPr>
            </w:pPr>
            <w:r w:rsidRPr="000E418A">
              <w:rPr>
                <w:sz w:val="22"/>
                <w:szCs w:val="22"/>
              </w:rPr>
              <w:t>zápočet</w:t>
            </w:r>
          </w:p>
        </w:tc>
      </w:tr>
      <w:tr w:rsidR="00AB0D74" w:rsidRPr="000E418A" w:rsidTr="00FD579C">
        <w:trPr>
          <w:trHeight w:val="261"/>
        </w:trPr>
        <w:tc>
          <w:tcPr>
            <w:tcW w:w="1814" w:type="pct"/>
            <w:tcBorders>
              <w:bottom w:val="single" w:sz="4" w:space="0" w:color="808080"/>
            </w:tcBorders>
            <w:shd w:val="clear" w:color="auto" w:fill="E6E6E6"/>
            <w:tcMar>
              <w:top w:w="85" w:type="dxa"/>
              <w:bottom w:w="85" w:type="dxa"/>
            </w:tcMar>
            <w:vAlign w:val="center"/>
          </w:tcPr>
          <w:p w:rsidR="00AB0D74" w:rsidRPr="000E418A" w:rsidRDefault="00FD579C" w:rsidP="00AB0D74">
            <w:pPr>
              <w:rPr>
                <w:sz w:val="22"/>
                <w:szCs w:val="22"/>
              </w:rPr>
            </w:pPr>
            <w:r w:rsidRPr="000E418A">
              <w:rPr>
                <w:rFonts w:cs="Arial"/>
                <w:b/>
                <w:sz w:val="22"/>
                <w:szCs w:val="22"/>
              </w:rPr>
              <w:t>Stroje a zařízení</w:t>
            </w:r>
            <w:r w:rsidRPr="000E418A">
              <w:rPr>
                <w:rFonts w:cs="Arial"/>
                <w:b/>
                <w:bCs/>
                <w:sz w:val="22"/>
                <w:szCs w:val="22"/>
              </w:rPr>
              <w:t xml:space="preserve"> pro tesařské práce</w:t>
            </w:r>
          </w:p>
        </w:tc>
        <w:tc>
          <w:tcPr>
            <w:tcW w:w="610" w:type="pct"/>
            <w:gridSpan w:val="2"/>
            <w:tcBorders>
              <w:bottom w:val="single" w:sz="4" w:space="0" w:color="808080"/>
            </w:tcBorders>
            <w:shd w:val="clear" w:color="auto" w:fill="auto"/>
            <w:tcMar>
              <w:top w:w="85" w:type="dxa"/>
              <w:bottom w:w="85" w:type="dxa"/>
            </w:tcMar>
            <w:vAlign w:val="center"/>
          </w:tcPr>
          <w:p w:rsidR="00AB0D74" w:rsidRPr="000E418A" w:rsidRDefault="00FD579C" w:rsidP="00AB0D74">
            <w:pPr>
              <w:jc w:val="center"/>
              <w:rPr>
                <w:sz w:val="22"/>
                <w:szCs w:val="22"/>
              </w:rPr>
            </w:pPr>
            <w:r w:rsidRPr="000E418A">
              <w:rPr>
                <w:b/>
                <w:bCs/>
                <w:sz w:val="22"/>
                <w:szCs w:val="22"/>
              </w:rPr>
              <w:t>STZ</w:t>
            </w:r>
          </w:p>
        </w:tc>
        <w:tc>
          <w:tcPr>
            <w:tcW w:w="746" w:type="pct"/>
            <w:shd w:val="clear" w:color="auto" w:fill="E6E6E6"/>
            <w:tcMar>
              <w:top w:w="85" w:type="dxa"/>
              <w:bottom w:w="85" w:type="dxa"/>
            </w:tcMar>
            <w:vAlign w:val="center"/>
          </w:tcPr>
          <w:p w:rsidR="00AB0D74" w:rsidRPr="000E418A" w:rsidRDefault="001D756F" w:rsidP="00AB0D74">
            <w:pPr>
              <w:widowControl w:val="0"/>
              <w:autoSpaceDE w:val="0"/>
              <w:autoSpaceDN w:val="0"/>
              <w:jc w:val="center"/>
              <w:rPr>
                <w:b/>
                <w:sz w:val="22"/>
                <w:szCs w:val="22"/>
              </w:rPr>
            </w:pPr>
            <w:r w:rsidRPr="000E418A">
              <w:rPr>
                <w:b/>
                <w:sz w:val="22"/>
                <w:szCs w:val="22"/>
              </w:rPr>
              <w:t>15</w:t>
            </w:r>
          </w:p>
        </w:tc>
        <w:tc>
          <w:tcPr>
            <w:tcW w:w="787" w:type="pct"/>
            <w:shd w:val="clear" w:color="auto" w:fill="E6E6E6"/>
            <w:tcMar>
              <w:top w:w="85" w:type="dxa"/>
              <w:bottom w:w="85" w:type="dxa"/>
            </w:tcMar>
            <w:vAlign w:val="center"/>
          </w:tcPr>
          <w:p w:rsidR="00AB0D74" w:rsidRPr="000E418A" w:rsidRDefault="001D756F" w:rsidP="00AB0D74">
            <w:pPr>
              <w:widowControl w:val="0"/>
              <w:autoSpaceDE w:val="0"/>
              <w:autoSpaceDN w:val="0"/>
              <w:jc w:val="center"/>
              <w:rPr>
                <w:b/>
                <w:sz w:val="22"/>
                <w:szCs w:val="22"/>
              </w:rPr>
            </w:pPr>
            <w:r w:rsidRPr="000E418A">
              <w:rPr>
                <w:b/>
                <w:sz w:val="22"/>
                <w:szCs w:val="22"/>
              </w:rPr>
              <w:t>40</w:t>
            </w:r>
          </w:p>
        </w:tc>
        <w:tc>
          <w:tcPr>
            <w:tcW w:w="1043" w:type="pct"/>
            <w:shd w:val="clear" w:color="auto" w:fill="E6E6E6"/>
            <w:tcMar>
              <w:top w:w="85" w:type="dxa"/>
              <w:bottom w:w="85" w:type="dxa"/>
            </w:tcMar>
            <w:vAlign w:val="center"/>
          </w:tcPr>
          <w:p w:rsidR="00AB0D74" w:rsidRPr="000E418A" w:rsidRDefault="00AB0D74" w:rsidP="00AB0D74">
            <w:pPr>
              <w:widowControl w:val="0"/>
              <w:autoSpaceDE w:val="0"/>
              <w:autoSpaceDN w:val="0"/>
              <w:rPr>
                <w:sz w:val="22"/>
                <w:szCs w:val="22"/>
              </w:rPr>
            </w:pPr>
            <w:r w:rsidRPr="000E418A">
              <w:rPr>
                <w:sz w:val="22"/>
                <w:szCs w:val="22"/>
              </w:rPr>
              <w:t>zápočet</w:t>
            </w:r>
          </w:p>
        </w:tc>
      </w:tr>
      <w:tr w:rsidR="00AB0D74" w:rsidRPr="000E418A" w:rsidTr="00FD579C">
        <w:trPr>
          <w:trHeight w:val="261"/>
        </w:trPr>
        <w:tc>
          <w:tcPr>
            <w:tcW w:w="1814" w:type="pct"/>
            <w:tcBorders>
              <w:bottom w:val="single" w:sz="4" w:space="0" w:color="808080"/>
            </w:tcBorders>
            <w:shd w:val="clear" w:color="auto" w:fill="E6E6E6"/>
            <w:tcMar>
              <w:top w:w="85" w:type="dxa"/>
              <w:bottom w:w="85" w:type="dxa"/>
            </w:tcMar>
            <w:vAlign w:val="center"/>
          </w:tcPr>
          <w:p w:rsidR="00AB0D74" w:rsidRPr="000E418A" w:rsidRDefault="00FD579C" w:rsidP="00AB0D74">
            <w:pPr>
              <w:rPr>
                <w:rFonts w:cs="Arial"/>
                <w:b/>
                <w:sz w:val="22"/>
                <w:szCs w:val="22"/>
              </w:rPr>
            </w:pPr>
            <w:r w:rsidRPr="000E418A">
              <w:rPr>
                <w:rFonts w:cs="Arial"/>
                <w:b/>
                <w:sz w:val="22"/>
                <w:szCs w:val="22"/>
              </w:rPr>
              <w:t>Základní technologické operace při opracování dřeva</w:t>
            </w:r>
          </w:p>
        </w:tc>
        <w:tc>
          <w:tcPr>
            <w:tcW w:w="610" w:type="pct"/>
            <w:gridSpan w:val="2"/>
            <w:tcBorders>
              <w:bottom w:val="single" w:sz="4" w:space="0" w:color="808080"/>
            </w:tcBorders>
            <w:shd w:val="clear" w:color="auto" w:fill="auto"/>
            <w:tcMar>
              <w:top w:w="85" w:type="dxa"/>
              <w:bottom w:w="85" w:type="dxa"/>
            </w:tcMar>
            <w:vAlign w:val="center"/>
          </w:tcPr>
          <w:p w:rsidR="00AB0D74" w:rsidRPr="000E418A" w:rsidRDefault="00FD579C" w:rsidP="00AB0D74">
            <w:pPr>
              <w:jc w:val="center"/>
              <w:rPr>
                <w:b/>
                <w:bCs/>
                <w:sz w:val="22"/>
                <w:szCs w:val="22"/>
              </w:rPr>
            </w:pPr>
            <w:r w:rsidRPr="000E418A">
              <w:rPr>
                <w:b/>
                <w:bCs/>
                <w:sz w:val="22"/>
                <w:szCs w:val="22"/>
              </w:rPr>
              <w:t>ZTO</w:t>
            </w:r>
          </w:p>
        </w:tc>
        <w:tc>
          <w:tcPr>
            <w:tcW w:w="746" w:type="pct"/>
            <w:shd w:val="clear" w:color="auto" w:fill="E6E6E6"/>
            <w:tcMar>
              <w:top w:w="85" w:type="dxa"/>
              <w:bottom w:w="85" w:type="dxa"/>
            </w:tcMar>
            <w:vAlign w:val="center"/>
          </w:tcPr>
          <w:p w:rsidR="00AB0D74" w:rsidRPr="000E418A" w:rsidRDefault="000E418A" w:rsidP="00AB0D74">
            <w:pPr>
              <w:widowControl w:val="0"/>
              <w:autoSpaceDE w:val="0"/>
              <w:autoSpaceDN w:val="0"/>
              <w:jc w:val="center"/>
              <w:rPr>
                <w:b/>
                <w:bCs/>
                <w:sz w:val="22"/>
                <w:szCs w:val="22"/>
              </w:rPr>
            </w:pPr>
            <w:r w:rsidRPr="000E418A">
              <w:rPr>
                <w:b/>
                <w:bCs/>
                <w:sz w:val="22"/>
                <w:szCs w:val="22"/>
              </w:rPr>
              <w:t>15</w:t>
            </w:r>
          </w:p>
        </w:tc>
        <w:tc>
          <w:tcPr>
            <w:tcW w:w="787" w:type="pct"/>
            <w:shd w:val="clear" w:color="auto" w:fill="E6E6E6"/>
            <w:tcMar>
              <w:top w:w="85" w:type="dxa"/>
              <w:bottom w:w="85" w:type="dxa"/>
            </w:tcMar>
            <w:vAlign w:val="center"/>
          </w:tcPr>
          <w:p w:rsidR="00AB0D74" w:rsidRPr="000E418A" w:rsidRDefault="000E418A" w:rsidP="00AB0D74">
            <w:pPr>
              <w:widowControl w:val="0"/>
              <w:autoSpaceDE w:val="0"/>
              <w:autoSpaceDN w:val="0"/>
              <w:jc w:val="center"/>
              <w:rPr>
                <w:b/>
                <w:bCs/>
                <w:sz w:val="22"/>
                <w:szCs w:val="22"/>
              </w:rPr>
            </w:pPr>
            <w:r w:rsidRPr="000E418A">
              <w:rPr>
                <w:b/>
                <w:bCs/>
                <w:sz w:val="22"/>
                <w:szCs w:val="22"/>
              </w:rPr>
              <w:t>6</w:t>
            </w:r>
            <w:r w:rsidR="008F608E" w:rsidRPr="000E418A">
              <w:rPr>
                <w:b/>
                <w:bCs/>
                <w:sz w:val="22"/>
                <w:szCs w:val="22"/>
              </w:rPr>
              <w:t>0</w:t>
            </w:r>
          </w:p>
        </w:tc>
        <w:tc>
          <w:tcPr>
            <w:tcW w:w="1043" w:type="pct"/>
            <w:shd w:val="clear" w:color="auto" w:fill="E6E6E6"/>
            <w:tcMar>
              <w:top w:w="85" w:type="dxa"/>
              <w:bottom w:w="85" w:type="dxa"/>
            </w:tcMar>
            <w:vAlign w:val="center"/>
          </w:tcPr>
          <w:p w:rsidR="00AB0D74" w:rsidRPr="000E418A" w:rsidRDefault="00AB0D74" w:rsidP="00AB0D74">
            <w:pPr>
              <w:widowControl w:val="0"/>
              <w:autoSpaceDE w:val="0"/>
              <w:autoSpaceDN w:val="0"/>
              <w:rPr>
                <w:sz w:val="22"/>
                <w:szCs w:val="22"/>
              </w:rPr>
            </w:pPr>
            <w:r w:rsidRPr="000E418A">
              <w:rPr>
                <w:sz w:val="22"/>
                <w:szCs w:val="22"/>
              </w:rPr>
              <w:t>zápočet</w:t>
            </w:r>
          </w:p>
        </w:tc>
      </w:tr>
      <w:tr w:rsidR="00AB0D74" w:rsidRPr="000E418A" w:rsidTr="00FD579C">
        <w:trPr>
          <w:trHeight w:val="514"/>
        </w:trPr>
        <w:tc>
          <w:tcPr>
            <w:tcW w:w="1814" w:type="pct"/>
            <w:tcBorders>
              <w:bottom w:val="single" w:sz="4" w:space="0" w:color="808080"/>
            </w:tcBorders>
            <w:shd w:val="clear" w:color="auto" w:fill="E6E6E6"/>
            <w:tcMar>
              <w:top w:w="85" w:type="dxa"/>
              <w:bottom w:w="85" w:type="dxa"/>
            </w:tcMar>
            <w:vAlign w:val="center"/>
          </w:tcPr>
          <w:p w:rsidR="00AB0D74" w:rsidRPr="000E418A" w:rsidRDefault="00FD579C" w:rsidP="00AB0D74">
            <w:pPr>
              <w:rPr>
                <w:rFonts w:cs="Arial"/>
                <w:b/>
                <w:sz w:val="22"/>
                <w:szCs w:val="22"/>
              </w:rPr>
            </w:pPr>
            <w:r w:rsidRPr="000E418A">
              <w:rPr>
                <w:rFonts w:cs="Arial"/>
                <w:b/>
                <w:sz w:val="22"/>
                <w:szCs w:val="22"/>
              </w:rPr>
              <w:t>Pracovní a ochranná lešení</w:t>
            </w:r>
          </w:p>
        </w:tc>
        <w:tc>
          <w:tcPr>
            <w:tcW w:w="610" w:type="pct"/>
            <w:gridSpan w:val="2"/>
            <w:tcBorders>
              <w:bottom w:val="single" w:sz="4" w:space="0" w:color="808080"/>
            </w:tcBorders>
            <w:shd w:val="clear" w:color="auto" w:fill="auto"/>
            <w:tcMar>
              <w:top w:w="85" w:type="dxa"/>
              <w:bottom w:w="85" w:type="dxa"/>
            </w:tcMar>
            <w:vAlign w:val="center"/>
          </w:tcPr>
          <w:p w:rsidR="00AB0D74" w:rsidRPr="000E418A" w:rsidRDefault="00FD579C" w:rsidP="00AB0D74">
            <w:pPr>
              <w:jc w:val="center"/>
              <w:rPr>
                <w:b/>
                <w:bCs/>
                <w:sz w:val="22"/>
                <w:szCs w:val="22"/>
              </w:rPr>
            </w:pPr>
            <w:r w:rsidRPr="000E418A">
              <w:rPr>
                <w:b/>
                <w:bCs/>
                <w:sz w:val="22"/>
                <w:szCs w:val="22"/>
              </w:rPr>
              <w:t>POL</w:t>
            </w:r>
          </w:p>
        </w:tc>
        <w:tc>
          <w:tcPr>
            <w:tcW w:w="746" w:type="pct"/>
            <w:shd w:val="clear" w:color="auto" w:fill="E6E6E6"/>
            <w:tcMar>
              <w:top w:w="85" w:type="dxa"/>
              <w:bottom w:w="85" w:type="dxa"/>
            </w:tcMar>
            <w:vAlign w:val="center"/>
          </w:tcPr>
          <w:p w:rsidR="00AB0D74" w:rsidRPr="000E418A" w:rsidRDefault="000E418A" w:rsidP="00AB0D74">
            <w:pPr>
              <w:widowControl w:val="0"/>
              <w:autoSpaceDE w:val="0"/>
              <w:autoSpaceDN w:val="0"/>
              <w:jc w:val="center"/>
              <w:rPr>
                <w:b/>
                <w:bCs/>
                <w:sz w:val="22"/>
                <w:szCs w:val="22"/>
              </w:rPr>
            </w:pPr>
            <w:r w:rsidRPr="000E418A">
              <w:rPr>
                <w:b/>
                <w:bCs/>
                <w:sz w:val="22"/>
                <w:szCs w:val="22"/>
              </w:rPr>
              <w:t>8</w:t>
            </w:r>
          </w:p>
        </w:tc>
        <w:tc>
          <w:tcPr>
            <w:tcW w:w="787" w:type="pct"/>
            <w:shd w:val="clear" w:color="auto" w:fill="E6E6E6"/>
            <w:tcMar>
              <w:top w:w="85" w:type="dxa"/>
              <w:bottom w:w="85" w:type="dxa"/>
            </w:tcMar>
            <w:vAlign w:val="center"/>
          </w:tcPr>
          <w:p w:rsidR="00AB0D74" w:rsidRPr="000E418A" w:rsidRDefault="000E418A" w:rsidP="00AB0D74">
            <w:pPr>
              <w:widowControl w:val="0"/>
              <w:autoSpaceDE w:val="0"/>
              <w:autoSpaceDN w:val="0"/>
              <w:jc w:val="center"/>
              <w:rPr>
                <w:b/>
                <w:bCs/>
                <w:sz w:val="22"/>
                <w:szCs w:val="22"/>
              </w:rPr>
            </w:pPr>
            <w:r>
              <w:rPr>
                <w:b/>
                <w:bCs/>
                <w:sz w:val="22"/>
                <w:szCs w:val="22"/>
              </w:rPr>
              <w:t>18</w:t>
            </w:r>
          </w:p>
        </w:tc>
        <w:tc>
          <w:tcPr>
            <w:tcW w:w="1043" w:type="pct"/>
            <w:shd w:val="clear" w:color="auto" w:fill="E6E6E6"/>
            <w:tcMar>
              <w:top w:w="85" w:type="dxa"/>
              <w:bottom w:w="85" w:type="dxa"/>
            </w:tcMar>
            <w:vAlign w:val="center"/>
          </w:tcPr>
          <w:p w:rsidR="00AB0D74" w:rsidRPr="000E418A" w:rsidRDefault="00AB0D74" w:rsidP="00AB0D74">
            <w:pPr>
              <w:widowControl w:val="0"/>
              <w:autoSpaceDE w:val="0"/>
              <w:autoSpaceDN w:val="0"/>
              <w:rPr>
                <w:sz w:val="22"/>
                <w:szCs w:val="22"/>
              </w:rPr>
            </w:pPr>
            <w:r w:rsidRPr="000E418A">
              <w:rPr>
                <w:sz w:val="22"/>
                <w:szCs w:val="22"/>
              </w:rPr>
              <w:t>zápočet</w:t>
            </w:r>
          </w:p>
        </w:tc>
      </w:tr>
      <w:tr w:rsidR="00AB0D74" w:rsidRPr="000E418A" w:rsidTr="00FD579C">
        <w:trPr>
          <w:trHeight w:val="261"/>
        </w:trPr>
        <w:tc>
          <w:tcPr>
            <w:tcW w:w="1814" w:type="pct"/>
            <w:tcBorders>
              <w:bottom w:val="single" w:sz="4" w:space="0" w:color="808080"/>
            </w:tcBorders>
            <w:shd w:val="clear" w:color="auto" w:fill="E6E6E6"/>
            <w:tcMar>
              <w:top w:w="85" w:type="dxa"/>
              <w:bottom w:w="85" w:type="dxa"/>
            </w:tcMar>
            <w:vAlign w:val="center"/>
          </w:tcPr>
          <w:p w:rsidR="00AB0D74" w:rsidRPr="000E418A" w:rsidRDefault="002D73D0" w:rsidP="00AB0D74">
            <w:pPr>
              <w:rPr>
                <w:rFonts w:cs="Arial"/>
                <w:b/>
                <w:sz w:val="22"/>
                <w:szCs w:val="22"/>
              </w:rPr>
            </w:pPr>
            <w:r w:rsidRPr="000E418A">
              <w:rPr>
                <w:rFonts w:cs="Arial"/>
                <w:b/>
                <w:sz w:val="22"/>
                <w:szCs w:val="22"/>
              </w:rPr>
              <w:t>Krovy</w:t>
            </w:r>
          </w:p>
        </w:tc>
        <w:tc>
          <w:tcPr>
            <w:tcW w:w="610" w:type="pct"/>
            <w:gridSpan w:val="2"/>
            <w:tcBorders>
              <w:bottom w:val="single" w:sz="4" w:space="0" w:color="808080"/>
            </w:tcBorders>
            <w:shd w:val="clear" w:color="auto" w:fill="auto"/>
            <w:tcMar>
              <w:top w:w="85" w:type="dxa"/>
              <w:bottom w:w="85" w:type="dxa"/>
            </w:tcMar>
            <w:vAlign w:val="center"/>
          </w:tcPr>
          <w:p w:rsidR="00AB0D74" w:rsidRPr="000E418A" w:rsidRDefault="002D73D0" w:rsidP="00AB0D74">
            <w:pPr>
              <w:jc w:val="center"/>
              <w:rPr>
                <w:b/>
                <w:bCs/>
                <w:sz w:val="22"/>
                <w:szCs w:val="22"/>
              </w:rPr>
            </w:pPr>
            <w:r w:rsidRPr="000E418A">
              <w:rPr>
                <w:b/>
                <w:bCs/>
                <w:sz w:val="22"/>
                <w:szCs w:val="22"/>
              </w:rPr>
              <w:t>KRV</w:t>
            </w:r>
          </w:p>
        </w:tc>
        <w:tc>
          <w:tcPr>
            <w:tcW w:w="746" w:type="pct"/>
            <w:shd w:val="clear" w:color="auto" w:fill="E6E6E6"/>
            <w:tcMar>
              <w:top w:w="85" w:type="dxa"/>
              <w:bottom w:w="85" w:type="dxa"/>
            </w:tcMar>
            <w:vAlign w:val="center"/>
          </w:tcPr>
          <w:p w:rsidR="00AB0D74" w:rsidRPr="000E418A" w:rsidRDefault="00AB0D74" w:rsidP="00AB0D74">
            <w:pPr>
              <w:widowControl w:val="0"/>
              <w:autoSpaceDE w:val="0"/>
              <w:autoSpaceDN w:val="0"/>
              <w:jc w:val="center"/>
              <w:rPr>
                <w:b/>
                <w:bCs/>
                <w:sz w:val="22"/>
                <w:szCs w:val="22"/>
              </w:rPr>
            </w:pPr>
            <w:r w:rsidRPr="000E418A">
              <w:rPr>
                <w:b/>
                <w:bCs/>
                <w:sz w:val="22"/>
                <w:szCs w:val="22"/>
              </w:rPr>
              <w:t>10</w:t>
            </w:r>
          </w:p>
        </w:tc>
        <w:tc>
          <w:tcPr>
            <w:tcW w:w="787" w:type="pct"/>
            <w:shd w:val="clear" w:color="auto" w:fill="E6E6E6"/>
            <w:tcMar>
              <w:top w:w="85" w:type="dxa"/>
              <w:bottom w:w="85" w:type="dxa"/>
            </w:tcMar>
            <w:vAlign w:val="center"/>
          </w:tcPr>
          <w:p w:rsidR="00AB0D74" w:rsidRPr="000E418A" w:rsidRDefault="002D73D0" w:rsidP="00AB0D74">
            <w:pPr>
              <w:widowControl w:val="0"/>
              <w:autoSpaceDE w:val="0"/>
              <w:autoSpaceDN w:val="0"/>
              <w:jc w:val="center"/>
              <w:rPr>
                <w:b/>
                <w:bCs/>
                <w:sz w:val="22"/>
                <w:szCs w:val="22"/>
              </w:rPr>
            </w:pPr>
            <w:r w:rsidRPr="000E418A">
              <w:rPr>
                <w:b/>
                <w:bCs/>
                <w:sz w:val="22"/>
                <w:szCs w:val="22"/>
              </w:rPr>
              <w:t>4</w:t>
            </w:r>
            <w:r w:rsidR="00AB0D74" w:rsidRPr="000E418A">
              <w:rPr>
                <w:b/>
                <w:bCs/>
                <w:sz w:val="22"/>
                <w:szCs w:val="22"/>
              </w:rPr>
              <w:t>0</w:t>
            </w:r>
          </w:p>
        </w:tc>
        <w:tc>
          <w:tcPr>
            <w:tcW w:w="1043" w:type="pct"/>
            <w:shd w:val="clear" w:color="auto" w:fill="E6E6E6"/>
            <w:tcMar>
              <w:top w:w="85" w:type="dxa"/>
              <w:bottom w:w="85" w:type="dxa"/>
            </w:tcMar>
            <w:vAlign w:val="center"/>
          </w:tcPr>
          <w:p w:rsidR="00AB0D74" w:rsidRPr="000E418A" w:rsidRDefault="00AB0D74" w:rsidP="00AB0D74">
            <w:pPr>
              <w:widowControl w:val="0"/>
              <w:autoSpaceDE w:val="0"/>
              <w:autoSpaceDN w:val="0"/>
              <w:rPr>
                <w:sz w:val="22"/>
                <w:szCs w:val="22"/>
              </w:rPr>
            </w:pPr>
            <w:r w:rsidRPr="000E418A">
              <w:rPr>
                <w:sz w:val="22"/>
                <w:szCs w:val="22"/>
              </w:rPr>
              <w:t>zápočet</w:t>
            </w:r>
          </w:p>
        </w:tc>
      </w:tr>
      <w:tr w:rsidR="00AB0D74" w:rsidRPr="000E418A" w:rsidTr="00FD579C">
        <w:trPr>
          <w:trHeight w:val="261"/>
        </w:trPr>
        <w:tc>
          <w:tcPr>
            <w:tcW w:w="1814" w:type="pct"/>
            <w:tcBorders>
              <w:bottom w:val="single" w:sz="4" w:space="0" w:color="808080"/>
            </w:tcBorders>
            <w:shd w:val="clear" w:color="auto" w:fill="E6E6E6"/>
            <w:tcMar>
              <w:top w:w="85" w:type="dxa"/>
              <w:bottom w:w="85" w:type="dxa"/>
            </w:tcMar>
            <w:vAlign w:val="center"/>
          </w:tcPr>
          <w:p w:rsidR="00AB0D74" w:rsidRPr="000E418A" w:rsidRDefault="002D73D0" w:rsidP="00AB0D74">
            <w:pPr>
              <w:rPr>
                <w:rFonts w:cs="Arial"/>
                <w:b/>
                <w:sz w:val="22"/>
                <w:szCs w:val="22"/>
              </w:rPr>
            </w:pPr>
            <w:r w:rsidRPr="000E418A">
              <w:rPr>
                <w:rFonts w:cs="Arial"/>
                <w:b/>
                <w:sz w:val="22"/>
                <w:szCs w:val="22"/>
              </w:rPr>
              <w:t>Podlahy, schodiště a ostatní tesařské konstrukce</w:t>
            </w:r>
          </w:p>
        </w:tc>
        <w:tc>
          <w:tcPr>
            <w:tcW w:w="610" w:type="pct"/>
            <w:gridSpan w:val="2"/>
            <w:tcBorders>
              <w:bottom w:val="single" w:sz="4" w:space="0" w:color="808080"/>
            </w:tcBorders>
            <w:shd w:val="clear" w:color="auto" w:fill="auto"/>
            <w:tcMar>
              <w:top w:w="85" w:type="dxa"/>
              <w:bottom w:w="85" w:type="dxa"/>
            </w:tcMar>
            <w:vAlign w:val="center"/>
          </w:tcPr>
          <w:p w:rsidR="00AB0D74" w:rsidRPr="000E418A" w:rsidRDefault="002D73D0" w:rsidP="00AB0D74">
            <w:pPr>
              <w:jc w:val="center"/>
              <w:rPr>
                <w:b/>
                <w:bCs/>
                <w:sz w:val="22"/>
                <w:szCs w:val="22"/>
              </w:rPr>
            </w:pPr>
            <w:r w:rsidRPr="000E418A">
              <w:rPr>
                <w:b/>
                <w:bCs/>
                <w:sz w:val="22"/>
                <w:szCs w:val="22"/>
              </w:rPr>
              <w:t>PSO</w:t>
            </w:r>
          </w:p>
        </w:tc>
        <w:tc>
          <w:tcPr>
            <w:tcW w:w="746" w:type="pct"/>
            <w:shd w:val="clear" w:color="auto" w:fill="E6E6E6"/>
            <w:tcMar>
              <w:top w:w="85" w:type="dxa"/>
              <w:bottom w:w="85" w:type="dxa"/>
            </w:tcMar>
            <w:vAlign w:val="center"/>
          </w:tcPr>
          <w:p w:rsidR="00AB0D74" w:rsidRPr="000E418A" w:rsidRDefault="00AB0D74" w:rsidP="000E418A">
            <w:pPr>
              <w:widowControl w:val="0"/>
              <w:autoSpaceDE w:val="0"/>
              <w:autoSpaceDN w:val="0"/>
              <w:jc w:val="center"/>
              <w:rPr>
                <w:b/>
                <w:bCs/>
                <w:sz w:val="22"/>
                <w:szCs w:val="22"/>
              </w:rPr>
            </w:pPr>
            <w:r w:rsidRPr="000E418A">
              <w:rPr>
                <w:b/>
                <w:bCs/>
                <w:sz w:val="22"/>
                <w:szCs w:val="22"/>
              </w:rPr>
              <w:t>1</w:t>
            </w:r>
            <w:r w:rsidR="000E418A" w:rsidRPr="000E418A">
              <w:rPr>
                <w:b/>
                <w:bCs/>
                <w:sz w:val="22"/>
                <w:szCs w:val="22"/>
              </w:rPr>
              <w:t>0</w:t>
            </w:r>
          </w:p>
        </w:tc>
        <w:tc>
          <w:tcPr>
            <w:tcW w:w="787" w:type="pct"/>
            <w:shd w:val="clear" w:color="auto" w:fill="E6E6E6"/>
            <w:tcMar>
              <w:top w:w="85" w:type="dxa"/>
              <w:bottom w:w="85" w:type="dxa"/>
            </w:tcMar>
            <w:vAlign w:val="center"/>
          </w:tcPr>
          <w:p w:rsidR="00AB0D74" w:rsidRPr="000E418A" w:rsidRDefault="002D73D0" w:rsidP="00AB0D74">
            <w:pPr>
              <w:widowControl w:val="0"/>
              <w:autoSpaceDE w:val="0"/>
              <w:autoSpaceDN w:val="0"/>
              <w:jc w:val="center"/>
              <w:rPr>
                <w:b/>
                <w:bCs/>
                <w:sz w:val="22"/>
                <w:szCs w:val="22"/>
              </w:rPr>
            </w:pPr>
            <w:r w:rsidRPr="000E418A">
              <w:rPr>
                <w:b/>
                <w:bCs/>
                <w:sz w:val="22"/>
                <w:szCs w:val="22"/>
              </w:rPr>
              <w:t>45</w:t>
            </w:r>
          </w:p>
        </w:tc>
        <w:tc>
          <w:tcPr>
            <w:tcW w:w="1043" w:type="pct"/>
            <w:shd w:val="clear" w:color="auto" w:fill="E6E6E6"/>
            <w:tcMar>
              <w:top w:w="85" w:type="dxa"/>
              <w:bottom w:w="85" w:type="dxa"/>
            </w:tcMar>
            <w:vAlign w:val="center"/>
          </w:tcPr>
          <w:p w:rsidR="00AB0D74" w:rsidRPr="000E418A" w:rsidRDefault="00AB0D74" w:rsidP="00AB0D74">
            <w:pPr>
              <w:widowControl w:val="0"/>
              <w:autoSpaceDE w:val="0"/>
              <w:autoSpaceDN w:val="0"/>
              <w:rPr>
                <w:sz w:val="22"/>
                <w:szCs w:val="22"/>
              </w:rPr>
            </w:pPr>
            <w:r w:rsidRPr="000E418A">
              <w:rPr>
                <w:sz w:val="22"/>
                <w:szCs w:val="22"/>
              </w:rPr>
              <w:t>zápočet</w:t>
            </w:r>
          </w:p>
        </w:tc>
      </w:tr>
      <w:tr w:rsidR="00AB0D74" w:rsidRPr="000E418A" w:rsidTr="00FD579C">
        <w:trPr>
          <w:trHeight w:val="261"/>
        </w:trPr>
        <w:tc>
          <w:tcPr>
            <w:tcW w:w="1814" w:type="pct"/>
            <w:tcBorders>
              <w:bottom w:val="single" w:sz="4" w:space="0" w:color="808080"/>
            </w:tcBorders>
            <w:shd w:val="clear" w:color="auto" w:fill="E6E6E6"/>
            <w:tcMar>
              <w:top w:w="85" w:type="dxa"/>
              <w:bottom w:w="85" w:type="dxa"/>
            </w:tcMar>
            <w:vAlign w:val="center"/>
          </w:tcPr>
          <w:p w:rsidR="00AB0D74" w:rsidRPr="000E418A" w:rsidRDefault="002D73D0" w:rsidP="00AB0D74">
            <w:pPr>
              <w:rPr>
                <w:rFonts w:cs="Arial"/>
                <w:b/>
                <w:sz w:val="22"/>
                <w:szCs w:val="22"/>
              </w:rPr>
            </w:pPr>
            <w:r w:rsidRPr="000E418A">
              <w:rPr>
                <w:rFonts w:cs="Arial"/>
                <w:b/>
                <w:sz w:val="22"/>
                <w:szCs w:val="22"/>
              </w:rPr>
              <w:t>Betonářská bednění</w:t>
            </w:r>
          </w:p>
        </w:tc>
        <w:tc>
          <w:tcPr>
            <w:tcW w:w="610" w:type="pct"/>
            <w:gridSpan w:val="2"/>
            <w:tcBorders>
              <w:bottom w:val="single" w:sz="4" w:space="0" w:color="808080"/>
            </w:tcBorders>
            <w:shd w:val="clear" w:color="auto" w:fill="auto"/>
            <w:tcMar>
              <w:top w:w="85" w:type="dxa"/>
              <w:bottom w:w="85" w:type="dxa"/>
            </w:tcMar>
            <w:vAlign w:val="center"/>
          </w:tcPr>
          <w:p w:rsidR="00AB0D74" w:rsidRPr="000E418A" w:rsidRDefault="002D73D0" w:rsidP="00AB0D74">
            <w:pPr>
              <w:jc w:val="center"/>
              <w:rPr>
                <w:b/>
                <w:bCs/>
                <w:sz w:val="22"/>
                <w:szCs w:val="22"/>
              </w:rPr>
            </w:pPr>
            <w:r w:rsidRPr="000E418A">
              <w:rPr>
                <w:b/>
                <w:bCs/>
                <w:sz w:val="22"/>
                <w:szCs w:val="22"/>
              </w:rPr>
              <w:t>BEB</w:t>
            </w:r>
          </w:p>
        </w:tc>
        <w:tc>
          <w:tcPr>
            <w:tcW w:w="746" w:type="pct"/>
            <w:shd w:val="clear" w:color="auto" w:fill="E6E6E6"/>
            <w:tcMar>
              <w:top w:w="85" w:type="dxa"/>
              <w:bottom w:w="85" w:type="dxa"/>
            </w:tcMar>
            <w:vAlign w:val="center"/>
          </w:tcPr>
          <w:p w:rsidR="00AB0D74" w:rsidRPr="000E418A" w:rsidRDefault="002D73D0" w:rsidP="00AB0D74">
            <w:pPr>
              <w:widowControl w:val="0"/>
              <w:autoSpaceDE w:val="0"/>
              <w:autoSpaceDN w:val="0"/>
              <w:jc w:val="center"/>
              <w:rPr>
                <w:b/>
                <w:bCs/>
                <w:sz w:val="22"/>
                <w:szCs w:val="22"/>
              </w:rPr>
            </w:pPr>
            <w:r w:rsidRPr="000E418A">
              <w:rPr>
                <w:b/>
                <w:bCs/>
                <w:sz w:val="22"/>
                <w:szCs w:val="22"/>
              </w:rPr>
              <w:t>7</w:t>
            </w:r>
          </w:p>
        </w:tc>
        <w:tc>
          <w:tcPr>
            <w:tcW w:w="787" w:type="pct"/>
            <w:shd w:val="clear" w:color="auto" w:fill="E6E6E6"/>
            <w:tcMar>
              <w:top w:w="85" w:type="dxa"/>
              <w:bottom w:w="85" w:type="dxa"/>
            </w:tcMar>
            <w:vAlign w:val="center"/>
          </w:tcPr>
          <w:p w:rsidR="00AB0D74" w:rsidRPr="000E418A" w:rsidRDefault="002D73D0" w:rsidP="008F608E">
            <w:pPr>
              <w:widowControl w:val="0"/>
              <w:autoSpaceDE w:val="0"/>
              <w:autoSpaceDN w:val="0"/>
              <w:jc w:val="center"/>
              <w:rPr>
                <w:b/>
                <w:bCs/>
                <w:sz w:val="22"/>
                <w:szCs w:val="22"/>
              </w:rPr>
            </w:pPr>
            <w:r w:rsidRPr="000E418A">
              <w:rPr>
                <w:b/>
                <w:bCs/>
                <w:sz w:val="22"/>
                <w:szCs w:val="22"/>
              </w:rPr>
              <w:t>2</w:t>
            </w:r>
            <w:r w:rsidR="008F608E" w:rsidRPr="000E418A">
              <w:rPr>
                <w:b/>
                <w:bCs/>
                <w:sz w:val="22"/>
                <w:szCs w:val="22"/>
              </w:rPr>
              <w:t>4</w:t>
            </w:r>
          </w:p>
        </w:tc>
        <w:tc>
          <w:tcPr>
            <w:tcW w:w="1043" w:type="pct"/>
            <w:shd w:val="clear" w:color="auto" w:fill="E6E6E6"/>
            <w:tcMar>
              <w:top w:w="85" w:type="dxa"/>
              <w:bottom w:w="85" w:type="dxa"/>
            </w:tcMar>
            <w:vAlign w:val="center"/>
          </w:tcPr>
          <w:p w:rsidR="00AB0D74" w:rsidRPr="000E418A" w:rsidRDefault="00AB0D74" w:rsidP="00AB0D74">
            <w:pPr>
              <w:widowControl w:val="0"/>
              <w:autoSpaceDE w:val="0"/>
              <w:autoSpaceDN w:val="0"/>
              <w:rPr>
                <w:sz w:val="22"/>
                <w:szCs w:val="22"/>
              </w:rPr>
            </w:pPr>
            <w:r w:rsidRPr="000E418A">
              <w:rPr>
                <w:sz w:val="22"/>
                <w:szCs w:val="22"/>
              </w:rPr>
              <w:t>zápočet</w:t>
            </w:r>
          </w:p>
        </w:tc>
      </w:tr>
      <w:tr w:rsidR="00AB0D74" w:rsidRPr="000E418A" w:rsidTr="00FD579C">
        <w:trPr>
          <w:trHeight w:val="261"/>
        </w:trPr>
        <w:tc>
          <w:tcPr>
            <w:tcW w:w="1814" w:type="pct"/>
            <w:tcBorders>
              <w:bottom w:val="single" w:sz="4" w:space="0" w:color="808080"/>
            </w:tcBorders>
            <w:shd w:val="clear" w:color="auto" w:fill="E6E6E6"/>
            <w:tcMar>
              <w:top w:w="85" w:type="dxa"/>
              <w:bottom w:w="85" w:type="dxa"/>
            </w:tcMar>
            <w:vAlign w:val="center"/>
          </w:tcPr>
          <w:p w:rsidR="00AB0D74" w:rsidRPr="000E418A" w:rsidRDefault="002D73D0" w:rsidP="00AB0D74">
            <w:pPr>
              <w:rPr>
                <w:rFonts w:cs="Arial"/>
                <w:b/>
                <w:sz w:val="22"/>
                <w:szCs w:val="22"/>
              </w:rPr>
            </w:pPr>
            <w:r w:rsidRPr="000E418A">
              <w:rPr>
                <w:rFonts w:cs="Arial"/>
                <w:b/>
                <w:sz w:val="22"/>
                <w:szCs w:val="22"/>
              </w:rPr>
              <w:t>Dřevostavby</w:t>
            </w:r>
          </w:p>
        </w:tc>
        <w:tc>
          <w:tcPr>
            <w:tcW w:w="610" w:type="pct"/>
            <w:gridSpan w:val="2"/>
            <w:tcBorders>
              <w:bottom w:val="single" w:sz="4" w:space="0" w:color="808080"/>
            </w:tcBorders>
            <w:shd w:val="clear" w:color="auto" w:fill="auto"/>
            <w:tcMar>
              <w:top w:w="85" w:type="dxa"/>
              <w:bottom w:w="85" w:type="dxa"/>
            </w:tcMar>
            <w:vAlign w:val="center"/>
          </w:tcPr>
          <w:p w:rsidR="00AB0D74" w:rsidRPr="000E418A" w:rsidRDefault="002D73D0" w:rsidP="00AB0D74">
            <w:pPr>
              <w:jc w:val="center"/>
              <w:rPr>
                <w:b/>
                <w:bCs/>
                <w:sz w:val="22"/>
                <w:szCs w:val="22"/>
              </w:rPr>
            </w:pPr>
            <w:r w:rsidRPr="000E418A">
              <w:rPr>
                <w:b/>
                <w:bCs/>
                <w:sz w:val="22"/>
                <w:szCs w:val="22"/>
              </w:rPr>
              <w:t>DST</w:t>
            </w:r>
          </w:p>
        </w:tc>
        <w:tc>
          <w:tcPr>
            <w:tcW w:w="746" w:type="pct"/>
            <w:shd w:val="clear" w:color="auto" w:fill="E6E6E6"/>
            <w:tcMar>
              <w:top w:w="85" w:type="dxa"/>
              <w:bottom w:w="85" w:type="dxa"/>
            </w:tcMar>
            <w:vAlign w:val="center"/>
          </w:tcPr>
          <w:p w:rsidR="00AB0D74" w:rsidRPr="000E418A" w:rsidRDefault="00AB0D74" w:rsidP="000E418A">
            <w:pPr>
              <w:widowControl w:val="0"/>
              <w:autoSpaceDE w:val="0"/>
              <w:autoSpaceDN w:val="0"/>
              <w:jc w:val="center"/>
              <w:rPr>
                <w:b/>
                <w:bCs/>
                <w:sz w:val="22"/>
                <w:szCs w:val="22"/>
              </w:rPr>
            </w:pPr>
            <w:r w:rsidRPr="000E418A">
              <w:rPr>
                <w:b/>
                <w:bCs/>
                <w:sz w:val="22"/>
                <w:szCs w:val="22"/>
              </w:rPr>
              <w:t>1</w:t>
            </w:r>
            <w:r w:rsidR="000E418A" w:rsidRPr="000E418A">
              <w:rPr>
                <w:b/>
                <w:bCs/>
                <w:sz w:val="22"/>
                <w:szCs w:val="22"/>
              </w:rPr>
              <w:t>0</w:t>
            </w:r>
          </w:p>
        </w:tc>
        <w:tc>
          <w:tcPr>
            <w:tcW w:w="787" w:type="pct"/>
            <w:shd w:val="clear" w:color="auto" w:fill="E6E6E6"/>
            <w:tcMar>
              <w:top w:w="85" w:type="dxa"/>
              <w:bottom w:w="85" w:type="dxa"/>
            </w:tcMar>
            <w:vAlign w:val="center"/>
          </w:tcPr>
          <w:p w:rsidR="00AB0D74" w:rsidRPr="000E418A" w:rsidRDefault="002D73D0" w:rsidP="008F608E">
            <w:pPr>
              <w:widowControl w:val="0"/>
              <w:autoSpaceDE w:val="0"/>
              <w:autoSpaceDN w:val="0"/>
              <w:jc w:val="center"/>
              <w:rPr>
                <w:b/>
                <w:bCs/>
                <w:sz w:val="22"/>
                <w:szCs w:val="22"/>
              </w:rPr>
            </w:pPr>
            <w:r w:rsidRPr="000E418A">
              <w:rPr>
                <w:b/>
                <w:bCs/>
                <w:sz w:val="22"/>
                <w:szCs w:val="22"/>
              </w:rPr>
              <w:t>4</w:t>
            </w:r>
            <w:r w:rsidR="008F608E" w:rsidRPr="000E418A">
              <w:rPr>
                <w:b/>
                <w:bCs/>
                <w:sz w:val="22"/>
                <w:szCs w:val="22"/>
              </w:rPr>
              <w:t>0</w:t>
            </w:r>
          </w:p>
        </w:tc>
        <w:tc>
          <w:tcPr>
            <w:tcW w:w="1043" w:type="pct"/>
            <w:shd w:val="clear" w:color="auto" w:fill="E6E6E6"/>
            <w:tcMar>
              <w:top w:w="85" w:type="dxa"/>
              <w:bottom w:w="85" w:type="dxa"/>
            </w:tcMar>
            <w:vAlign w:val="center"/>
          </w:tcPr>
          <w:p w:rsidR="00AB0D74" w:rsidRPr="000E418A" w:rsidRDefault="00AB0D74" w:rsidP="00AB0D74">
            <w:pPr>
              <w:widowControl w:val="0"/>
              <w:autoSpaceDE w:val="0"/>
              <w:autoSpaceDN w:val="0"/>
              <w:rPr>
                <w:sz w:val="22"/>
                <w:szCs w:val="22"/>
              </w:rPr>
            </w:pPr>
            <w:r w:rsidRPr="000E418A">
              <w:rPr>
                <w:sz w:val="22"/>
                <w:szCs w:val="22"/>
              </w:rPr>
              <w:t>zápočet</w:t>
            </w:r>
          </w:p>
        </w:tc>
      </w:tr>
      <w:tr w:rsidR="00AB0D74" w:rsidRPr="000E418A" w:rsidTr="00FD579C">
        <w:trPr>
          <w:trHeight w:val="514"/>
        </w:trPr>
        <w:tc>
          <w:tcPr>
            <w:tcW w:w="1814" w:type="pct"/>
            <w:tcBorders>
              <w:left w:val="single" w:sz="4" w:space="0" w:color="auto"/>
              <w:bottom w:val="single" w:sz="4" w:space="0" w:color="auto"/>
              <w:right w:val="nil"/>
            </w:tcBorders>
            <w:shd w:val="clear" w:color="auto" w:fill="auto"/>
            <w:tcMar>
              <w:top w:w="85" w:type="dxa"/>
              <w:bottom w:w="85" w:type="dxa"/>
            </w:tcMar>
            <w:vAlign w:val="center"/>
          </w:tcPr>
          <w:p w:rsidR="00AB0D74" w:rsidRPr="000E418A" w:rsidRDefault="00AB0D74" w:rsidP="00AB0D74">
            <w:pPr>
              <w:widowControl w:val="0"/>
              <w:autoSpaceDE w:val="0"/>
              <w:autoSpaceDN w:val="0"/>
              <w:rPr>
                <w:b/>
                <w:sz w:val="22"/>
                <w:szCs w:val="22"/>
              </w:rPr>
            </w:pPr>
            <w:r w:rsidRPr="000E418A">
              <w:rPr>
                <w:b/>
                <w:sz w:val="22"/>
                <w:szCs w:val="22"/>
              </w:rPr>
              <w:t>Počet hodin teoretické a praktické výuky</w:t>
            </w:r>
          </w:p>
        </w:tc>
        <w:tc>
          <w:tcPr>
            <w:tcW w:w="610" w:type="pct"/>
            <w:gridSpan w:val="2"/>
            <w:tcBorders>
              <w:left w:val="nil"/>
              <w:bottom w:val="single" w:sz="4" w:space="0" w:color="auto"/>
            </w:tcBorders>
            <w:shd w:val="clear" w:color="auto" w:fill="auto"/>
            <w:tcMar>
              <w:top w:w="85" w:type="dxa"/>
              <w:bottom w:w="85" w:type="dxa"/>
            </w:tcMar>
            <w:vAlign w:val="center"/>
          </w:tcPr>
          <w:p w:rsidR="00AB0D74" w:rsidRPr="000E418A" w:rsidRDefault="00AB0D74" w:rsidP="00AB0D74">
            <w:pPr>
              <w:widowControl w:val="0"/>
              <w:autoSpaceDE w:val="0"/>
              <w:autoSpaceDN w:val="0"/>
              <w:rPr>
                <w:bCs/>
                <w:sz w:val="22"/>
                <w:szCs w:val="22"/>
              </w:rPr>
            </w:pPr>
          </w:p>
        </w:tc>
        <w:tc>
          <w:tcPr>
            <w:tcW w:w="746" w:type="pct"/>
            <w:shd w:val="clear" w:color="auto" w:fill="auto"/>
            <w:tcMar>
              <w:top w:w="85" w:type="dxa"/>
              <w:bottom w:w="85" w:type="dxa"/>
            </w:tcMar>
            <w:vAlign w:val="center"/>
          </w:tcPr>
          <w:p w:rsidR="00AB0D74" w:rsidRPr="000E418A" w:rsidRDefault="000E418A" w:rsidP="000E418A">
            <w:pPr>
              <w:widowControl w:val="0"/>
              <w:autoSpaceDE w:val="0"/>
              <w:autoSpaceDN w:val="0"/>
              <w:jc w:val="center"/>
              <w:rPr>
                <w:b/>
                <w:sz w:val="22"/>
                <w:szCs w:val="22"/>
              </w:rPr>
            </w:pPr>
            <w:r w:rsidRPr="000E418A">
              <w:rPr>
                <w:b/>
                <w:bCs/>
                <w:sz w:val="22"/>
                <w:szCs w:val="22"/>
              </w:rPr>
              <w:t>90</w:t>
            </w:r>
          </w:p>
        </w:tc>
        <w:tc>
          <w:tcPr>
            <w:tcW w:w="787" w:type="pct"/>
            <w:shd w:val="clear" w:color="auto" w:fill="auto"/>
            <w:tcMar>
              <w:top w:w="85" w:type="dxa"/>
              <w:bottom w:w="85" w:type="dxa"/>
            </w:tcMar>
            <w:vAlign w:val="center"/>
          </w:tcPr>
          <w:p w:rsidR="00AB0D74" w:rsidRPr="000E418A" w:rsidRDefault="008F608E" w:rsidP="00032E44">
            <w:pPr>
              <w:widowControl w:val="0"/>
              <w:autoSpaceDE w:val="0"/>
              <w:autoSpaceDN w:val="0"/>
              <w:jc w:val="center"/>
              <w:rPr>
                <w:b/>
                <w:sz w:val="22"/>
                <w:szCs w:val="22"/>
              </w:rPr>
            </w:pPr>
            <w:r w:rsidRPr="000E418A">
              <w:rPr>
                <w:b/>
                <w:sz w:val="22"/>
                <w:szCs w:val="22"/>
              </w:rPr>
              <w:t>2</w:t>
            </w:r>
            <w:r w:rsidR="00032E44">
              <w:rPr>
                <w:b/>
                <w:sz w:val="22"/>
                <w:szCs w:val="22"/>
              </w:rPr>
              <w:t>82</w:t>
            </w:r>
          </w:p>
        </w:tc>
        <w:tc>
          <w:tcPr>
            <w:tcW w:w="1043" w:type="pct"/>
            <w:shd w:val="clear" w:color="auto" w:fill="auto"/>
            <w:tcMar>
              <w:top w:w="85" w:type="dxa"/>
              <w:bottom w:w="85" w:type="dxa"/>
            </w:tcMar>
            <w:vAlign w:val="center"/>
          </w:tcPr>
          <w:p w:rsidR="00AB0D74" w:rsidRPr="000E418A" w:rsidRDefault="00AB0D74" w:rsidP="00AB0D74">
            <w:pPr>
              <w:widowControl w:val="0"/>
              <w:autoSpaceDE w:val="0"/>
              <w:autoSpaceDN w:val="0"/>
              <w:rPr>
                <w:sz w:val="22"/>
                <w:szCs w:val="22"/>
              </w:rPr>
            </w:pPr>
          </w:p>
        </w:tc>
      </w:tr>
      <w:tr w:rsidR="00AB0D74" w:rsidRPr="000E418A" w:rsidTr="00FD579C">
        <w:trPr>
          <w:trHeight w:val="261"/>
        </w:trPr>
        <w:tc>
          <w:tcPr>
            <w:tcW w:w="1814" w:type="pct"/>
            <w:tcBorders>
              <w:top w:val="single" w:sz="4" w:space="0" w:color="auto"/>
              <w:left w:val="single" w:sz="4" w:space="0" w:color="auto"/>
              <w:bottom w:val="single" w:sz="4" w:space="0" w:color="auto"/>
              <w:right w:val="nil"/>
            </w:tcBorders>
            <w:shd w:val="clear" w:color="auto" w:fill="auto"/>
            <w:tcMar>
              <w:top w:w="85" w:type="dxa"/>
              <w:bottom w:w="85" w:type="dxa"/>
            </w:tcMar>
            <w:vAlign w:val="center"/>
          </w:tcPr>
          <w:p w:rsidR="00AB0D74" w:rsidRPr="000E418A" w:rsidRDefault="00AB0D74" w:rsidP="00AB0D74">
            <w:pPr>
              <w:widowControl w:val="0"/>
              <w:autoSpaceDE w:val="0"/>
              <w:autoSpaceDN w:val="0"/>
              <w:rPr>
                <w:b/>
                <w:sz w:val="22"/>
                <w:szCs w:val="22"/>
              </w:rPr>
            </w:pPr>
            <w:r w:rsidRPr="000E418A">
              <w:rPr>
                <w:b/>
                <w:sz w:val="22"/>
                <w:szCs w:val="22"/>
              </w:rPr>
              <w:t>Počet hodin celkem</w:t>
            </w:r>
          </w:p>
        </w:tc>
        <w:tc>
          <w:tcPr>
            <w:tcW w:w="610" w:type="pct"/>
            <w:gridSpan w:val="2"/>
            <w:tcBorders>
              <w:top w:val="single" w:sz="4" w:space="0" w:color="auto"/>
              <w:left w:val="nil"/>
              <w:bottom w:val="single" w:sz="4" w:space="0" w:color="auto"/>
            </w:tcBorders>
            <w:shd w:val="clear" w:color="auto" w:fill="auto"/>
            <w:tcMar>
              <w:top w:w="85" w:type="dxa"/>
              <w:bottom w:w="85" w:type="dxa"/>
            </w:tcMar>
            <w:vAlign w:val="center"/>
          </w:tcPr>
          <w:p w:rsidR="00AB0D74" w:rsidRPr="000E418A" w:rsidRDefault="00AB0D74" w:rsidP="00AB0D74">
            <w:pPr>
              <w:widowControl w:val="0"/>
              <w:autoSpaceDE w:val="0"/>
              <w:autoSpaceDN w:val="0"/>
              <w:rPr>
                <w:bCs/>
                <w:sz w:val="22"/>
                <w:szCs w:val="22"/>
              </w:rPr>
            </w:pPr>
          </w:p>
        </w:tc>
        <w:tc>
          <w:tcPr>
            <w:tcW w:w="1533" w:type="pct"/>
            <w:gridSpan w:val="2"/>
            <w:shd w:val="clear" w:color="auto" w:fill="auto"/>
            <w:tcMar>
              <w:top w:w="85" w:type="dxa"/>
              <w:bottom w:w="85" w:type="dxa"/>
            </w:tcMar>
            <w:vAlign w:val="center"/>
          </w:tcPr>
          <w:p w:rsidR="00AB0D74" w:rsidRPr="000E418A" w:rsidRDefault="000E418A" w:rsidP="008F608E">
            <w:pPr>
              <w:widowControl w:val="0"/>
              <w:autoSpaceDE w:val="0"/>
              <w:autoSpaceDN w:val="0"/>
              <w:jc w:val="center"/>
              <w:rPr>
                <w:b/>
                <w:bCs/>
                <w:sz w:val="22"/>
                <w:szCs w:val="22"/>
              </w:rPr>
            </w:pPr>
            <w:r w:rsidRPr="000E418A">
              <w:rPr>
                <w:b/>
                <w:bCs/>
                <w:sz w:val="22"/>
                <w:szCs w:val="22"/>
              </w:rPr>
              <w:t>3</w:t>
            </w:r>
            <w:r w:rsidR="00032E44">
              <w:rPr>
                <w:b/>
                <w:bCs/>
                <w:sz w:val="22"/>
                <w:szCs w:val="22"/>
              </w:rPr>
              <w:t>72</w:t>
            </w:r>
          </w:p>
        </w:tc>
        <w:tc>
          <w:tcPr>
            <w:tcW w:w="1043" w:type="pct"/>
            <w:shd w:val="clear" w:color="auto" w:fill="auto"/>
            <w:vAlign w:val="center"/>
          </w:tcPr>
          <w:p w:rsidR="00AB0D74" w:rsidRPr="000E418A" w:rsidRDefault="00AB0D74" w:rsidP="00AB0D74">
            <w:pPr>
              <w:widowControl w:val="0"/>
              <w:autoSpaceDE w:val="0"/>
              <w:autoSpaceDN w:val="0"/>
              <w:rPr>
                <w:b/>
                <w:bCs/>
                <w:sz w:val="22"/>
                <w:szCs w:val="22"/>
              </w:rPr>
            </w:pPr>
          </w:p>
        </w:tc>
      </w:tr>
    </w:tbl>
    <w:p w:rsidR="00AB0D74" w:rsidRPr="000E418A" w:rsidRDefault="00AB0D74" w:rsidP="00AB0D74">
      <w:pPr>
        <w:pStyle w:val="Nadpis2"/>
        <w:rPr>
          <w:sz w:val="22"/>
          <w:szCs w:val="22"/>
        </w:rPr>
      </w:pPr>
    </w:p>
    <w:p w:rsidR="002D73D0" w:rsidRDefault="002D73D0" w:rsidP="002D73D0">
      <w:pPr>
        <w:spacing w:after="240"/>
        <w:rPr>
          <w:rFonts w:cs="Arial"/>
          <w:b/>
          <w:bCs/>
          <w:iCs/>
          <w:sz w:val="22"/>
          <w:szCs w:val="22"/>
        </w:rPr>
      </w:pPr>
      <w:r>
        <w:rPr>
          <w:rFonts w:cs="Arial"/>
          <w:b/>
          <w:bCs/>
          <w:i/>
          <w:iCs/>
          <w:sz w:val="28"/>
          <w:szCs w:val="28"/>
        </w:rPr>
        <w:t>Optimální trajektorie:</w:t>
      </w:r>
    </w:p>
    <w:tbl>
      <w:tblPr>
        <w:tblW w:w="0" w:type="auto"/>
        <w:tblInd w:w="-30" w:type="dxa"/>
        <w:tblLayout w:type="fixed"/>
        <w:tblCellMar>
          <w:top w:w="142" w:type="dxa"/>
          <w:bottom w:w="142" w:type="dxa"/>
        </w:tblCellMar>
        <w:tblLook w:val="0000" w:firstRow="0" w:lastRow="0" w:firstColumn="0" w:lastColumn="0" w:noHBand="0" w:noVBand="0"/>
      </w:tblPr>
      <w:tblGrid>
        <w:gridCol w:w="9348"/>
      </w:tblGrid>
      <w:tr w:rsidR="002D73D0" w:rsidTr="0033160A">
        <w:tc>
          <w:tcPr>
            <w:tcW w:w="93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73D0" w:rsidRDefault="002D73D0" w:rsidP="0033160A">
            <w:pPr>
              <w:widowControl w:val="0"/>
              <w:autoSpaceDE w:val="0"/>
            </w:pPr>
            <w:r>
              <w:rPr>
                <w:rFonts w:cs="Arial"/>
                <w:b/>
                <w:bCs/>
                <w:iCs/>
                <w:sz w:val="22"/>
                <w:szCs w:val="22"/>
              </w:rPr>
              <w:t xml:space="preserve">DOK /PPR /STZ </w:t>
            </w:r>
            <w:r>
              <w:rPr>
                <w:rFonts w:eastAsia="Arial" w:cs="Arial"/>
                <w:b/>
                <w:bCs/>
                <w:iCs/>
                <w:sz w:val="22"/>
                <w:szCs w:val="22"/>
              </w:rPr>
              <w:t>→</w:t>
            </w:r>
            <w:r>
              <w:rPr>
                <w:rFonts w:cs="Arial"/>
                <w:b/>
                <w:bCs/>
                <w:iCs/>
                <w:sz w:val="22"/>
                <w:szCs w:val="22"/>
              </w:rPr>
              <w:t xml:space="preserve"> ZTO </w:t>
            </w:r>
            <w:r>
              <w:rPr>
                <w:rFonts w:eastAsia="Arial" w:cs="Arial"/>
                <w:b/>
                <w:bCs/>
                <w:iCs/>
                <w:sz w:val="22"/>
                <w:szCs w:val="22"/>
              </w:rPr>
              <w:t>→</w:t>
            </w:r>
            <w:r>
              <w:rPr>
                <w:rFonts w:cs="Arial"/>
                <w:b/>
                <w:bCs/>
                <w:iCs/>
                <w:sz w:val="22"/>
                <w:szCs w:val="22"/>
              </w:rPr>
              <w:t xml:space="preserve"> POL </w:t>
            </w:r>
            <w:r>
              <w:rPr>
                <w:rFonts w:eastAsia="Arial" w:cs="Arial"/>
                <w:b/>
                <w:bCs/>
                <w:iCs/>
                <w:sz w:val="22"/>
                <w:szCs w:val="22"/>
              </w:rPr>
              <w:t>→</w:t>
            </w:r>
            <w:r>
              <w:rPr>
                <w:rFonts w:cs="Arial"/>
                <w:b/>
                <w:bCs/>
                <w:iCs/>
                <w:sz w:val="22"/>
                <w:szCs w:val="22"/>
              </w:rPr>
              <w:t>KRV / PSO / BEB / DST</w:t>
            </w:r>
          </w:p>
        </w:tc>
      </w:tr>
    </w:tbl>
    <w:p w:rsidR="002D73D0" w:rsidRDefault="002D73D0" w:rsidP="002D73D0"/>
    <w:p w:rsidR="002D73D0" w:rsidRPr="002D73D0" w:rsidRDefault="002D73D0" w:rsidP="002D73D0">
      <w:pPr>
        <w:jc w:val="both"/>
      </w:pPr>
      <w:r>
        <w:rPr>
          <w:rFonts w:cs="Arial"/>
          <w:b/>
          <w:bCs/>
          <w:iCs/>
          <w:color w:val="7F7F7F"/>
          <w:sz w:val="20"/>
          <w:szCs w:val="20"/>
        </w:rPr>
        <w:t>Vysvětlivky:</w:t>
      </w:r>
      <w:r>
        <w:rPr>
          <w:i/>
          <w:iCs/>
          <w:color w:val="7F7F7F"/>
          <w:sz w:val="20"/>
          <w:szCs w:val="20"/>
        </w:rPr>
        <w:t xml:space="preserve"> </w:t>
      </w:r>
      <w:r>
        <w:rPr>
          <w:rFonts w:cs="Arial"/>
          <w:iCs/>
          <w:color w:val="7F7F7F"/>
          <w:sz w:val="20"/>
          <w:szCs w:val="20"/>
        </w:rPr>
        <w:t>Šipka mezi kódy modulů (</w:t>
      </w:r>
      <w:r>
        <w:rPr>
          <w:rFonts w:eastAsia="Arial" w:cs="Arial"/>
          <w:b/>
          <w:iCs/>
          <w:color w:val="7F7F7F"/>
          <w:sz w:val="20"/>
          <w:szCs w:val="20"/>
        </w:rPr>
        <w:t>→</w:t>
      </w:r>
      <w:r>
        <w:rPr>
          <w:rFonts w:cs="Arial"/>
          <w:iCs/>
          <w:color w:val="7F7F7F"/>
          <w:sz w:val="20"/>
          <w:szCs w:val="20"/>
        </w:rPr>
        <w:t>) znamená, že modul za šipkou může být studován až po absolvování modulu před šipkou. Lomítko mezi moduly (</w:t>
      </w:r>
      <w:r>
        <w:rPr>
          <w:rFonts w:cs="Arial"/>
          <w:b/>
          <w:iCs/>
          <w:sz w:val="20"/>
          <w:szCs w:val="20"/>
        </w:rPr>
        <w:t>/</w:t>
      </w:r>
      <w:r>
        <w:rPr>
          <w:rFonts w:cs="Arial"/>
          <w:iCs/>
          <w:color w:val="7F7F7F"/>
          <w:sz w:val="20"/>
          <w:szCs w:val="20"/>
        </w:rPr>
        <w:t>) znamená, že dané moduly mohou být studovány v libovolném pořadí nebo souběžně. Použití závorek znamená, že označená skupina modulů je soudržným celkem z hlediska závaznosti či volitelnosti pořadí.</w:t>
      </w:r>
    </w:p>
    <w:p w:rsidR="007F4573" w:rsidRDefault="007F4573">
      <w:pPr>
        <w:pStyle w:val="Nadpis1"/>
        <w:pageBreakBefore/>
        <w:jc w:val="both"/>
        <w:rPr>
          <w:color w:val="333333"/>
          <w:sz w:val="22"/>
          <w:szCs w:val="22"/>
        </w:rPr>
      </w:pPr>
      <w:bookmarkStart w:id="47" w:name="__RefHeading__31_1194681121"/>
      <w:bookmarkStart w:id="48" w:name="__RefHeading__55_608815330"/>
      <w:bookmarkStart w:id="49" w:name="_Toc423211019"/>
      <w:bookmarkEnd w:id="47"/>
      <w:bookmarkEnd w:id="48"/>
      <w:r>
        <w:lastRenderedPageBreak/>
        <w:t>5. Moduly rekvalifikačního programu</w:t>
      </w:r>
      <w:bookmarkEnd w:id="49"/>
      <w:r>
        <w:t xml:space="preserve"> </w:t>
      </w:r>
    </w:p>
    <w:tbl>
      <w:tblPr>
        <w:tblW w:w="0" w:type="auto"/>
        <w:tblInd w:w="-15" w:type="dxa"/>
        <w:tblLayout w:type="fixed"/>
        <w:tblLook w:val="0000" w:firstRow="0" w:lastRow="0" w:firstColumn="0" w:lastColumn="0" w:noHBand="0" w:noVBand="0"/>
      </w:tblPr>
      <w:tblGrid>
        <w:gridCol w:w="1728"/>
        <w:gridCol w:w="4500"/>
        <w:gridCol w:w="1251"/>
        <w:gridCol w:w="1761"/>
      </w:tblGrid>
      <w:tr w:rsidR="007F4573">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sz w:val="22"/>
                <w:szCs w:val="22"/>
              </w:rPr>
            </w:pPr>
            <w:r>
              <w:rPr>
                <w:rFonts w:cs="Arial"/>
                <w:b/>
                <w:bCs/>
                <w:color w:val="333333"/>
                <w:sz w:val="22"/>
                <w:szCs w:val="22"/>
              </w:rPr>
              <w:t>Název modulu</w:t>
            </w:r>
          </w:p>
        </w:tc>
        <w:tc>
          <w:tcPr>
            <w:tcW w:w="4500"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rPr>
                <w:rFonts w:cs="Arial"/>
                <w:b/>
                <w:bCs/>
                <w:color w:val="333333"/>
                <w:sz w:val="22"/>
                <w:szCs w:val="22"/>
              </w:rPr>
            </w:pPr>
            <w:r>
              <w:rPr>
                <w:rFonts w:cs="Arial"/>
                <w:b/>
                <w:sz w:val="22"/>
                <w:szCs w:val="22"/>
              </w:rPr>
              <w:t>Dokumentace</w:t>
            </w:r>
            <w:r>
              <w:rPr>
                <w:rFonts w:cs="Arial"/>
                <w:b/>
                <w:bCs/>
                <w:color w:val="333333"/>
                <w:sz w:val="22"/>
                <w:szCs w:val="22"/>
              </w:rPr>
              <w:t xml:space="preserve"> tesařských konstrukcí</w:t>
            </w:r>
          </w:p>
        </w:tc>
        <w:tc>
          <w:tcPr>
            <w:tcW w:w="1251"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Kód</w:t>
            </w: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DOK</w:t>
            </w:r>
          </w:p>
        </w:tc>
      </w:tr>
      <w:tr w:rsidR="007F4573">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Délka modulu</w:t>
            </w:r>
          </w:p>
        </w:tc>
        <w:tc>
          <w:tcPr>
            <w:tcW w:w="4500" w:type="dxa"/>
            <w:tcBorders>
              <w:top w:val="single" w:sz="4" w:space="0" w:color="808080"/>
              <w:left w:val="single" w:sz="4" w:space="0" w:color="808080"/>
              <w:bottom w:val="single" w:sz="4" w:space="0" w:color="808080"/>
            </w:tcBorders>
            <w:shd w:val="clear" w:color="auto" w:fill="auto"/>
          </w:tcPr>
          <w:p w:rsidR="007F4573" w:rsidRDefault="00936ABA" w:rsidP="00936ABA">
            <w:pPr>
              <w:widowControl w:val="0"/>
              <w:autoSpaceDE w:val="0"/>
              <w:jc w:val="both"/>
              <w:rPr>
                <w:rFonts w:cs="Arial"/>
                <w:b/>
                <w:bCs/>
                <w:color w:val="333333"/>
                <w:sz w:val="22"/>
                <w:szCs w:val="22"/>
              </w:rPr>
            </w:pPr>
            <w:r>
              <w:rPr>
                <w:rFonts w:cs="Arial"/>
                <w:sz w:val="22"/>
                <w:szCs w:val="22"/>
              </w:rPr>
              <w:t>10</w:t>
            </w:r>
            <w:r w:rsidR="007F4573">
              <w:rPr>
                <w:rFonts w:cs="Arial"/>
                <w:sz w:val="22"/>
                <w:szCs w:val="22"/>
              </w:rPr>
              <w:t xml:space="preserve"> hodin</w:t>
            </w:r>
            <w:r w:rsidR="00113D04">
              <w:rPr>
                <w:rFonts w:cs="Arial"/>
                <w:sz w:val="22"/>
                <w:szCs w:val="22"/>
              </w:rPr>
              <w:t xml:space="preserve"> (</w:t>
            </w:r>
            <w:r>
              <w:rPr>
                <w:rFonts w:cs="Arial"/>
                <w:sz w:val="22"/>
                <w:szCs w:val="22"/>
              </w:rPr>
              <w:t xml:space="preserve">10 </w:t>
            </w:r>
            <w:r w:rsidR="00113D04">
              <w:rPr>
                <w:rFonts w:cs="Arial"/>
                <w:sz w:val="22"/>
                <w:szCs w:val="22"/>
              </w:rPr>
              <w:t>hodin teorie</w:t>
            </w:r>
            <w:r>
              <w:rPr>
                <w:rFonts w:cs="Arial"/>
                <w:sz w:val="22"/>
                <w:szCs w:val="22"/>
              </w:rPr>
              <w:t xml:space="preserve"> a cvičení</w:t>
            </w:r>
            <w:r w:rsidR="00113D04">
              <w:rPr>
                <w:rFonts w:cs="Arial"/>
                <w:sz w:val="22"/>
                <w:szCs w:val="22"/>
              </w:rPr>
              <w:t>)</w:t>
            </w:r>
          </w:p>
        </w:tc>
        <w:tc>
          <w:tcPr>
            <w:tcW w:w="1251"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 xml:space="preserve">Platnost </w:t>
            </w:r>
          </w:p>
        </w:tc>
        <w:tc>
          <w:tcPr>
            <w:tcW w:w="1761" w:type="dxa"/>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napToGrid w:val="0"/>
              <w:jc w:val="both"/>
              <w:rPr>
                <w:rFonts w:cs="Arial"/>
                <w:sz w:val="22"/>
                <w:szCs w:val="22"/>
              </w:rPr>
            </w:pPr>
          </w:p>
        </w:tc>
      </w:tr>
      <w:tr w:rsidR="007F4573">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Typ modulu</w:t>
            </w:r>
          </w:p>
        </w:tc>
        <w:tc>
          <w:tcPr>
            <w:tcW w:w="4500"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snapToGrid w:val="0"/>
              <w:jc w:val="both"/>
              <w:rPr>
                <w:rFonts w:cs="Arial"/>
                <w:b/>
                <w:bCs/>
                <w:color w:val="333333"/>
                <w:sz w:val="22"/>
                <w:szCs w:val="22"/>
              </w:rPr>
            </w:pP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napToGrid w:val="0"/>
              <w:jc w:val="both"/>
              <w:rPr>
                <w:rFonts w:cs="Arial"/>
                <w:sz w:val="22"/>
                <w:szCs w:val="22"/>
              </w:rPr>
            </w:pPr>
          </w:p>
        </w:tc>
      </w:tr>
      <w:tr w:rsidR="00113D04">
        <w:tc>
          <w:tcPr>
            <w:tcW w:w="1728" w:type="dxa"/>
            <w:tcBorders>
              <w:top w:val="single" w:sz="4" w:space="0" w:color="808080"/>
              <w:left w:val="single" w:sz="4" w:space="0" w:color="808080"/>
              <w:bottom w:val="single" w:sz="4" w:space="0" w:color="808080"/>
            </w:tcBorders>
            <w:shd w:val="clear" w:color="auto" w:fill="F3F3F3"/>
          </w:tcPr>
          <w:p w:rsidR="00113D04" w:rsidRDefault="00113D04">
            <w:pPr>
              <w:widowControl w:val="0"/>
              <w:autoSpaceDE w:val="0"/>
              <w:jc w:val="both"/>
              <w:rPr>
                <w:rFonts w:cs="Arial"/>
                <w:b/>
                <w:bCs/>
                <w:color w:val="333333"/>
                <w:sz w:val="22"/>
                <w:szCs w:val="22"/>
              </w:rPr>
            </w:pPr>
            <w:r>
              <w:rPr>
                <w:rFonts w:cs="Arial"/>
                <w:b/>
                <w:bCs/>
                <w:color w:val="333333"/>
                <w:sz w:val="22"/>
                <w:szCs w:val="22"/>
              </w:rPr>
              <w:t>Vstupní předpoklady</w:t>
            </w:r>
          </w:p>
        </w:tc>
        <w:tc>
          <w:tcPr>
            <w:tcW w:w="4500" w:type="dxa"/>
            <w:tcBorders>
              <w:top w:val="single" w:sz="4" w:space="0" w:color="808080"/>
              <w:left w:val="single" w:sz="4" w:space="0" w:color="808080"/>
              <w:bottom w:val="single" w:sz="4" w:space="0" w:color="808080"/>
            </w:tcBorders>
            <w:shd w:val="clear" w:color="auto" w:fill="F3F3F3"/>
          </w:tcPr>
          <w:p w:rsidR="00113D04" w:rsidRDefault="00113D04">
            <w:pPr>
              <w:widowControl w:val="0"/>
              <w:autoSpaceDE w:val="0"/>
              <w:jc w:val="both"/>
              <w:rPr>
                <w:rFonts w:cs="Arial"/>
                <w:sz w:val="22"/>
                <w:szCs w:val="22"/>
              </w:rPr>
            </w:pPr>
            <w:r>
              <w:rPr>
                <w:rFonts w:cs="Arial"/>
                <w:sz w:val="22"/>
                <w:szCs w:val="22"/>
              </w:rPr>
              <w:t>Minimálně základní vzdělání</w:t>
            </w:r>
          </w:p>
        </w:tc>
        <w:tc>
          <w:tcPr>
            <w:tcW w:w="1251" w:type="dxa"/>
            <w:tcBorders>
              <w:top w:val="single" w:sz="4" w:space="0" w:color="808080"/>
              <w:left w:val="single" w:sz="4" w:space="0" w:color="808080"/>
              <w:bottom w:val="single" w:sz="4" w:space="0" w:color="808080"/>
            </w:tcBorders>
            <w:shd w:val="clear" w:color="auto" w:fill="F3F3F3"/>
          </w:tcPr>
          <w:p w:rsidR="00113D04" w:rsidRDefault="00113D04">
            <w:pPr>
              <w:widowControl w:val="0"/>
              <w:autoSpaceDE w:val="0"/>
              <w:snapToGrid w:val="0"/>
              <w:jc w:val="both"/>
              <w:rPr>
                <w:rFonts w:cs="Arial"/>
                <w:b/>
                <w:bCs/>
                <w:color w:val="333333"/>
                <w:sz w:val="22"/>
                <w:szCs w:val="22"/>
              </w:rPr>
            </w:pP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113D04" w:rsidRDefault="00113D04">
            <w:pPr>
              <w:widowControl w:val="0"/>
              <w:autoSpaceDE w:val="0"/>
              <w:snapToGrid w:val="0"/>
              <w:jc w:val="both"/>
              <w:rPr>
                <w:rFonts w:cs="Arial"/>
                <w:sz w:val="22"/>
                <w:szCs w:val="22"/>
              </w:rPr>
            </w:pP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Stručná anotace vymezující cíle modulu</w:t>
            </w:r>
          </w:p>
          <w:p w:rsidR="007F4573" w:rsidRDefault="0033160A" w:rsidP="00936ABA">
            <w:pPr>
              <w:widowControl w:val="0"/>
              <w:autoSpaceDE w:val="0"/>
              <w:jc w:val="both"/>
              <w:rPr>
                <w:rFonts w:cs="Arial"/>
                <w:b/>
                <w:bCs/>
                <w:color w:val="333333"/>
                <w:sz w:val="22"/>
                <w:szCs w:val="22"/>
              </w:rPr>
            </w:pPr>
            <w:r>
              <w:rPr>
                <w:rFonts w:cs="Arial"/>
                <w:sz w:val="22"/>
                <w:szCs w:val="22"/>
              </w:rPr>
              <w:t>S</w:t>
            </w:r>
            <w:r w:rsidR="007F4573">
              <w:rPr>
                <w:rFonts w:cs="Arial"/>
                <w:sz w:val="22"/>
                <w:szCs w:val="22"/>
              </w:rPr>
              <w:t>eznám</w:t>
            </w:r>
            <w:r>
              <w:rPr>
                <w:rFonts w:cs="Arial"/>
                <w:sz w:val="22"/>
                <w:szCs w:val="22"/>
              </w:rPr>
              <w:t xml:space="preserve">it </w:t>
            </w:r>
            <w:r w:rsidR="00936ABA">
              <w:rPr>
                <w:rFonts w:cs="Arial"/>
                <w:sz w:val="22"/>
                <w:szCs w:val="22"/>
              </w:rPr>
              <w:t xml:space="preserve">účastníky </w:t>
            </w:r>
            <w:r w:rsidR="007F4573">
              <w:rPr>
                <w:rFonts w:cs="Arial"/>
                <w:sz w:val="22"/>
                <w:szCs w:val="22"/>
              </w:rPr>
              <w:t xml:space="preserve">s druhy stavební dokumentace a se čtením stavebních výkresů a prováděcích výkresů tesařských konstrukcí podle platných norem. </w:t>
            </w:r>
            <w:r>
              <w:rPr>
                <w:rFonts w:cs="Arial"/>
                <w:sz w:val="22"/>
                <w:szCs w:val="22"/>
              </w:rPr>
              <w:t>N</w:t>
            </w:r>
            <w:r w:rsidR="007F4573">
              <w:rPr>
                <w:rFonts w:cs="Arial"/>
                <w:sz w:val="22"/>
                <w:szCs w:val="22"/>
              </w:rPr>
              <w:t xml:space="preserve">aučit </w:t>
            </w:r>
            <w:r w:rsidR="00936ABA">
              <w:rPr>
                <w:rFonts w:cs="Arial"/>
                <w:sz w:val="22"/>
                <w:szCs w:val="22"/>
              </w:rPr>
              <w:t>j</w:t>
            </w:r>
            <w:r>
              <w:rPr>
                <w:rFonts w:cs="Arial"/>
                <w:sz w:val="22"/>
                <w:szCs w:val="22"/>
              </w:rPr>
              <w:t xml:space="preserve">e </w:t>
            </w:r>
            <w:r w:rsidR="007F4573">
              <w:rPr>
                <w:rFonts w:cs="Arial"/>
                <w:sz w:val="22"/>
                <w:szCs w:val="22"/>
              </w:rPr>
              <w:t>rozlišovat druhy technické dokumentace a používat ji.</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t>Předpokládané výsledky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spacing w:after="120"/>
              <w:jc w:val="both"/>
              <w:rPr>
                <w:rFonts w:cs="Arial"/>
                <w:bCs/>
                <w:color w:val="000000"/>
                <w:sz w:val="22"/>
                <w:szCs w:val="22"/>
              </w:rPr>
            </w:pPr>
            <w:r>
              <w:rPr>
                <w:rFonts w:cs="Arial"/>
                <w:bCs/>
                <w:sz w:val="22"/>
                <w:szCs w:val="22"/>
              </w:rPr>
              <w:t>Absolvent modulu bude schopen:</w:t>
            </w:r>
          </w:p>
          <w:p w:rsidR="007F4573" w:rsidRDefault="00936ABA">
            <w:pPr>
              <w:widowControl w:val="0"/>
              <w:numPr>
                <w:ilvl w:val="0"/>
                <w:numId w:val="6"/>
              </w:numPr>
              <w:autoSpaceDE w:val="0"/>
              <w:jc w:val="both"/>
              <w:rPr>
                <w:rFonts w:cs="Arial"/>
                <w:bCs/>
                <w:color w:val="000000"/>
                <w:sz w:val="22"/>
                <w:szCs w:val="22"/>
              </w:rPr>
            </w:pPr>
            <w:r>
              <w:rPr>
                <w:rFonts w:cs="Arial"/>
                <w:bCs/>
                <w:color w:val="000000"/>
                <w:sz w:val="22"/>
                <w:szCs w:val="22"/>
              </w:rPr>
              <w:t>R</w:t>
            </w:r>
            <w:r w:rsidR="00AD32B6">
              <w:rPr>
                <w:rFonts w:cs="Arial"/>
                <w:bCs/>
                <w:color w:val="000000"/>
                <w:sz w:val="22"/>
                <w:szCs w:val="22"/>
              </w:rPr>
              <w:t xml:space="preserve">ozlišit </w:t>
            </w:r>
            <w:r w:rsidR="007F4573">
              <w:rPr>
                <w:rFonts w:cs="Arial"/>
                <w:bCs/>
                <w:color w:val="000000"/>
                <w:sz w:val="22"/>
                <w:szCs w:val="22"/>
              </w:rPr>
              <w:t>druhy stavební dokumentace a výkresů podle druhů</w:t>
            </w:r>
            <w:r w:rsidR="0033160A">
              <w:rPr>
                <w:rFonts w:cs="Arial"/>
                <w:bCs/>
                <w:color w:val="000000"/>
                <w:sz w:val="22"/>
                <w:szCs w:val="22"/>
              </w:rPr>
              <w:t>,</w:t>
            </w:r>
            <w:r w:rsidR="007F4573">
              <w:rPr>
                <w:rFonts w:cs="Arial"/>
                <w:bCs/>
                <w:color w:val="000000"/>
                <w:sz w:val="22"/>
                <w:szCs w:val="22"/>
              </w:rPr>
              <w:t xml:space="preserve"> </w:t>
            </w:r>
          </w:p>
          <w:p w:rsidR="007F4573" w:rsidRDefault="00AD32B6">
            <w:pPr>
              <w:widowControl w:val="0"/>
              <w:numPr>
                <w:ilvl w:val="0"/>
                <w:numId w:val="6"/>
              </w:numPr>
              <w:autoSpaceDE w:val="0"/>
              <w:jc w:val="both"/>
              <w:rPr>
                <w:rFonts w:cs="Arial"/>
                <w:bCs/>
                <w:color w:val="000000"/>
                <w:sz w:val="22"/>
                <w:szCs w:val="22"/>
              </w:rPr>
            </w:pPr>
            <w:r>
              <w:rPr>
                <w:rFonts w:cs="Arial"/>
                <w:bCs/>
                <w:color w:val="000000"/>
                <w:sz w:val="22"/>
                <w:szCs w:val="22"/>
              </w:rPr>
              <w:t xml:space="preserve">číst </w:t>
            </w:r>
            <w:r w:rsidR="007F4573">
              <w:rPr>
                <w:rFonts w:cs="Arial"/>
                <w:bCs/>
                <w:color w:val="000000"/>
                <w:sz w:val="22"/>
                <w:szCs w:val="22"/>
              </w:rPr>
              <w:t>stavební výkresy (ČSN 01 3420)</w:t>
            </w:r>
            <w:r w:rsidR="0033160A">
              <w:rPr>
                <w:rFonts w:cs="Arial"/>
                <w:bCs/>
                <w:color w:val="000000"/>
                <w:sz w:val="22"/>
                <w:szCs w:val="22"/>
              </w:rPr>
              <w:t>,</w:t>
            </w:r>
          </w:p>
          <w:p w:rsidR="007F4573" w:rsidRDefault="00AD32B6">
            <w:pPr>
              <w:widowControl w:val="0"/>
              <w:numPr>
                <w:ilvl w:val="0"/>
                <w:numId w:val="6"/>
              </w:numPr>
              <w:autoSpaceDE w:val="0"/>
              <w:jc w:val="both"/>
              <w:rPr>
                <w:rFonts w:cs="Arial"/>
                <w:bCs/>
                <w:color w:val="000000"/>
                <w:sz w:val="22"/>
                <w:szCs w:val="22"/>
              </w:rPr>
            </w:pPr>
            <w:r>
              <w:rPr>
                <w:rFonts w:cs="Arial"/>
                <w:bCs/>
                <w:color w:val="000000"/>
                <w:sz w:val="22"/>
                <w:szCs w:val="22"/>
              </w:rPr>
              <w:t xml:space="preserve">číst </w:t>
            </w:r>
            <w:r w:rsidR="007F4573">
              <w:rPr>
                <w:rFonts w:cs="Arial"/>
                <w:bCs/>
                <w:color w:val="000000"/>
                <w:sz w:val="22"/>
                <w:szCs w:val="22"/>
              </w:rPr>
              <w:t>prováděcí výkresy tesařských konstrukcí (ČSN 01 3431 a ČSN 01 3487)</w:t>
            </w:r>
            <w:r w:rsidR="0033160A">
              <w:rPr>
                <w:rFonts w:cs="Arial"/>
                <w:bCs/>
                <w:color w:val="000000"/>
                <w:sz w:val="22"/>
                <w:szCs w:val="22"/>
              </w:rPr>
              <w:t>,</w:t>
            </w:r>
          </w:p>
          <w:p w:rsidR="007F4573" w:rsidRDefault="00AD32B6">
            <w:pPr>
              <w:widowControl w:val="0"/>
              <w:numPr>
                <w:ilvl w:val="0"/>
                <w:numId w:val="6"/>
              </w:numPr>
              <w:autoSpaceDE w:val="0"/>
              <w:jc w:val="both"/>
              <w:rPr>
                <w:rFonts w:cs="Arial"/>
                <w:bCs/>
                <w:color w:val="000000"/>
                <w:sz w:val="22"/>
                <w:szCs w:val="22"/>
              </w:rPr>
            </w:pPr>
            <w:r>
              <w:rPr>
                <w:rFonts w:cs="Arial"/>
                <w:bCs/>
                <w:color w:val="000000"/>
                <w:sz w:val="22"/>
                <w:szCs w:val="22"/>
              </w:rPr>
              <w:t xml:space="preserve">rozlišit </w:t>
            </w:r>
            <w:r w:rsidR="007F4573">
              <w:rPr>
                <w:rFonts w:cs="Arial"/>
                <w:bCs/>
                <w:color w:val="000000"/>
                <w:sz w:val="22"/>
                <w:szCs w:val="22"/>
              </w:rPr>
              <w:t>druhy technické dokumentace</w:t>
            </w:r>
            <w:r w:rsidR="0033160A">
              <w:rPr>
                <w:rFonts w:cs="Arial"/>
                <w:bCs/>
                <w:color w:val="000000"/>
                <w:sz w:val="22"/>
                <w:szCs w:val="22"/>
              </w:rPr>
              <w:t>,</w:t>
            </w:r>
            <w:r w:rsidR="007F4573">
              <w:rPr>
                <w:rFonts w:cs="Arial"/>
                <w:bCs/>
                <w:color w:val="000000"/>
                <w:sz w:val="22"/>
                <w:szCs w:val="22"/>
              </w:rPr>
              <w:t xml:space="preserve"> </w:t>
            </w:r>
          </w:p>
          <w:p w:rsidR="007F4573" w:rsidRDefault="00AD32B6">
            <w:pPr>
              <w:widowControl w:val="0"/>
              <w:numPr>
                <w:ilvl w:val="0"/>
                <w:numId w:val="6"/>
              </w:numPr>
              <w:autoSpaceDE w:val="0"/>
              <w:jc w:val="both"/>
              <w:rPr>
                <w:rFonts w:cs="Arial"/>
                <w:b/>
                <w:bCs/>
                <w:color w:val="333333"/>
                <w:sz w:val="22"/>
                <w:szCs w:val="22"/>
              </w:rPr>
            </w:pPr>
            <w:r>
              <w:rPr>
                <w:rFonts w:cs="Arial"/>
                <w:bCs/>
                <w:color w:val="000000"/>
                <w:sz w:val="22"/>
                <w:szCs w:val="22"/>
              </w:rPr>
              <w:t xml:space="preserve">používat </w:t>
            </w:r>
            <w:r w:rsidR="007F4573">
              <w:rPr>
                <w:rFonts w:cs="Arial"/>
                <w:bCs/>
                <w:color w:val="000000"/>
                <w:sz w:val="22"/>
                <w:szCs w:val="22"/>
              </w:rPr>
              <w:t>technickou dokumentaci pro řešení zadaného úkolu</w:t>
            </w:r>
            <w:r w:rsidR="0033160A">
              <w:rPr>
                <w:rFonts w:cs="Arial"/>
                <w:bCs/>
                <w:color w:val="000000"/>
                <w:sz w:val="22"/>
                <w:szCs w:val="22"/>
              </w:rPr>
              <w:t>.</w:t>
            </w:r>
            <w:r w:rsidR="007F4573">
              <w:rPr>
                <w:rFonts w:cs="Arial"/>
                <w:bCs/>
                <w:color w:val="000000"/>
                <w:sz w:val="22"/>
                <w:szCs w:val="22"/>
              </w:rPr>
              <w:t xml:space="preserve"> </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tabs>
                <w:tab w:val="right" w:leader="dot" w:pos="9000"/>
              </w:tabs>
              <w:autoSpaceDE w:val="0"/>
              <w:spacing w:after="120"/>
              <w:jc w:val="both"/>
              <w:rPr>
                <w:rFonts w:cs="Arial"/>
                <w:sz w:val="22"/>
                <w:szCs w:val="22"/>
              </w:rPr>
            </w:pPr>
            <w:r>
              <w:rPr>
                <w:rFonts w:cs="Arial"/>
                <w:b/>
                <w:bCs/>
                <w:color w:val="333333"/>
                <w:sz w:val="22"/>
                <w:szCs w:val="22"/>
              </w:rPr>
              <w:t>Učivo / obsah výuky</w:t>
            </w:r>
          </w:p>
          <w:p w:rsidR="001022DA" w:rsidRDefault="001022DA">
            <w:pPr>
              <w:widowControl w:val="0"/>
              <w:numPr>
                <w:ilvl w:val="0"/>
                <w:numId w:val="11"/>
              </w:numPr>
              <w:autoSpaceDE w:val="0"/>
              <w:jc w:val="both"/>
              <w:rPr>
                <w:rFonts w:cs="Arial"/>
                <w:sz w:val="22"/>
                <w:szCs w:val="22"/>
              </w:rPr>
            </w:pPr>
            <w:r>
              <w:rPr>
                <w:rFonts w:cs="Arial"/>
                <w:sz w:val="22"/>
                <w:szCs w:val="22"/>
              </w:rPr>
              <w:t>druhy stavební dokumentace a výkresů</w:t>
            </w:r>
          </w:p>
          <w:p w:rsidR="001022DA" w:rsidRDefault="001022DA">
            <w:pPr>
              <w:widowControl w:val="0"/>
              <w:numPr>
                <w:ilvl w:val="0"/>
                <w:numId w:val="11"/>
              </w:numPr>
              <w:autoSpaceDE w:val="0"/>
              <w:jc w:val="both"/>
              <w:rPr>
                <w:rFonts w:cs="Arial"/>
                <w:sz w:val="22"/>
                <w:szCs w:val="22"/>
              </w:rPr>
            </w:pPr>
            <w:r>
              <w:rPr>
                <w:rFonts w:cs="Arial"/>
                <w:sz w:val="22"/>
                <w:szCs w:val="22"/>
              </w:rPr>
              <w:t>čtení stavebních výkresů</w:t>
            </w:r>
          </w:p>
          <w:p w:rsidR="007F4573" w:rsidRDefault="001022DA">
            <w:pPr>
              <w:widowControl w:val="0"/>
              <w:numPr>
                <w:ilvl w:val="0"/>
                <w:numId w:val="11"/>
              </w:numPr>
              <w:autoSpaceDE w:val="0"/>
              <w:jc w:val="both"/>
              <w:rPr>
                <w:rFonts w:cs="Arial"/>
                <w:sz w:val="22"/>
                <w:szCs w:val="22"/>
              </w:rPr>
            </w:pPr>
            <w:r>
              <w:rPr>
                <w:rFonts w:cs="Arial"/>
                <w:sz w:val="22"/>
                <w:szCs w:val="22"/>
              </w:rPr>
              <w:t xml:space="preserve">výkresy </w:t>
            </w:r>
            <w:r w:rsidR="007F4573">
              <w:rPr>
                <w:rFonts w:cs="Arial"/>
                <w:sz w:val="22"/>
                <w:szCs w:val="22"/>
              </w:rPr>
              <w:t>tesařských konstrukcí</w:t>
            </w:r>
          </w:p>
          <w:p w:rsidR="0046544A" w:rsidRPr="0046544A" w:rsidRDefault="0046544A" w:rsidP="0046544A">
            <w:pPr>
              <w:widowControl w:val="0"/>
              <w:autoSpaceDE w:val="0"/>
              <w:ind w:left="299"/>
              <w:jc w:val="both"/>
              <w:rPr>
                <w:rFonts w:cs="Arial"/>
                <w:sz w:val="22"/>
                <w:szCs w:val="22"/>
              </w:rPr>
            </w:pPr>
            <w:r>
              <w:rPr>
                <w:rFonts w:cs="Arial"/>
                <w:sz w:val="22"/>
                <w:szCs w:val="22"/>
              </w:rPr>
              <w:t xml:space="preserve">- kreslení jednoduchých tesařských </w:t>
            </w:r>
            <w:r w:rsidRPr="0033160A">
              <w:rPr>
                <w:rFonts w:cs="Arial"/>
                <w:sz w:val="22"/>
                <w:szCs w:val="22"/>
              </w:rPr>
              <w:t>konstrukcí</w:t>
            </w:r>
          </w:p>
          <w:p w:rsidR="007F4573" w:rsidRDefault="007F4573" w:rsidP="0033160A">
            <w:pPr>
              <w:widowControl w:val="0"/>
              <w:autoSpaceDE w:val="0"/>
              <w:ind w:left="360"/>
              <w:jc w:val="both"/>
              <w:rPr>
                <w:rFonts w:cs="Arial"/>
                <w:sz w:val="22"/>
                <w:szCs w:val="22"/>
              </w:rPr>
            </w:pPr>
            <w:r>
              <w:rPr>
                <w:rFonts w:cs="Arial"/>
                <w:sz w:val="22"/>
                <w:szCs w:val="22"/>
              </w:rPr>
              <w:t>- kreslení střech a krovů, řešení střešních</w:t>
            </w:r>
            <w:r w:rsidR="0033160A">
              <w:rPr>
                <w:rFonts w:cs="Arial"/>
                <w:sz w:val="22"/>
                <w:szCs w:val="22"/>
              </w:rPr>
              <w:t xml:space="preserve"> </w:t>
            </w:r>
            <w:r>
              <w:rPr>
                <w:rFonts w:cs="Arial"/>
                <w:sz w:val="22"/>
                <w:szCs w:val="22"/>
              </w:rPr>
              <w:t>rovin</w:t>
            </w:r>
          </w:p>
          <w:p w:rsidR="007F4573" w:rsidRDefault="0046544A" w:rsidP="0046544A">
            <w:pPr>
              <w:widowControl w:val="0"/>
              <w:autoSpaceDE w:val="0"/>
              <w:ind w:left="441" w:hanging="142"/>
              <w:jc w:val="both"/>
              <w:rPr>
                <w:rFonts w:cs="Arial"/>
                <w:sz w:val="22"/>
                <w:szCs w:val="22"/>
              </w:rPr>
            </w:pPr>
            <w:r>
              <w:rPr>
                <w:rFonts w:cs="Arial"/>
                <w:sz w:val="22"/>
                <w:szCs w:val="22"/>
              </w:rPr>
              <w:t xml:space="preserve">- </w:t>
            </w:r>
            <w:r w:rsidR="007F4573">
              <w:rPr>
                <w:rFonts w:cs="Arial"/>
                <w:sz w:val="22"/>
                <w:szCs w:val="22"/>
              </w:rPr>
              <w:t>kreslení tesařských konstrukcí pozemních</w:t>
            </w:r>
            <w:r>
              <w:rPr>
                <w:rFonts w:cs="Arial"/>
                <w:sz w:val="22"/>
                <w:szCs w:val="22"/>
              </w:rPr>
              <w:t>,</w:t>
            </w:r>
            <w:r w:rsidR="00936ABA">
              <w:rPr>
                <w:rFonts w:cs="Arial"/>
                <w:sz w:val="22"/>
                <w:szCs w:val="22"/>
              </w:rPr>
              <w:t xml:space="preserve"> </w:t>
            </w:r>
            <w:r w:rsidR="007F4573">
              <w:rPr>
                <w:rFonts w:cs="Arial"/>
                <w:sz w:val="22"/>
                <w:szCs w:val="22"/>
              </w:rPr>
              <w:t>stave</w:t>
            </w:r>
            <w:r w:rsidR="00936ABA">
              <w:rPr>
                <w:rFonts w:cs="Arial"/>
                <w:sz w:val="22"/>
                <w:szCs w:val="22"/>
              </w:rPr>
              <w:t>b (svislé a vodorovné konstrukce schodiště</w:t>
            </w:r>
            <w:r w:rsidR="007F4573">
              <w:rPr>
                <w:rFonts w:cs="Arial"/>
                <w:sz w:val="22"/>
                <w:szCs w:val="22"/>
              </w:rPr>
              <w:t>)</w:t>
            </w:r>
          </w:p>
          <w:p w:rsidR="007F4573" w:rsidRDefault="00F950C2">
            <w:pPr>
              <w:widowControl w:val="0"/>
              <w:numPr>
                <w:ilvl w:val="0"/>
                <w:numId w:val="11"/>
              </w:numPr>
              <w:autoSpaceDE w:val="0"/>
              <w:jc w:val="both"/>
              <w:rPr>
                <w:rFonts w:cs="Arial"/>
                <w:b/>
                <w:bCs/>
                <w:color w:val="333333"/>
                <w:sz w:val="22"/>
                <w:szCs w:val="22"/>
              </w:rPr>
            </w:pPr>
            <w:r>
              <w:rPr>
                <w:rFonts w:cs="Arial"/>
                <w:sz w:val="22"/>
                <w:szCs w:val="22"/>
              </w:rPr>
              <w:t>p</w:t>
            </w:r>
            <w:r w:rsidR="00AD32B6">
              <w:rPr>
                <w:rFonts w:cs="Arial"/>
                <w:sz w:val="22"/>
                <w:szCs w:val="22"/>
              </w:rPr>
              <w:t xml:space="preserve">oužívání </w:t>
            </w:r>
            <w:r w:rsidR="007F4573">
              <w:rPr>
                <w:rFonts w:cs="Arial"/>
                <w:sz w:val="22"/>
                <w:szCs w:val="22"/>
              </w:rPr>
              <w:t>technické dokumentace</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sz w:val="22"/>
                <w:szCs w:val="22"/>
              </w:rPr>
            </w:pPr>
            <w:r>
              <w:rPr>
                <w:rFonts w:cs="Arial"/>
                <w:b/>
                <w:bCs/>
                <w:color w:val="333333"/>
                <w:sz w:val="22"/>
                <w:szCs w:val="22"/>
              </w:rPr>
              <w:t>Postupy výuky</w:t>
            </w:r>
          </w:p>
          <w:p w:rsidR="001022DA" w:rsidRDefault="001022DA" w:rsidP="001022DA">
            <w:pPr>
              <w:widowControl w:val="0"/>
              <w:numPr>
                <w:ilvl w:val="0"/>
                <w:numId w:val="33"/>
              </w:numPr>
              <w:suppressAutoHyphens w:val="0"/>
              <w:autoSpaceDE w:val="0"/>
              <w:autoSpaceDN w:val="0"/>
              <w:jc w:val="both"/>
              <w:rPr>
                <w:rFonts w:cs="Arial"/>
                <w:bCs/>
                <w:sz w:val="22"/>
                <w:szCs w:val="22"/>
                <w:lang w:eastAsia="cs-CZ"/>
              </w:rPr>
            </w:pPr>
            <w:r>
              <w:rPr>
                <w:rFonts w:cs="Arial"/>
                <w:bCs/>
                <w:sz w:val="22"/>
                <w:szCs w:val="22"/>
              </w:rPr>
              <w:t>výklad s názornými ukázkami za použití výkresové dokumentace a odborné literatury</w:t>
            </w:r>
          </w:p>
          <w:p w:rsidR="001022DA" w:rsidRDefault="001022DA" w:rsidP="001022DA">
            <w:pPr>
              <w:widowControl w:val="0"/>
              <w:numPr>
                <w:ilvl w:val="0"/>
                <w:numId w:val="33"/>
              </w:numPr>
              <w:suppressAutoHyphens w:val="0"/>
              <w:autoSpaceDE w:val="0"/>
              <w:autoSpaceDN w:val="0"/>
              <w:jc w:val="both"/>
              <w:rPr>
                <w:rFonts w:cs="Arial"/>
                <w:sz w:val="22"/>
                <w:szCs w:val="22"/>
              </w:rPr>
            </w:pPr>
            <w:r>
              <w:rPr>
                <w:rFonts w:cs="Arial"/>
                <w:bCs/>
                <w:sz w:val="22"/>
                <w:szCs w:val="22"/>
              </w:rPr>
              <w:t xml:space="preserve">praktické cvičení </w:t>
            </w:r>
          </w:p>
          <w:p w:rsidR="007F4573" w:rsidRDefault="007F4573" w:rsidP="00936ABA">
            <w:pPr>
              <w:widowControl w:val="0"/>
              <w:autoSpaceDE w:val="0"/>
              <w:rPr>
                <w:rFonts w:cs="Arial"/>
                <w:b/>
                <w:bCs/>
                <w:color w:val="333333"/>
                <w:sz w:val="22"/>
                <w:szCs w:val="22"/>
              </w:rPr>
            </w:pP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Způsob ukončení modulu</w:t>
            </w:r>
          </w:p>
          <w:p w:rsidR="009806E7" w:rsidRPr="001A3848" w:rsidRDefault="009806E7" w:rsidP="009806E7">
            <w:pPr>
              <w:widowControl w:val="0"/>
              <w:autoSpaceDE w:val="0"/>
              <w:autoSpaceDN w:val="0"/>
              <w:jc w:val="both"/>
              <w:rPr>
                <w:bCs/>
                <w:sz w:val="22"/>
                <w:szCs w:val="22"/>
              </w:rPr>
            </w:pPr>
            <w:r w:rsidRPr="001A3848">
              <w:rPr>
                <w:bCs/>
                <w:sz w:val="22"/>
                <w:szCs w:val="22"/>
              </w:rPr>
              <w:t xml:space="preserve">Modul je ukončen zápočtem. Podkladem je účast na vzdělávání a dosažení stanovených výsledků vzdělávání. </w:t>
            </w:r>
          </w:p>
          <w:p w:rsidR="007F4573" w:rsidRDefault="009806E7" w:rsidP="00936ABA">
            <w:pPr>
              <w:widowControl w:val="0"/>
              <w:autoSpaceDE w:val="0"/>
              <w:jc w:val="both"/>
              <w:rPr>
                <w:rFonts w:cs="Arial"/>
                <w:b/>
                <w:bCs/>
                <w:color w:val="333333"/>
                <w:sz w:val="22"/>
                <w:szCs w:val="22"/>
              </w:rPr>
            </w:pPr>
            <w:r w:rsidRPr="001A3848">
              <w:rPr>
                <w:sz w:val="22"/>
                <w:szCs w:val="22"/>
              </w:rPr>
              <w:t>V průběhu výuky bude lektor pozorovat práci jednotlivých účastníků, na základě cíleného pozorování</w:t>
            </w:r>
            <w:r w:rsidR="00936ABA">
              <w:rPr>
                <w:sz w:val="22"/>
                <w:szCs w:val="22"/>
              </w:rPr>
              <w:t>,</w:t>
            </w:r>
            <w:r w:rsidRPr="001A3848">
              <w:rPr>
                <w:sz w:val="22"/>
                <w:szCs w:val="22"/>
              </w:rPr>
              <w:t xml:space="preserve"> řízeného rozhovoru (problémového dotazování) </w:t>
            </w:r>
            <w:r w:rsidR="00936ABA">
              <w:rPr>
                <w:sz w:val="22"/>
                <w:szCs w:val="22"/>
              </w:rPr>
              <w:t xml:space="preserve">a výsledků dílčích úkolů </w:t>
            </w:r>
            <w:r w:rsidRPr="001A3848">
              <w:rPr>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tc>
      </w:tr>
      <w:tr w:rsidR="007F4573">
        <w:tblPrEx>
          <w:tblCellMar>
            <w:top w:w="57" w:type="dxa"/>
            <w:bottom w:w="170" w:type="dxa"/>
          </w:tblCellMar>
        </w:tblPrEx>
        <w:tc>
          <w:tcPr>
            <w:tcW w:w="9240" w:type="dxa"/>
            <w:gridSpan w:val="4"/>
            <w:tcBorders>
              <w:top w:val="single" w:sz="4" w:space="0" w:color="808080"/>
              <w:left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t>Parametry pro hodnocení výsledků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jc w:val="both"/>
              <w:rPr>
                <w:rFonts w:cs="Arial"/>
                <w:b/>
                <w:bCs/>
                <w:color w:val="5F5F5F"/>
                <w:sz w:val="4"/>
                <w:szCs w:val="4"/>
              </w:rPr>
            </w:pPr>
          </w:p>
          <w:tbl>
            <w:tblPr>
              <w:tblW w:w="0" w:type="auto"/>
              <w:tblLayout w:type="fixed"/>
              <w:tblLook w:val="0000" w:firstRow="0" w:lastRow="0" w:firstColumn="0" w:lastColumn="0" w:noHBand="0" w:noVBand="0"/>
            </w:tblPr>
            <w:tblGrid>
              <w:gridCol w:w="1255"/>
              <w:gridCol w:w="7754"/>
            </w:tblGrid>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pPr>
                    <w:widowControl w:val="0"/>
                    <w:autoSpaceDE w:val="0"/>
                    <w:jc w:val="both"/>
                    <w:rPr>
                      <w:rFonts w:cs="Arial"/>
                      <w:b/>
                      <w:sz w:val="22"/>
                      <w:szCs w:val="22"/>
                    </w:rPr>
                  </w:pPr>
                  <w:r>
                    <w:rPr>
                      <w:rFonts w:cs="Arial"/>
                      <w:b/>
                      <w:sz w:val="22"/>
                      <w:szCs w:val="22"/>
                    </w:rPr>
                    <w:t xml:space="preserve">výsledek </w:t>
                  </w:r>
                  <w:r>
                    <w:rPr>
                      <w:rFonts w:cs="Arial"/>
                      <w:b/>
                      <w:sz w:val="22"/>
                      <w:szCs w:val="22"/>
                    </w:rPr>
                    <w:lastRenderedPageBreak/>
                    <w:t>výuky</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pPr>
                    <w:widowControl w:val="0"/>
                    <w:autoSpaceDE w:val="0"/>
                    <w:jc w:val="both"/>
                    <w:rPr>
                      <w:rFonts w:cs="Arial"/>
                      <w:bCs/>
                      <w:sz w:val="22"/>
                      <w:szCs w:val="22"/>
                    </w:rPr>
                  </w:pPr>
                  <w:r>
                    <w:rPr>
                      <w:rFonts w:cs="Arial"/>
                      <w:b/>
                      <w:sz w:val="22"/>
                      <w:szCs w:val="22"/>
                    </w:rPr>
                    <w:lastRenderedPageBreak/>
                    <w:t>parametry pro hodnocení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07BF0">
                  <w:pPr>
                    <w:widowControl w:val="0"/>
                    <w:autoSpaceDE w:val="0"/>
                    <w:jc w:val="center"/>
                    <w:rPr>
                      <w:rFonts w:cs="Arial"/>
                      <w:bCs/>
                      <w:sz w:val="22"/>
                      <w:szCs w:val="22"/>
                    </w:rPr>
                  </w:pPr>
                  <w:r>
                    <w:rPr>
                      <w:rFonts w:cs="Arial"/>
                      <w:sz w:val="22"/>
                      <w:szCs w:val="22"/>
                    </w:rPr>
                    <w:lastRenderedPageBreak/>
                    <w:t>a)</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46544A" w:rsidP="0046544A">
                  <w:pPr>
                    <w:widowControl w:val="0"/>
                    <w:autoSpaceDE w:val="0"/>
                    <w:jc w:val="both"/>
                    <w:rPr>
                      <w:rFonts w:cs="Arial"/>
                      <w:bCs/>
                      <w:sz w:val="22"/>
                      <w:szCs w:val="22"/>
                    </w:rPr>
                  </w:pPr>
                  <w:r>
                    <w:rPr>
                      <w:rFonts w:cs="Arial"/>
                      <w:bCs/>
                      <w:sz w:val="22"/>
                      <w:szCs w:val="22"/>
                    </w:rPr>
                    <w:t>S</w:t>
                  </w:r>
                  <w:r w:rsidR="007F4573">
                    <w:rPr>
                      <w:rFonts w:cs="Arial"/>
                      <w:bCs/>
                      <w:sz w:val="22"/>
                      <w:szCs w:val="22"/>
                    </w:rPr>
                    <w:t>právn</w:t>
                  </w:r>
                  <w:r>
                    <w:rPr>
                      <w:rFonts w:cs="Arial"/>
                      <w:bCs/>
                      <w:sz w:val="22"/>
                      <w:szCs w:val="22"/>
                    </w:rPr>
                    <w:t>é</w:t>
                  </w:r>
                  <w:r w:rsidR="007F4573">
                    <w:rPr>
                      <w:rFonts w:cs="Arial"/>
                      <w:bCs/>
                      <w:sz w:val="22"/>
                      <w:szCs w:val="22"/>
                    </w:rPr>
                    <w:t xml:space="preserve"> rozliš</w:t>
                  </w:r>
                  <w:r>
                    <w:rPr>
                      <w:rFonts w:cs="Arial"/>
                      <w:bCs/>
                      <w:sz w:val="22"/>
                      <w:szCs w:val="22"/>
                    </w:rPr>
                    <w:t>ení</w:t>
                  </w:r>
                  <w:r w:rsidR="007F4573">
                    <w:rPr>
                      <w:rFonts w:cs="Arial"/>
                      <w:bCs/>
                      <w:sz w:val="22"/>
                      <w:szCs w:val="22"/>
                    </w:rPr>
                    <w:t xml:space="preserve"> druh</w:t>
                  </w:r>
                  <w:r>
                    <w:rPr>
                      <w:rFonts w:cs="Arial"/>
                      <w:bCs/>
                      <w:sz w:val="22"/>
                      <w:szCs w:val="22"/>
                    </w:rPr>
                    <w:t>ů</w:t>
                  </w:r>
                  <w:r w:rsidR="001022DA">
                    <w:rPr>
                      <w:rFonts w:cs="Arial"/>
                      <w:bCs/>
                      <w:sz w:val="22"/>
                      <w:szCs w:val="22"/>
                    </w:rPr>
                    <w:t xml:space="preserve"> stavební dokumentace a výkresů, správnost vysvětlení jejich funkce.</w:t>
                  </w:r>
                  <w:r w:rsidR="007F4573">
                    <w:rPr>
                      <w:rFonts w:cs="Arial"/>
                      <w:bCs/>
                      <w:sz w:val="22"/>
                      <w:szCs w:val="22"/>
                    </w:rPr>
                    <w:t xml:space="preserv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07BF0">
                  <w:pPr>
                    <w:widowControl w:val="0"/>
                    <w:autoSpaceDE w:val="0"/>
                    <w:jc w:val="center"/>
                    <w:rPr>
                      <w:rFonts w:cs="Arial"/>
                      <w:bCs/>
                      <w:sz w:val="22"/>
                      <w:szCs w:val="22"/>
                    </w:rPr>
                  </w:pPr>
                  <w:r>
                    <w:rPr>
                      <w:rFonts w:cs="Arial"/>
                      <w:sz w:val="22"/>
                      <w:szCs w:val="22"/>
                    </w:rPr>
                    <w:t>b)</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9759C3" w:rsidP="001022DA">
                  <w:pPr>
                    <w:widowControl w:val="0"/>
                    <w:autoSpaceDE w:val="0"/>
                    <w:jc w:val="both"/>
                    <w:rPr>
                      <w:rFonts w:cs="Arial"/>
                      <w:bCs/>
                      <w:sz w:val="22"/>
                      <w:szCs w:val="22"/>
                    </w:rPr>
                  </w:pPr>
                  <w:r>
                    <w:rPr>
                      <w:rFonts w:cs="Arial"/>
                      <w:bCs/>
                      <w:sz w:val="22"/>
                      <w:szCs w:val="22"/>
                    </w:rPr>
                    <w:t>V</w:t>
                  </w:r>
                  <w:r w:rsidR="007F4573">
                    <w:rPr>
                      <w:rFonts w:cs="Arial"/>
                      <w:bCs/>
                      <w:sz w:val="22"/>
                      <w:szCs w:val="22"/>
                    </w:rPr>
                    <w:t>ěcně správn</w:t>
                  </w:r>
                  <w:r>
                    <w:rPr>
                      <w:rFonts w:cs="Arial"/>
                      <w:bCs/>
                      <w:sz w:val="22"/>
                      <w:szCs w:val="22"/>
                    </w:rPr>
                    <w:t>é</w:t>
                  </w:r>
                  <w:r w:rsidR="007F4573">
                    <w:rPr>
                      <w:rFonts w:cs="Arial"/>
                      <w:bCs/>
                      <w:sz w:val="22"/>
                      <w:szCs w:val="22"/>
                    </w:rPr>
                    <w:t xml:space="preserve"> čte</w:t>
                  </w:r>
                  <w:r>
                    <w:rPr>
                      <w:rFonts w:cs="Arial"/>
                      <w:bCs/>
                      <w:sz w:val="22"/>
                      <w:szCs w:val="22"/>
                    </w:rPr>
                    <w:t>ní</w:t>
                  </w:r>
                  <w:r w:rsidR="007F4573">
                    <w:rPr>
                      <w:rFonts w:cs="Arial"/>
                      <w:bCs/>
                      <w:sz w:val="22"/>
                      <w:szCs w:val="22"/>
                    </w:rPr>
                    <w:t xml:space="preserve"> výkres</w:t>
                  </w:r>
                  <w:r>
                    <w:rPr>
                      <w:rFonts w:cs="Arial"/>
                      <w:bCs/>
                      <w:sz w:val="22"/>
                      <w:szCs w:val="22"/>
                    </w:rPr>
                    <w:t>ů</w:t>
                  </w:r>
                  <w:r w:rsidR="007F4573">
                    <w:rPr>
                      <w:rFonts w:cs="Arial"/>
                      <w:bCs/>
                      <w:sz w:val="22"/>
                      <w:szCs w:val="22"/>
                    </w:rPr>
                    <w:t xml:space="preserve"> stavebních konstrukcí, </w:t>
                  </w:r>
                  <w:r>
                    <w:rPr>
                      <w:rFonts w:cs="Arial"/>
                      <w:bCs/>
                      <w:sz w:val="22"/>
                      <w:szCs w:val="22"/>
                    </w:rPr>
                    <w:t xml:space="preserve">přesný </w:t>
                  </w:r>
                  <w:r w:rsidR="007F4573">
                    <w:rPr>
                      <w:rFonts w:cs="Arial"/>
                      <w:bCs/>
                      <w:sz w:val="22"/>
                      <w:szCs w:val="22"/>
                    </w:rPr>
                    <w:t>výklad a správn</w:t>
                  </w:r>
                  <w:r>
                    <w:rPr>
                      <w:rFonts w:cs="Arial"/>
                      <w:bCs/>
                      <w:sz w:val="22"/>
                      <w:szCs w:val="22"/>
                    </w:rPr>
                    <w:t xml:space="preserve">é </w:t>
                  </w:r>
                  <w:r w:rsidR="007F4573">
                    <w:rPr>
                      <w:rFonts w:cs="Arial"/>
                      <w:bCs/>
                      <w:sz w:val="22"/>
                      <w:szCs w:val="22"/>
                    </w:rPr>
                    <w:t>používá</w:t>
                  </w:r>
                  <w:r>
                    <w:rPr>
                      <w:rFonts w:cs="Arial"/>
                      <w:bCs/>
                      <w:sz w:val="22"/>
                      <w:szCs w:val="22"/>
                    </w:rPr>
                    <w:t>ní</w:t>
                  </w:r>
                  <w:r w:rsidR="007F4573">
                    <w:rPr>
                      <w:rFonts w:cs="Arial"/>
                      <w:bCs/>
                      <w:sz w:val="22"/>
                      <w:szCs w:val="22"/>
                    </w:rPr>
                    <w:t xml:space="preserve"> odborn</w:t>
                  </w:r>
                  <w:r>
                    <w:rPr>
                      <w:rFonts w:cs="Arial"/>
                      <w:bCs/>
                      <w:sz w:val="22"/>
                      <w:szCs w:val="22"/>
                    </w:rPr>
                    <w:t>é</w:t>
                  </w:r>
                  <w:r w:rsidR="007F4573">
                    <w:rPr>
                      <w:rFonts w:cs="Arial"/>
                      <w:bCs/>
                      <w:sz w:val="22"/>
                      <w:szCs w:val="22"/>
                    </w:rPr>
                    <w:t xml:space="preserve"> terminologi</w:t>
                  </w:r>
                  <w:r>
                    <w:rPr>
                      <w:rFonts w:cs="Arial"/>
                      <w:bCs/>
                      <w:sz w:val="22"/>
                      <w:szCs w:val="22"/>
                    </w:rPr>
                    <w:t>e</w:t>
                  </w:r>
                  <w:r w:rsidR="001022DA">
                    <w:rPr>
                      <w:rFonts w:cs="Arial"/>
                      <w:bCs/>
                      <w:sz w:val="22"/>
                      <w:szCs w:val="22"/>
                    </w:rPr>
                    <w:t>, správné zjištění požadovaných informací.</w:t>
                  </w:r>
                  <w:r w:rsidR="007F4573">
                    <w:rPr>
                      <w:rFonts w:cs="Arial"/>
                      <w:bCs/>
                      <w:sz w:val="22"/>
                      <w:szCs w:val="22"/>
                    </w:rPr>
                    <w:t xml:space="preserv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07BF0">
                  <w:pPr>
                    <w:widowControl w:val="0"/>
                    <w:autoSpaceDE w:val="0"/>
                    <w:jc w:val="center"/>
                    <w:rPr>
                      <w:rFonts w:cs="Arial"/>
                      <w:bCs/>
                      <w:sz w:val="22"/>
                      <w:szCs w:val="22"/>
                    </w:rPr>
                  </w:pPr>
                  <w:r>
                    <w:rPr>
                      <w:rFonts w:cs="Arial"/>
                      <w:sz w:val="22"/>
                      <w:szCs w:val="22"/>
                    </w:rPr>
                    <w:t>c)</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9759C3" w:rsidP="009759C3">
                  <w:pPr>
                    <w:widowControl w:val="0"/>
                    <w:autoSpaceDE w:val="0"/>
                    <w:jc w:val="both"/>
                    <w:rPr>
                      <w:rFonts w:cs="Arial"/>
                      <w:bCs/>
                      <w:sz w:val="22"/>
                      <w:szCs w:val="22"/>
                    </w:rPr>
                  </w:pPr>
                  <w:r>
                    <w:rPr>
                      <w:rFonts w:cs="Arial"/>
                      <w:bCs/>
                      <w:sz w:val="22"/>
                      <w:szCs w:val="22"/>
                    </w:rPr>
                    <w:t>V</w:t>
                  </w:r>
                  <w:r w:rsidR="007F4573">
                    <w:rPr>
                      <w:rFonts w:cs="Arial"/>
                      <w:bCs/>
                      <w:sz w:val="22"/>
                      <w:szCs w:val="22"/>
                    </w:rPr>
                    <w:t>ěcně správn</w:t>
                  </w:r>
                  <w:r>
                    <w:rPr>
                      <w:rFonts w:cs="Arial"/>
                      <w:bCs/>
                      <w:sz w:val="22"/>
                      <w:szCs w:val="22"/>
                    </w:rPr>
                    <w:t>é</w:t>
                  </w:r>
                  <w:r w:rsidR="007F4573">
                    <w:rPr>
                      <w:rFonts w:cs="Arial"/>
                      <w:bCs/>
                      <w:sz w:val="22"/>
                      <w:szCs w:val="22"/>
                    </w:rPr>
                    <w:t xml:space="preserve"> čte</w:t>
                  </w:r>
                  <w:r>
                    <w:rPr>
                      <w:rFonts w:cs="Arial"/>
                      <w:bCs/>
                      <w:sz w:val="22"/>
                      <w:szCs w:val="22"/>
                    </w:rPr>
                    <w:t>ní</w:t>
                  </w:r>
                  <w:r w:rsidR="007F4573">
                    <w:rPr>
                      <w:rFonts w:cs="Arial"/>
                      <w:bCs/>
                      <w:sz w:val="22"/>
                      <w:szCs w:val="22"/>
                    </w:rPr>
                    <w:t xml:space="preserve"> prováděcí</w:t>
                  </w:r>
                  <w:r>
                    <w:rPr>
                      <w:rFonts w:cs="Arial"/>
                      <w:bCs/>
                      <w:sz w:val="22"/>
                      <w:szCs w:val="22"/>
                    </w:rPr>
                    <w:t>ch</w:t>
                  </w:r>
                  <w:r w:rsidR="007F4573">
                    <w:rPr>
                      <w:rFonts w:cs="Arial"/>
                      <w:bCs/>
                      <w:sz w:val="22"/>
                      <w:szCs w:val="22"/>
                    </w:rPr>
                    <w:t xml:space="preserve"> výkres</w:t>
                  </w:r>
                  <w:r>
                    <w:rPr>
                      <w:rFonts w:cs="Arial"/>
                      <w:bCs/>
                      <w:sz w:val="22"/>
                      <w:szCs w:val="22"/>
                    </w:rPr>
                    <w:t>ů</w:t>
                  </w:r>
                  <w:r w:rsidR="007F4573">
                    <w:rPr>
                      <w:rFonts w:cs="Arial"/>
                      <w:bCs/>
                      <w:sz w:val="22"/>
                      <w:szCs w:val="22"/>
                    </w:rPr>
                    <w:t xml:space="preserve"> tesařských konstrukcí, </w:t>
                  </w:r>
                  <w:r w:rsidR="001022DA">
                    <w:rPr>
                      <w:rFonts w:cs="Arial"/>
                      <w:bCs/>
                      <w:sz w:val="22"/>
                      <w:szCs w:val="22"/>
                    </w:rPr>
                    <w:t xml:space="preserve">správné zjištění požadovaných údajů, </w:t>
                  </w:r>
                  <w:r>
                    <w:rPr>
                      <w:rFonts w:cs="Arial"/>
                      <w:bCs/>
                      <w:sz w:val="22"/>
                      <w:szCs w:val="22"/>
                    </w:rPr>
                    <w:t xml:space="preserve">přesný </w:t>
                  </w:r>
                  <w:r w:rsidR="007F4573">
                    <w:rPr>
                      <w:rFonts w:cs="Arial"/>
                      <w:bCs/>
                      <w:sz w:val="22"/>
                      <w:szCs w:val="22"/>
                    </w:rPr>
                    <w:t>výklad a správn</w:t>
                  </w:r>
                  <w:r>
                    <w:rPr>
                      <w:rFonts w:cs="Arial"/>
                      <w:bCs/>
                      <w:sz w:val="22"/>
                      <w:szCs w:val="22"/>
                    </w:rPr>
                    <w:t>é</w:t>
                  </w:r>
                  <w:r w:rsidR="007F4573">
                    <w:rPr>
                      <w:rFonts w:cs="Arial"/>
                      <w:bCs/>
                      <w:sz w:val="22"/>
                      <w:szCs w:val="22"/>
                    </w:rPr>
                    <w:t xml:space="preserve"> používá</w:t>
                  </w:r>
                  <w:r>
                    <w:rPr>
                      <w:rFonts w:cs="Arial"/>
                      <w:bCs/>
                      <w:sz w:val="22"/>
                      <w:szCs w:val="22"/>
                    </w:rPr>
                    <w:t>ní</w:t>
                  </w:r>
                  <w:r w:rsidR="007F4573">
                    <w:rPr>
                      <w:rFonts w:cs="Arial"/>
                      <w:bCs/>
                      <w:sz w:val="22"/>
                      <w:szCs w:val="22"/>
                    </w:rPr>
                    <w:t xml:space="preserve"> odborn</w:t>
                  </w:r>
                  <w:r>
                    <w:rPr>
                      <w:rFonts w:cs="Arial"/>
                      <w:bCs/>
                      <w:sz w:val="22"/>
                      <w:szCs w:val="22"/>
                    </w:rPr>
                    <w:t>é</w:t>
                  </w:r>
                  <w:r w:rsidR="007F4573">
                    <w:rPr>
                      <w:rFonts w:cs="Arial"/>
                      <w:bCs/>
                      <w:sz w:val="22"/>
                      <w:szCs w:val="22"/>
                    </w:rPr>
                    <w:t xml:space="preserve"> terminologi</w:t>
                  </w:r>
                  <w:r>
                    <w:rPr>
                      <w:rFonts w:cs="Arial"/>
                      <w:bCs/>
                      <w:sz w:val="22"/>
                      <w:szCs w:val="22"/>
                    </w:rPr>
                    <w:t>e</w:t>
                  </w:r>
                  <w:r w:rsidR="007F4573">
                    <w:rPr>
                      <w:rFonts w:cs="Arial"/>
                      <w:bCs/>
                      <w:sz w:val="22"/>
                      <w:szCs w:val="22"/>
                    </w:rPr>
                    <w:t xml:space="preserve">. </w:t>
                  </w:r>
                  <w:r>
                    <w:rPr>
                      <w:rFonts w:cs="Arial"/>
                      <w:bCs/>
                      <w:sz w:val="22"/>
                      <w:szCs w:val="22"/>
                    </w:rPr>
                    <w:t>Správné zdůvodnění v souladu s platnými normami a předpisy.</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07BF0">
                  <w:pPr>
                    <w:widowControl w:val="0"/>
                    <w:autoSpaceDE w:val="0"/>
                    <w:jc w:val="center"/>
                    <w:rPr>
                      <w:rFonts w:cs="Arial"/>
                      <w:bCs/>
                      <w:sz w:val="22"/>
                      <w:szCs w:val="22"/>
                    </w:rPr>
                  </w:pPr>
                  <w:r>
                    <w:rPr>
                      <w:rFonts w:cs="Arial"/>
                      <w:sz w:val="22"/>
                      <w:szCs w:val="22"/>
                    </w:rPr>
                    <w:t>d)</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9759C3" w:rsidP="009759C3">
                  <w:pPr>
                    <w:widowControl w:val="0"/>
                    <w:autoSpaceDE w:val="0"/>
                    <w:jc w:val="both"/>
                    <w:rPr>
                      <w:rFonts w:cs="Arial"/>
                      <w:bCs/>
                      <w:sz w:val="22"/>
                      <w:szCs w:val="22"/>
                    </w:rPr>
                  </w:pPr>
                  <w:r>
                    <w:rPr>
                      <w:rFonts w:cs="Arial"/>
                      <w:bCs/>
                      <w:sz w:val="22"/>
                      <w:szCs w:val="22"/>
                    </w:rPr>
                    <w:t xml:space="preserve">Správné rozlišení druhů </w:t>
                  </w:r>
                  <w:r w:rsidR="007F4573">
                    <w:rPr>
                      <w:rFonts w:cs="Arial"/>
                      <w:bCs/>
                      <w:sz w:val="22"/>
                      <w:szCs w:val="22"/>
                    </w:rPr>
                    <w:t>technické dokumentace.</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07BF0">
                  <w:pPr>
                    <w:widowControl w:val="0"/>
                    <w:autoSpaceDE w:val="0"/>
                    <w:jc w:val="center"/>
                    <w:rPr>
                      <w:rFonts w:cs="Arial"/>
                      <w:bCs/>
                      <w:sz w:val="22"/>
                      <w:szCs w:val="22"/>
                    </w:rPr>
                  </w:pPr>
                  <w:r>
                    <w:rPr>
                      <w:rFonts w:cs="Arial"/>
                      <w:sz w:val="22"/>
                      <w:szCs w:val="22"/>
                    </w:rPr>
                    <w:t>e</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9759C3" w:rsidP="001022DA">
                  <w:pPr>
                    <w:widowControl w:val="0"/>
                    <w:autoSpaceDE w:val="0"/>
                  </w:pPr>
                  <w:r>
                    <w:rPr>
                      <w:rFonts w:cs="Arial"/>
                      <w:bCs/>
                      <w:sz w:val="22"/>
                      <w:szCs w:val="22"/>
                    </w:rPr>
                    <w:t>S</w:t>
                  </w:r>
                  <w:r w:rsidR="007F4573">
                    <w:rPr>
                      <w:rFonts w:cs="Arial"/>
                      <w:bCs/>
                      <w:sz w:val="22"/>
                      <w:szCs w:val="22"/>
                    </w:rPr>
                    <w:t>amostatn</w:t>
                  </w:r>
                  <w:r>
                    <w:rPr>
                      <w:rFonts w:cs="Arial"/>
                      <w:bCs/>
                      <w:sz w:val="22"/>
                      <w:szCs w:val="22"/>
                    </w:rPr>
                    <w:t>é</w:t>
                  </w:r>
                  <w:r w:rsidR="007F4573">
                    <w:rPr>
                      <w:rFonts w:cs="Arial"/>
                      <w:bCs/>
                      <w:sz w:val="22"/>
                      <w:szCs w:val="22"/>
                    </w:rPr>
                    <w:t xml:space="preserve"> používá</w:t>
                  </w:r>
                  <w:r>
                    <w:rPr>
                      <w:rFonts w:cs="Arial"/>
                      <w:bCs/>
                      <w:sz w:val="22"/>
                      <w:szCs w:val="22"/>
                    </w:rPr>
                    <w:t>ní</w:t>
                  </w:r>
                  <w:r w:rsidR="007F4573">
                    <w:rPr>
                      <w:rFonts w:cs="Arial"/>
                      <w:bCs/>
                      <w:sz w:val="22"/>
                      <w:szCs w:val="22"/>
                    </w:rPr>
                    <w:t xml:space="preserve"> technick</w:t>
                  </w:r>
                  <w:r>
                    <w:rPr>
                      <w:rFonts w:cs="Arial"/>
                      <w:bCs/>
                      <w:sz w:val="22"/>
                      <w:szCs w:val="22"/>
                    </w:rPr>
                    <w:t>é</w:t>
                  </w:r>
                  <w:r w:rsidR="007F4573">
                    <w:rPr>
                      <w:rFonts w:cs="Arial"/>
                      <w:bCs/>
                      <w:sz w:val="22"/>
                      <w:szCs w:val="22"/>
                    </w:rPr>
                    <w:t xml:space="preserve"> dokumentac</w:t>
                  </w:r>
                  <w:r>
                    <w:rPr>
                      <w:rFonts w:cs="Arial"/>
                      <w:bCs/>
                      <w:sz w:val="22"/>
                      <w:szCs w:val="22"/>
                    </w:rPr>
                    <w:t>e</w:t>
                  </w:r>
                  <w:r w:rsidR="007F4573">
                    <w:rPr>
                      <w:rFonts w:cs="Arial"/>
                      <w:bCs/>
                      <w:sz w:val="22"/>
                      <w:szCs w:val="22"/>
                    </w:rPr>
                    <w:t xml:space="preserve">, </w:t>
                  </w:r>
                  <w:r w:rsidR="001022DA">
                    <w:rPr>
                      <w:rFonts w:cs="Arial"/>
                      <w:bCs/>
                      <w:sz w:val="22"/>
                      <w:szCs w:val="22"/>
                    </w:rPr>
                    <w:t>správné určení druhu TD a zjištění potřebných údajů pro zadaný úkol</w:t>
                  </w:r>
                  <w:r w:rsidR="007F4573">
                    <w:rPr>
                      <w:rFonts w:cs="Arial"/>
                      <w:bCs/>
                      <w:sz w:val="22"/>
                      <w:szCs w:val="22"/>
                    </w:rPr>
                    <w:t xml:space="preserve">. </w:t>
                  </w:r>
                  <w:r w:rsidR="001749DD">
                    <w:rPr>
                      <w:rFonts w:cs="Arial"/>
                      <w:bCs/>
                      <w:sz w:val="22"/>
                      <w:szCs w:val="22"/>
                    </w:rPr>
                    <w:t>Věcně správné z</w:t>
                  </w:r>
                  <w:r w:rsidR="007F4573">
                    <w:rPr>
                      <w:rFonts w:cs="Arial"/>
                      <w:bCs/>
                      <w:sz w:val="22"/>
                      <w:szCs w:val="22"/>
                    </w:rPr>
                    <w:t>důvodnění.</w:t>
                  </w:r>
                </w:p>
              </w:tc>
            </w:tr>
          </w:tbl>
          <w:p w:rsidR="007F4573" w:rsidRDefault="007F4573">
            <w:pPr>
              <w:widowControl w:val="0"/>
              <w:autoSpaceDE w:val="0"/>
              <w:jc w:val="both"/>
            </w:pPr>
          </w:p>
        </w:tc>
      </w:tr>
      <w:tr w:rsidR="007F4573">
        <w:tblPrEx>
          <w:tblCellMar>
            <w:top w:w="57" w:type="dxa"/>
            <w:bottom w:w="170" w:type="dxa"/>
          </w:tblCellMar>
        </w:tblPrEx>
        <w:trPr>
          <w:trHeight w:val="582"/>
        </w:trPr>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1749DD">
            <w:pPr>
              <w:widowControl w:val="0"/>
              <w:autoSpaceDE w:val="0"/>
              <w:spacing w:after="120"/>
              <w:jc w:val="both"/>
              <w:rPr>
                <w:rFonts w:cs="Arial"/>
                <w:bCs/>
                <w:color w:val="000000"/>
                <w:sz w:val="22"/>
                <w:szCs w:val="22"/>
              </w:rPr>
            </w:pPr>
            <w:r>
              <w:rPr>
                <w:rFonts w:cs="Arial"/>
                <w:b/>
                <w:bCs/>
                <w:color w:val="333333"/>
                <w:sz w:val="22"/>
                <w:szCs w:val="22"/>
              </w:rPr>
              <w:lastRenderedPageBreak/>
              <w:t>Doporučená literatura pro lektory</w:t>
            </w:r>
          </w:p>
          <w:p w:rsidR="006E7B77" w:rsidRDefault="007F4573" w:rsidP="00274221">
            <w:pPr>
              <w:widowControl w:val="0"/>
              <w:autoSpaceDE w:val="0"/>
              <w:jc w:val="both"/>
              <w:rPr>
                <w:rFonts w:cs="Arial"/>
                <w:bCs/>
                <w:color w:val="000000"/>
                <w:sz w:val="22"/>
                <w:szCs w:val="22"/>
              </w:rPr>
            </w:pPr>
            <w:r>
              <w:rPr>
                <w:rFonts w:cs="Arial"/>
                <w:bCs/>
                <w:color w:val="000000"/>
                <w:sz w:val="22"/>
                <w:szCs w:val="22"/>
              </w:rPr>
              <w:t xml:space="preserve">ČSN 01 3420, ČSN 73 1701, ČSN 01 3431 a ČSN 01 3487 </w:t>
            </w:r>
          </w:p>
          <w:p w:rsidR="007F4573" w:rsidRDefault="005F65EA" w:rsidP="00274221">
            <w:pPr>
              <w:widowControl w:val="0"/>
              <w:autoSpaceDE w:val="0"/>
              <w:jc w:val="both"/>
            </w:pPr>
            <w:r w:rsidRPr="00036B2F">
              <w:rPr>
                <w:rFonts w:cs="Arial"/>
                <w:bCs/>
                <w:caps/>
                <w:color w:val="000000"/>
                <w:sz w:val="22"/>
                <w:szCs w:val="22"/>
              </w:rPr>
              <w:t>M. Kissová</w:t>
            </w:r>
            <w:r w:rsidR="00274221">
              <w:rPr>
                <w:rFonts w:cs="Arial"/>
                <w:bCs/>
                <w:color w:val="000000"/>
                <w:sz w:val="22"/>
                <w:szCs w:val="22"/>
              </w:rPr>
              <w:t xml:space="preserve"> </w:t>
            </w:r>
            <w:r w:rsidRPr="005F65EA">
              <w:rPr>
                <w:rFonts w:cs="Arial"/>
                <w:bCs/>
                <w:i/>
                <w:color w:val="000000"/>
                <w:sz w:val="22"/>
                <w:szCs w:val="22"/>
              </w:rPr>
              <w:t>Odborné kreslení I pro 1. ročník SOU</w:t>
            </w:r>
            <w:r w:rsidR="007F4573">
              <w:rPr>
                <w:rFonts w:cs="Arial"/>
                <w:bCs/>
                <w:color w:val="000000"/>
                <w:sz w:val="22"/>
                <w:szCs w:val="22"/>
              </w:rPr>
              <w:t xml:space="preserve"> </w:t>
            </w:r>
          </w:p>
        </w:tc>
      </w:tr>
    </w:tbl>
    <w:p w:rsidR="007F4573" w:rsidRDefault="007F4573"/>
    <w:p w:rsidR="007F4573" w:rsidRDefault="007F4573">
      <w:pPr>
        <w:pageBreakBefore/>
      </w:pPr>
    </w:p>
    <w:tbl>
      <w:tblPr>
        <w:tblW w:w="0" w:type="auto"/>
        <w:tblInd w:w="-15" w:type="dxa"/>
        <w:tblLayout w:type="fixed"/>
        <w:tblLook w:val="0000" w:firstRow="0" w:lastRow="0" w:firstColumn="0" w:lastColumn="0" w:noHBand="0" w:noVBand="0"/>
      </w:tblPr>
      <w:tblGrid>
        <w:gridCol w:w="1728"/>
        <w:gridCol w:w="4500"/>
        <w:gridCol w:w="1251"/>
        <w:gridCol w:w="1761"/>
      </w:tblGrid>
      <w:tr w:rsidR="007F4573">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sz w:val="22"/>
                <w:szCs w:val="22"/>
              </w:rPr>
            </w:pPr>
            <w:r>
              <w:rPr>
                <w:rFonts w:cs="Arial"/>
                <w:b/>
                <w:bCs/>
                <w:color w:val="333333"/>
                <w:sz w:val="22"/>
                <w:szCs w:val="22"/>
              </w:rPr>
              <w:t>Název modulu</w:t>
            </w:r>
          </w:p>
        </w:tc>
        <w:tc>
          <w:tcPr>
            <w:tcW w:w="4500"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rPr>
                <w:rFonts w:cs="Arial"/>
                <w:b/>
                <w:bCs/>
                <w:color w:val="333333"/>
                <w:sz w:val="22"/>
                <w:szCs w:val="22"/>
              </w:rPr>
            </w:pPr>
            <w:r>
              <w:rPr>
                <w:rFonts w:cs="Arial"/>
                <w:b/>
                <w:sz w:val="22"/>
                <w:szCs w:val="22"/>
              </w:rPr>
              <w:t>Předvýrobní příprava</w:t>
            </w:r>
            <w:r>
              <w:rPr>
                <w:rFonts w:cs="Arial"/>
                <w:b/>
                <w:bCs/>
                <w:color w:val="333333"/>
                <w:sz w:val="22"/>
                <w:szCs w:val="22"/>
              </w:rPr>
              <w:t xml:space="preserve"> pro tesařské konstrukce </w:t>
            </w:r>
          </w:p>
        </w:tc>
        <w:tc>
          <w:tcPr>
            <w:tcW w:w="1251"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Kód</w:t>
            </w: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PPR</w:t>
            </w:r>
          </w:p>
        </w:tc>
      </w:tr>
      <w:tr w:rsidR="007F4573">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Délka modulu</w:t>
            </w:r>
          </w:p>
        </w:tc>
        <w:tc>
          <w:tcPr>
            <w:tcW w:w="4500" w:type="dxa"/>
            <w:tcBorders>
              <w:top w:val="single" w:sz="4" w:space="0" w:color="808080"/>
              <w:left w:val="single" w:sz="4" w:space="0" w:color="808080"/>
              <w:bottom w:val="single" w:sz="4" w:space="0" w:color="808080"/>
            </w:tcBorders>
            <w:shd w:val="clear" w:color="auto" w:fill="auto"/>
          </w:tcPr>
          <w:p w:rsidR="007F4573" w:rsidRDefault="000E418A" w:rsidP="000E418A">
            <w:pPr>
              <w:widowControl w:val="0"/>
              <w:autoSpaceDE w:val="0"/>
              <w:jc w:val="both"/>
              <w:rPr>
                <w:rFonts w:cs="Arial"/>
                <w:b/>
                <w:bCs/>
                <w:color w:val="333333"/>
                <w:sz w:val="22"/>
                <w:szCs w:val="22"/>
              </w:rPr>
            </w:pPr>
            <w:r>
              <w:rPr>
                <w:rFonts w:cs="Arial"/>
                <w:sz w:val="22"/>
                <w:szCs w:val="22"/>
              </w:rPr>
              <w:t xml:space="preserve">20 </w:t>
            </w:r>
            <w:r w:rsidR="007F4573">
              <w:rPr>
                <w:rFonts w:cs="Arial"/>
                <w:sz w:val="22"/>
                <w:szCs w:val="22"/>
              </w:rPr>
              <w:t>hodin</w:t>
            </w:r>
            <w:r w:rsidR="00113D04">
              <w:rPr>
                <w:rFonts w:cs="Arial"/>
                <w:sz w:val="22"/>
                <w:szCs w:val="22"/>
              </w:rPr>
              <w:t xml:space="preserve"> (</w:t>
            </w:r>
            <w:r w:rsidR="00846EF2">
              <w:rPr>
                <w:rFonts w:cs="Arial"/>
                <w:sz w:val="22"/>
                <w:szCs w:val="22"/>
              </w:rPr>
              <w:t>5</w:t>
            </w:r>
            <w:r w:rsidR="00113D04">
              <w:rPr>
                <w:rFonts w:cs="Arial"/>
                <w:sz w:val="22"/>
                <w:szCs w:val="22"/>
              </w:rPr>
              <w:t xml:space="preserve"> hodin teorie + </w:t>
            </w:r>
            <w:r w:rsidR="00846EF2">
              <w:rPr>
                <w:rFonts w:cs="Arial"/>
                <w:sz w:val="22"/>
                <w:szCs w:val="22"/>
              </w:rPr>
              <w:t>1</w:t>
            </w:r>
            <w:r>
              <w:rPr>
                <w:rFonts w:cs="Arial"/>
                <w:sz w:val="22"/>
                <w:szCs w:val="22"/>
              </w:rPr>
              <w:t>5</w:t>
            </w:r>
            <w:r w:rsidR="00113D04">
              <w:rPr>
                <w:rFonts w:cs="Arial"/>
                <w:sz w:val="22"/>
                <w:szCs w:val="22"/>
              </w:rPr>
              <w:t xml:space="preserve"> hodin praxe)</w:t>
            </w:r>
          </w:p>
        </w:tc>
        <w:tc>
          <w:tcPr>
            <w:tcW w:w="1251"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 xml:space="preserve">Platnost </w:t>
            </w:r>
          </w:p>
        </w:tc>
        <w:tc>
          <w:tcPr>
            <w:tcW w:w="1761" w:type="dxa"/>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napToGrid w:val="0"/>
              <w:jc w:val="both"/>
              <w:rPr>
                <w:rFonts w:cs="Arial"/>
                <w:sz w:val="22"/>
                <w:szCs w:val="22"/>
              </w:rPr>
            </w:pPr>
          </w:p>
        </w:tc>
      </w:tr>
      <w:tr w:rsidR="007F4573">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Typ modulu</w:t>
            </w:r>
          </w:p>
        </w:tc>
        <w:tc>
          <w:tcPr>
            <w:tcW w:w="4500"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snapToGrid w:val="0"/>
              <w:jc w:val="both"/>
              <w:rPr>
                <w:rFonts w:cs="Arial"/>
                <w:b/>
                <w:bCs/>
                <w:color w:val="333333"/>
                <w:sz w:val="22"/>
                <w:szCs w:val="22"/>
              </w:rPr>
            </w:pP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napToGrid w:val="0"/>
              <w:jc w:val="both"/>
              <w:rPr>
                <w:rFonts w:cs="Arial"/>
                <w:sz w:val="22"/>
                <w:szCs w:val="22"/>
              </w:rPr>
            </w:pPr>
          </w:p>
        </w:tc>
      </w:tr>
      <w:tr w:rsidR="007F4573">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pPr>
            <w:r>
              <w:rPr>
                <w:rFonts w:cs="Arial"/>
                <w:b/>
                <w:bCs/>
                <w:color w:val="333333"/>
                <w:sz w:val="22"/>
                <w:szCs w:val="22"/>
              </w:rPr>
              <w:t>Vstupní předpoklady</w:t>
            </w:r>
          </w:p>
        </w:tc>
        <w:tc>
          <w:tcPr>
            <w:tcW w:w="7512" w:type="dxa"/>
            <w:gridSpan w:val="3"/>
            <w:tcBorders>
              <w:top w:val="single" w:sz="4" w:space="0" w:color="808080"/>
              <w:left w:val="single" w:sz="4" w:space="0" w:color="808080"/>
              <w:bottom w:val="single" w:sz="4" w:space="0" w:color="808080"/>
              <w:right w:val="single" w:sz="4" w:space="0" w:color="808080"/>
            </w:tcBorders>
            <w:shd w:val="clear" w:color="auto" w:fill="auto"/>
          </w:tcPr>
          <w:p w:rsidR="007F4573" w:rsidRPr="00B56670" w:rsidRDefault="00113D04">
            <w:pPr>
              <w:widowControl w:val="0"/>
              <w:autoSpaceDE w:val="0"/>
              <w:snapToGrid w:val="0"/>
              <w:jc w:val="both"/>
              <w:rPr>
                <w:rFonts w:cs="Arial"/>
                <w:bCs/>
                <w:color w:val="333333"/>
                <w:sz w:val="22"/>
                <w:szCs w:val="22"/>
              </w:rPr>
            </w:pPr>
            <w:r w:rsidRPr="00B56670">
              <w:rPr>
                <w:rFonts w:cs="Arial"/>
                <w:bCs/>
                <w:color w:val="333333"/>
                <w:sz w:val="22"/>
                <w:szCs w:val="22"/>
              </w:rPr>
              <w:t>Dle trajektorie modulů</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Stručná anotace vymezující cíle modulu</w:t>
            </w:r>
          </w:p>
          <w:p w:rsidR="007F4573" w:rsidRPr="00631717" w:rsidRDefault="00A45A47" w:rsidP="00AA4FF3">
            <w:pPr>
              <w:widowControl w:val="0"/>
              <w:autoSpaceDE w:val="0"/>
              <w:jc w:val="both"/>
              <w:rPr>
                <w:rFonts w:cs="Arial"/>
                <w:sz w:val="22"/>
                <w:szCs w:val="22"/>
              </w:rPr>
            </w:pPr>
            <w:r>
              <w:rPr>
                <w:rFonts w:cs="Arial"/>
                <w:sz w:val="22"/>
                <w:szCs w:val="22"/>
              </w:rPr>
              <w:t>N</w:t>
            </w:r>
            <w:r w:rsidR="007F4573">
              <w:rPr>
                <w:rFonts w:cs="Arial"/>
                <w:sz w:val="22"/>
                <w:szCs w:val="22"/>
              </w:rPr>
              <w:t xml:space="preserve">aučit </w:t>
            </w:r>
            <w:r w:rsidR="00AA4FF3">
              <w:rPr>
                <w:rFonts w:cs="Arial"/>
                <w:sz w:val="22"/>
                <w:szCs w:val="22"/>
              </w:rPr>
              <w:t xml:space="preserve">účastníky </w:t>
            </w:r>
            <w:r w:rsidR="007F4573">
              <w:rPr>
                <w:rFonts w:cs="Arial"/>
                <w:sz w:val="22"/>
                <w:szCs w:val="22"/>
              </w:rPr>
              <w:t xml:space="preserve">číst výkresovou dokumentaci tesařských konstrukcí, tyto konstrukce zaměřit, rozvrhnout a konstruovat v návaznosti na ostatní stavební konstrukce. </w:t>
            </w:r>
            <w:r>
              <w:rPr>
                <w:rFonts w:cs="Arial"/>
                <w:sz w:val="22"/>
                <w:szCs w:val="22"/>
              </w:rPr>
              <w:t>Umět k</w:t>
            </w:r>
            <w:r w:rsidR="007F4573">
              <w:rPr>
                <w:rFonts w:cs="Arial"/>
                <w:sz w:val="22"/>
                <w:szCs w:val="22"/>
              </w:rPr>
              <w:t xml:space="preserve">ontrolovat a posoudit parametry kvality materiálu. </w:t>
            </w:r>
            <w:r w:rsidR="00631717">
              <w:rPr>
                <w:rFonts w:cs="Arial"/>
                <w:sz w:val="22"/>
                <w:szCs w:val="22"/>
              </w:rPr>
              <w:t xml:space="preserve">Naučit </w:t>
            </w:r>
            <w:r w:rsidR="00AA4FF3">
              <w:rPr>
                <w:rFonts w:cs="Arial"/>
                <w:sz w:val="22"/>
                <w:szCs w:val="22"/>
              </w:rPr>
              <w:t>j</w:t>
            </w:r>
            <w:bookmarkStart w:id="50" w:name="_GoBack"/>
            <w:bookmarkEnd w:id="50"/>
            <w:r w:rsidR="00631717">
              <w:rPr>
                <w:rFonts w:cs="Arial"/>
                <w:sz w:val="22"/>
                <w:szCs w:val="22"/>
              </w:rPr>
              <w:t>e dodržovat zásady BOZP a používat OOP.</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t>Předpokládané výsledky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spacing w:after="120"/>
              <w:jc w:val="both"/>
              <w:rPr>
                <w:rFonts w:cs="Arial"/>
                <w:bCs/>
                <w:color w:val="000000"/>
                <w:sz w:val="22"/>
                <w:szCs w:val="22"/>
              </w:rPr>
            </w:pPr>
            <w:r>
              <w:rPr>
                <w:rFonts w:cs="Arial"/>
                <w:bCs/>
                <w:sz w:val="22"/>
                <w:szCs w:val="22"/>
              </w:rPr>
              <w:t>Absolvent modulu bude schopen:</w:t>
            </w:r>
          </w:p>
          <w:p w:rsidR="007F4573" w:rsidRDefault="001022DA">
            <w:pPr>
              <w:widowControl w:val="0"/>
              <w:numPr>
                <w:ilvl w:val="0"/>
                <w:numId w:val="17"/>
              </w:numPr>
              <w:autoSpaceDE w:val="0"/>
              <w:jc w:val="both"/>
              <w:rPr>
                <w:rFonts w:cs="Arial"/>
                <w:bCs/>
                <w:color w:val="000000"/>
                <w:sz w:val="22"/>
                <w:szCs w:val="22"/>
              </w:rPr>
            </w:pPr>
            <w:r>
              <w:rPr>
                <w:rFonts w:cs="Arial"/>
                <w:bCs/>
                <w:color w:val="000000"/>
                <w:sz w:val="22"/>
                <w:szCs w:val="22"/>
              </w:rPr>
              <w:t>Čí</w:t>
            </w:r>
            <w:r w:rsidR="00AD32B6">
              <w:rPr>
                <w:rFonts w:cs="Arial"/>
                <w:bCs/>
                <w:color w:val="000000"/>
                <w:sz w:val="22"/>
                <w:szCs w:val="22"/>
              </w:rPr>
              <w:t xml:space="preserve">st </w:t>
            </w:r>
            <w:r w:rsidR="007F4573">
              <w:rPr>
                <w:rFonts w:cs="Arial"/>
                <w:bCs/>
                <w:color w:val="000000"/>
                <w:sz w:val="22"/>
                <w:szCs w:val="22"/>
              </w:rPr>
              <w:t xml:space="preserve">výkresovou dokumentaci - stavební </w:t>
            </w:r>
            <w:r>
              <w:rPr>
                <w:rFonts w:cs="Arial"/>
                <w:bCs/>
                <w:color w:val="000000"/>
                <w:sz w:val="22"/>
                <w:szCs w:val="22"/>
              </w:rPr>
              <w:t>výkresy a výkresy</w:t>
            </w:r>
            <w:r w:rsidR="00007BF0">
              <w:rPr>
                <w:rFonts w:cs="Arial"/>
                <w:bCs/>
                <w:color w:val="000000"/>
                <w:sz w:val="22"/>
                <w:szCs w:val="22"/>
              </w:rPr>
              <w:t xml:space="preserve"> tesařských konstrukcí,</w:t>
            </w:r>
          </w:p>
          <w:p w:rsidR="007F4573" w:rsidRDefault="00AD32B6">
            <w:pPr>
              <w:widowControl w:val="0"/>
              <w:numPr>
                <w:ilvl w:val="0"/>
                <w:numId w:val="17"/>
              </w:numPr>
              <w:autoSpaceDE w:val="0"/>
              <w:jc w:val="both"/>
              <w:rPr>
                <w:rFonts w:cs="Arial"/>
                <w:bCs/>
                <w:sz w:val="22"/>
                <w:szCs w:val="22"/>
              </w:rPr>
            </w:pPr>
            <w:r>
              <w:rPr>
                <w:rFonts w:cs="Arial"/>
                <w:bCs/>
                <w:sz w:val="22"/>
                <w:szCs w:val="22"/>
              </w:rPr>
              <w:t xml:space="preserve">zaměřit </w:t>
            </w:r>
            <w:r w:rsidR="007F4573">
              <w:rPr>
                <w:rFonts w:cs="Arial"/>
                <w:bCs/>
                <w:sz w:val="22"/>
                <w:szCs w:val="22"/>
              </w:rPr>
              <w:t>tesařskou nebo navazující stavební konstrukci</w:t>
            </w:r>
            <w:r w:rsidR="00007BF0">
              <w:rPr>
                <w:rFonts w:cs="Arial"/>
                <w:bCs/>
                <w:sz w:val="22"/>
                <w:szCs w:val="22"/>
              </w:rPr>
              <w:t>,</w:t>
            </w:r>
          </w:p>
          <w:p w:rsidR="007F4573" w:rsidRDefault="00AD32B6">
            <w:pPr>
              <w:widowControl w:val="0"/>
              <w:numPr>
                <w:ilvl w:val="0"/>
                <w:numId w:val="17"/>
              </w:numPr>
              <w:autoSpaceDE w:val="0"/>
              <w:jc w:val="both"/>
              <w:rPr>
                <w:rFonts w:cs="Arial"/>
                <w:bCs/>
                <w:sz w:val="22"/>
                <w:szCs w:val="22"/>
              </w:rPr>
            </w:pPr>
            <w:r>
              <w:rPr>
                <w:rFonts w:cs="Arial"/>
                <w:bCs/>
                <w:sz w:val="22"/>
                <w:szCs w:val="22"/>
              </w:rPr>
              <w:t xml:space="preserve">volit </w:t>
            </w:r>
            <w:r w:rsidR="007F4573">
              <w:rPr>
                <w:rFonts w:cs="Arial"/>
                <w:bCs/>
                <w:sz w:val="22"/>
                <w:szCs w:val="22"/>
              </w:rPr>
              <w:t>pracovní pomůcky a nářadí</w:t>
            </w:r>
            <w:r w:rsidR="00007BF0">
              <w:rPr>
                <w:rFonts w:cs="Arial"/>
                <w:bCs/>
                <w:sz w:val="22"/>
                <w:szCs w:val="22"/>
              </w:rPr>
              <w:t>,</w:t>
            </w:r>
          </w:p>
          <w:p w:rsidR="007F4573" w:rsidRDefault="00AD32B6">
            <w:pPr>
              <w:widowControl w:val="0"/>
              <w:numPr>
                <w:ilvl w:val="0"/>
                <w:numId w:val="17"/>
              </w:numPr>
              <w:autoSpaceDE w:val="0"/>
              <w:jc w:val="both"/>
              <w:rPr>
                <w:rFonts w:cs="Arial"/>
                <w:bCs/>
                <w:sz w:val="22"/>
                <w:szCs w:val="22"/>
              </w:rPr>
            </w:pPr>
            <w:r>
              <w:rPr>
                <w:rFonts w:cs="Arial"/>
                <w:bCs/>
                <w:sz w:val="22"/>
                <w:szCs w:val="22"/>
              </w:rPr>
              <w:t xml:space="preserve">rozvrhnout </w:t>
            </w:r>
            <w:r w:rsidR="007F4573">
              <w:rPr>
                <w:rFonts w:cs="Arial"/>
                <w:bCs/>
                <w:sz w:val="22"/>
                <w:szCs w:val="22"/>
              </w:rPr>
              <w:t>konstrukční prvky</w:t>
            </w:r>
            <w:r w:rsidR="00007BF0">
              <w:rPr>
                <w:rFonts w:cs="Arial"/>
                <w:bCs/>
                <w:sz w:val="22"/>
                <w:szCs w:val="22"/>
              </w:rPr>
              <w:t>,</w:t>
            </w:r>
          </w:p>
          <w:p w:rsidR="007F4573" w:rsidRDefault="00AD32B6">
            <w:pPr>
              <w:widowControl w:val="0"/>
              <w:numPr>
                <w:ilvl w:val="0"/>
                <w:numId w:val="17"/>
              </w:numPr>
              <w:autoSpaceDE w:val="0"/>
              <w:jc w:val="both"/>
              <w:rPr>
                <w:rFonts w:cs="Arial"/>
                <w:bCs/>
                <w:sz w:val="22"/>
                <w:szCs w:val="22"/>
              </w:rPr>
            </w:pPr>
            <w:r>
              <w:rPr>
                <w:rFonts w:cs="Arial"/>
                <w:bCs/>
                <w:sz w:val="22"/>
                <w:szCs w:val="22"/>
              </w:rPr>
              <w:t>měřit</w:t>
            </w:r>
            <w:r w:rsidR="007F4573">
              <w:rPr>
                <w:rFonts w:cs="Arial"/>
                <w:bCs/>
                <w:sz w:val="22"/>
                <w:szCs w:val="22"/>
              </w:rPr>
              <w:t>, rozvrhovat a orýsovat dřevěné prvky dle zadání</w:t>
            </w:r>
            <w:r w:rsidR="00007BF0">
              <w:rPr>
                <w:rFonts w:cs="Arial"/>
                <w:bCs/>
                <w:sz w:val="22"/>
                <w:szCs w:val="22"/>
              </w:rPr>
              <w:t>,</w:t>
            </w:r>
          </w:p>
          <w:p w:rsidR="007F4573" w:rsidRDefault="00AD32B6">
            <w:pPr>
              <w:widowControl w:val="0"/>
              <w:numPr>
                <w:ilvl w:val="0"/>
                <w:numId w:val="17"/>
              </w:numPr>
              <w:autoSpaceDE w:val="0"/>
              <w:jc w:val="both"/>
              <w:rPr>
                <w:rFonts w:cs="Arial"/>
                <w:bCs/>
                <w:sz w:val="22"/>
                <w:szCs w:val="22"/>
              </w:rPr>
            </w:pPr>
            <w:r>
              <w:rPr>
                <w:rFonts w:cs="Arial"/>
                <w:bCs/>
                <w:sz w:val="22"/>
                <w:szCs w:val="22"/>
              </w:rPr>
              <w:t xml:space="preserve">konstruovat </w:t>
            </w:r>
            <w:r w:rsidR="007F4573">
              <w:rPr>
                <w:rFonts w:cs="Arial"/>
                <w:bCs/>
                <w:sz w:val="22"/>
                <w:szCs w:val="22"/>
              </w:rPr>
              <w:t>délky nárožních a úžlabních krokví</w:t>
            </w:r>
            <w:r w:rsidR="00007BF0">
              <w:rPr>
                <w:rFonts w:cs="Arial"/>
                <w:bCs/>
                <w:sz w:val="22"/>
                <w:szCs w:val="22"/>
              </w:rPr>
              <w:t>,</w:t>
            </w:r>
          </w:p>
          <w:p w:rsidR="007F4573" w:rsidRDefault="00AD32B6">
            <w:pPr>
              <w:widowControl w:val="0"/>
              <w:numPr>
                <w:ilvl w:val="0"/>
                <w:numId w:val="17"/>
              </w:numPr>
              <w:autoSpaceDE w:val="0"/>
              <w:jc w:val="both"/>
              <w:rPr>
                <w:rFonts w:cs="Arial"/>
                <w:bCs/>
                <w:sz w:val="22"/>
                <w:szCs w:val="22"/>
              </w:rPr>
            </w:pPr>
            <w:r>
              <w:rPr>
                <w:rFonts w:cs="Arial"/>
                <w:bCs/>
                <w:sz w:val="22"/>
                <w:szCs w:val="22"/>
              </w:rPr>
              <w:t xml:space="preserve">zaměřit </w:t>
            </w:r>
            <w:r w:rsidR="007F4573">
              <w:rPr>
                <w:rFonts w:cs="Arial"/>
                <w:bCs/>
                <w:sz w:val="22"/>
                <w:szCs w:val="22"/>
              </w:rPr>
              <w:t>skutečný stav stavby</w:t>
            </w:r>
            <w:r w:rsidR="00007BF0">
              <w:rPr>
                <w:rFonts w:cs="Arial"/>
                <w:bCs/>
                <w:sz w:val="22"/>
                <w:szCs w:val="22"/>
              </w:rPr>
              <w:t>,</w:t>
            </w:r>
          </w:p>
          <w:p w:rsidR="007F4573" w:rsidRDefault="00AD32B6">
            <w:pPr>
              <w:widowControl w:val="0"/>
              <w:numPr>
                <w:ilvl w:val="0"/>
                <w:numId w:val="17"/>
              </w:numPr>
              <w:autoSpaceDE w:val="0"/>
              <w:jc w:val="both"/>
              <w:rPr>
                <w:rFonts w:cs="Arial"/>
                <w:bCs/>
                <w:color w:val="000000"/>
                <w:sz w:val="22"/>
                <w:szCs w:val="22"/>
              </w:rPr>
            </w:pPr>
            <w:r>
              <w:rPr>
                <w:rFonts w:cs="Arial"/>
                <w:bCs/>
                <w:sz w:val="22"/>
                <w:szCs w:val="22"/>
              </w:rPr>
              <w:t xml:space="preserve">kontrolovat </w:t>
            </w:r>
            <w:r w:rsidR="007F4573">
              <w:rPr>
                <w:rFonts w:cs="Arial"/>
                <w:bCs/>
                <w:sz w:val="22"/>
                <w:szCs w:val="22"/>
              </w:rPr>
              <w:t>stav stavebních konstrukcí (částí stavby) navazujících na tesařské konstrukce včetně popisu kontrolovaných parametrů</w:t>
            </w:r>
            <w:r w:rsidR="00007BF0">
              <w:rPr>
                <w:rFonts w:cs="Arial"/>
                <w:bCs/>
                <w:sz w:val="22"/>
                <w:szCs w:val="22"/>
              </w:rPr>
              <w:t>,</w:t>
            </w:r>
          </w:p>
          <w:p w:rsidR="007F4573" w:rsidRDefault="00AD32B6">
            <w:pPr>
              <w:widowControl w:val="0"/>
              <w:numPr>
                <w:ilvl w:val="0"/>
                <w:numId w:val="17"/>
              </w:numPr>
              <w:autoSpaceDE w:val="0"/>
              <w:jc w:val="both"/>
              <w:rPr>
                <w:rFonts w:cs="Arial"/>
                <w:bCs/>
                <w:color w:val="000000"/>
                <w:sz w:val="22"/>
                <w:szCs w:val="22"/>
              </w:rPr>
            </w:pPr>
            <w:r>
              <w:rPr>
                <w:rFonts w:cs="Arial"/>
                <w:bCs/>
                <w:color w:val="000000"/>
                <w:sz w:val="22"/>
                <w:szCs w:val="22"/>
              </w:rPr>
              <w:t xml:space="preserve">vyjmenovat </w:t>
            </w:r>
            <w:r w:rsidR="007F4573">
              <w:rPr>
                <w:rFonts w:cs="Arial"/>
                <w:bCs/>
                <w:color w:val="000000"/>
                <w:sz w:val="22"/>
                <w:szCs w:val="22"/>
              </w:rPr>
              <w:t>parametry tesařských konstrukcí</w:t>
            </w:r>
            <w:r w:rsidR="00007BF0">
              <w:rPr>
                <w:rFonts w:cs="Arial"/>
                <w:bCs/>
                <w:color w:val="000000"/>
                <w:sz w:val="22"/>
                <w:szCs w:val="22"/>
              </w:rPr>
              <w:t>,</w:t>
            </w:r>
          </w:p>
          <w:p w:rsidR="007F4573" w:rsidRDefault="00AD32B6">
            <w:pPr>
              <w:widowControl w:val="0"/>
              <w:numPr>
                <w:ilvl w:val="0"/>
                <w:numId w:val="17"/>
              </w:numPr>
              <w:autoSpaceDE w:val="0"/>
              <w:jc w:val="both"/>
              <w:rPr>
                <w:rFonts w:cs="Arial"/>
                <w:bCs/>
                <w:color w:val="000000"/>
                <w:sz w:val="22"/>
                <w:szCs w:val="22"/>
              </w:rPr>
            </w:pPr>
            <w:r>
              <w:rPr>
                <w:rFonts w:cs="Arial"/>
                <w:bCs/>
                <w:color w:val="000000"/>
                <w:sz w:val="22"/>
                <w:szCs w:val="22"/>
              </w:rPr>
              <w:t xml:space="preserve">uvést </w:t>
            </w:r>
            <w:r w:rsidR="007F4573">
              <w:rPr>
                <w:rFonts w:cs="Arial"/>
                <w:bCs/>
                <w:color w:val="000000"/>
                <w:sz w:val="22"/>
                <w:szCs w:val="22"/>
              </w:rPr>
              <w:t>kontrolované parametry a povolené odchylky</w:t>
            </w:r>
            <w:r w:rsidR="00007BF0">
              <w:rPr>
                <w:rFonts w:cs="Arial"/>
                <w:bCs/>
                <w:color w:val="000000"/>
                <w:sz w:val="22"/>
                <w:szCs w:val="22"/>
              </w:rPr>
              <w:t>,</w:t>
            </w:r>
          </w:p>
          <w:p w:rsidR="007F4573" w:rsidRDefault="00AD32B6">
            <w:pPr>
              <w:widowControl w:val="0"/>
              <w:numPr>
                <w:ilvl w:val="0"/>
                <w:numId w:val="17"/>
              </w:numPr>
              <w:autoSpaceDE w:val="0"/>
              <w:jc w:val="both"/>
              <w:rPr>
                <w:rFonts w:cs="Arial"/>
                <w:bCs/>
                <w:color w:val="000000"/>
                <w:sz w:val="22"/>
                <w:szCs w:val="22"/>
              </w:rPr>
            </w:pPr>
            <w:r>
              <w:rPr>
                <w:rFonts w:cs="Arial"/>
                <w:bCs/>
                <w:color w:val="000000"/>
                <w:sz w:val="22"/>
                <w:szCs w:val="22"/>
              </w:rPr>
              <w:t xml:space="preserve">kontrolovat </w:t>
            </w:r>
            <w:r w:rsidR="007F4573">
              <w:rPr>
                <w:rFonts w:cs="Arial"/>
                <w:bCs/>
                <w:color w:val="000000"/>
                <w:sz w:val="22"/>
                <w:szCs w:val="22"/>
              </w:rPr>
              <w:t>parametry tesařských konstrukcí dle zadání</w:t>
            </w:r>
            <w:r w:rsidR="00007BF0">
              <w:rPr>
                <w:rFonts w:cs="Arial"/>
                <w:bCs/>
                <w:color w:val="000000"/>
                <w:sz w:val="22"/>
                <w:szCs w:val="22"/>
              </w:rPr>
              <w:t>,</w:t>
            </w:r>
          </w:p>
          <w:p w:rsidR="007F4573" w:rsidRDefault="00AD32B6">
            <w:pPr>
              <w:widowControl w:val="0"/>
              <w:numPr>
                <w:ilvl w:val="0"/>
                <w:numId w:val="17"/>
              </w:numPr>
              <w:autoSpaceDE w:val="0"/>
              <w:jc w:val="both"/>
              <w:rPr>
                <w:rFonts w:cs="Arial"/>
                <w:bCs/>
                <w:color w:val="000000"/>
                <w:sz w:val="22"/>
                <w:szCs w:val="22"/>
              </w:rPr>
            </w:pPr>
            <w:r>
              <w:rPr>
                <w:rFonts w:cs="Arial"/>
                <w:bCs/>
                <w:color w:val="000000"/>
                <w:sz w:val="22"/>
                <w:szCs w:val="22"/>
              </w:rPr>
              <w:t xml:space="preserve">uvést </w:t>
            </w:r>
            <w:r w:rsidR="007F4573">
              <w:rPr>
                <w:rFonts w:cs="Arial"/>
                <w:bCs/>
                <w:color w:val="000000"/>
                <w:sz w:val="22"/>
                <w:szCs w:val="22"/>
              </w:rPr>
              <w:t>parametry kvality materiálů</w:t>
            </w:r>
            <w:r w:rsidR="00631717">
              <w:rPr>
                <w:rFonts w:cs="Arial"/>
                <w:bCs/>
                <w:color w:val="000000"/>
                <w:sz w:val="22"/>
                <w:szCs w:val="22"/>
              </w:rPr>
              <w:t>,</w:t>
            </w:r>
          </w:p>
          <w:p w:rsidR="007F4573" w:rsidRDefault="00AD32B6">
            <w:pPr>
              <w:widowControl w:val="0"/>
              <w:numPr>
                <w:ilvl w:val="0"/>
                <w:numId w:val="17"/>
              </w:numPr>
              <w:autoSpaceDE w:val="0"/>
              <w:jc w:val="both"/>
              <w:rPr>
                <w:rFonts w:cs="Arial"/>
                <w:b/>
                <w:bCs/>
                <w:color w:val="333333"/>
                <w:sz w:val="22"/>
                <w:szCs w:val="22"/>
              </w:rPr>
            </w:pPr>
            <w:r>
              <w:rPr>
                <w:rFonts w:cs="Arial"/>
                <w:bCs/>
                <w:color w:val="000000"/>
                <w:sz w:val="22"/>
                <w:szCs w:val="22"/>
              </w:rPr>
              <w:t xml:space="preserve">posoudit </w:t>
            </w:r>
            <w:r w:rsidR="007F4573">
              <w:rPr>
                <w:rFonts w:cs="Arial"/>
                <w:bCs/>
                <w:color w:val="000000"/>
                <w:sz w:val="22"/>
                <w:szCs w:val="22"/>
              </w:rPr>
              <w:t>kvalitu konkrétního materiálu prostředky, které má pracovník běžně k dispozici (smyslovými vjemy, jednoduchými měřidly apod.), posudek odůvodnit</w:t>
            </w:r>
            <w:r w:rsidR="00631717">
              <w:rPr>
                <w:rFonts w:cs="Arial"/>
                <w:bCs/>
                <w:color w:val="000000"/>
                <w:sz w:val="22"/>
                <w:szCs w:val="22"/>
              </w:rPr>
              <w:t>.</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tabs>
                <w:tab w:val="right" w:leader="dot" w:pos="9000"/>
              </w:tabs>
              <w:autoSpaceDE w:val="0"/>
              <w:spacing w:after="120"/>
              <w:jc w:val="both"/>
              <w:rPr>
                <w:rFonts w:cs="Arial"/>
                <w:sz w:val="22"/>
                <w:szCs w:val="22"/>
              </w:rPr>
            </w:pPr>
            <w:r>
              <w:rPr>
                <w:rFonts w:cs="Arial"/>
                <w:b/>
                <w:bCs/>
                <w:color w:val="333333"/>
                <w:sz w:val="22"/>
                <w:szCs w:val="22"/>
              </w:rPr>
              <w:t>Učivo / obsah výuky</w:t>
            </w:r>
          </w:p>
          <w:p w:rsidR="007F4573" w:rsidRDefault="00AD32B6">
            <w:pPr>
              <w:widowControl w:val="0"/>
              <w:numPr>
                <w:ilvl w:val="0"/>
                <w:numId w:val="11"/>
              </w:numPr>
              <w:autoSpaceDE w:val="0"/>
              <w:jc w:val="both"/>
              <w:rPr>
                <w:rFonts w:cs="Arial"/>
                <w:sz w:val="22"/>
                <w:szCs w:val="22"/>
              </w:rPr>
            </w:pPr>
            <w:r>
              <w:rPr>
                <w:rFonts w:cs="Arial"/>
                <w:sz w:val="22"/>
                <w:szCs w:val="22"/>
              </w:rPr>
              <w:t xml:space="preserve">zásady </w:t>
            </w:r>
            <w:r w:rsidR="007F4573">
              <w:rPr>
                <w:rFonts w:cs="Arial"/>
                <w:sz w:val="22"/>
                <w:szCs w:val="22"/>
              </w:rPr>
              <w:t>BOZP a používání OOP</w:t>
            </w:r>
          </w:p>
          <w:p w:rsidR="007F4573" w:rsidRPr="00631717" w:rsidRDefault="00AD32B6" w:rsidP="00631717">
            <w:pPr>
              <w:widowControl w:val="0"/>
              <w:numPr>
                <w:ilvl w:val="0"/>
                <w:numId w:val="11"/>
              </w:numPr>
              <w:autoSpaceDE w:val="0"/>
              <w:jc w:val="both"/>
              <w:rPr>
                <w:rFonts w:cs="Arial"/>
                <w:sz w:val="22"/>
                <w:szCs w:val="22"/>
              </w:rPr>
            </w:pPr>
            <w:r>
              <w:rPr>
                <w:rFonts w:cs="Arial"/>
                <w:sz w:val="22"/>
                <w:szCs w:val="22"/>
              </w:rPr>
              <w:t xml:space="preserve">zobrazování </w:t>
            </w:r>
            <w:r w:rsidR="007F4573">
              <w:rPr>
                <w:rFonts w:cs="Arial"/>
                <w:sz w:val="22"/>
                <w:szCs w:val="22"/>
              </w:rPr>
              <w:t>stavebních konstrukcí</w:t>
            </w:r>
            <w:r w:rsidR="00631717">
              <w:rPr>
                <w:rFonts w:cs="Arial"/>
                <w:sz w:val="22"/>
                <w:szCs w:val="22"/>
              </w:rPr>
              <w:t xml:space="preserve"> a </w:t>
            </w:r>
            <w:r w:rsidR="007F4573" w:rsidRPr="00631717">
              <w:rPr>
                <w:rFonts w:cs="Arial"/>
                <w:sz w:val="22"/>
                <w:szCs w:val="22"/>
              </w:rPr>
              <w:t>tesařských konstrukcí</w:t>
            </w:r>
          </w:p>
          <w:p w:rsidR="007F4573" w:rsidRDefault="00AD32B6">
            <w:pPr>
              <w:widowControl w:val="0"/>
              <w:numPr>
                <w:ilvl w:val="0"/>
                <w:numId w:val="11"/>
              </w:numPr>
              <w:autoSpaceDE w:val="0"/>
              <w:jc w:val="both"/>
              <w:rPr>
                <w:rFonts w:cs="Arial"/>
                <w:sz w:val="22"/>
                <w:szCs w:val="22"/>
              </w:rPr>
            </w:pPr>
            <w:r>
              <w:rPr>
                <w:rFonts w:cs="Arial"/>
                <w:sz w:val="22"/>
                <w:szCs w:val="22"/>
              </w:rPr>
              <w:t xml:space="preserve">zaměřování </w:t>
            </w:r>
            <w:r w:rsidR="007F4573">
              <w:rPr>
                <w:rFonts w:cs="Arial"/>
                <w:sz w:val="22"/>
                <w:szCs w:val="22"/>
              </w:rPr>
              <w:t>tesařských a stavebních konstrukcí a skutečného stavu stavby</w:t>
            </w:r>
          </w:p>
          <w:p w:rsidR="0088693D" w:rsidRDefault="0088693D">
            <w:pPr>
              <w:widowControl w:val="0"/>
              <w:numPr>
                <w:ilvl w:val="0"/>
                <w:numId w:val="11"/>
              </w:numPr>
              <w:autoSpaceDE w:val="0"/>
              <w:jc w:val="both"/>
              <w:rPr>
                <w:rFonts w:cs="Arial"/>
                <w:sz w:val="22"/>
                <w:szCs w:val="22"/>
              </w:rPr>
            </w:pPr>
            <w:r>
              <w:rPr>
                <w:rFonts w:cs="Arial"/>
                <w:sz w:val="22"/>
                <w:szCs w:val="22"/>
              </w:rPr>
              <w:t xml:space="preserve">kontrola </w:t>
            </w:r>
            <w:r w:rsidR="00B500C8">
              <w:rPr>
                <w:rFonts w:cs="Arial"/>
                <w:sz w:val="22"/>
                <w:szCs w:val="22"/>
              </w:rPr>
              <w:t>stavu stavebních konstrukcí (částí stavby) navazujících na tesařské konstrukce, popis kontrolovaných parametrů</w:t>
            </w:r>
          </w:p>
          <w:p w:rsidR="007F4573" w:rsidRDefault="00AD32B6">
            <w:pPr>
              <w:widowControl w:val="0"/>
              <w:numPr>
                <w:ilvl w:val="0"/>
                <w:numId w:val="11"/>
              </w:numPr>
              <w:autoSpaceDE w:val="0"/>
              <w:jc w:val="both"/>
              <w:rPr>
                <w:rFonts w:cs="Arial"/>
                <w:sz w:val="22"/>
                <w:szCs w:val="22"/>
              </w:rPr>
            </w:pPr>
            <w:r>
              <w:rPr>
                <w:rFonts w:cs="Arial"/>
                <w:sz w:val="22"/>
                <w:szCs w:val="22"/>
              </w:rPr>
              <w:t>pomůcky</w:t>
            </w:r>
            <w:r w:rsidR="007F4573">
              <w:rPr>
                <w:rFonts w:cs="Arial"/>
                <w:sz w:val="22"/>
                <w:szCs w:val="22"/>
              </w:rPr>
              <w:t>, techniky rýsování</w:t>
            </w:r>
          </w:p>
          <w:p w:rsidR="007F4573" w:rsidRDefault="00AD32B6">
            <w:pPr>
              <w:widowControl w:val="0"/>
              <w:numPr>
                <w:ilvl w:val="0"/>
                <w:numId w:val="11"/>
              </w:numPr>
              <w:autoSpaceDE w:val="0"/>
              <w:jc w:val="both"/>
              <w:rPr>
                <w:rFonts w:cs="Arial"/>
                <w:sz w:val="22"/>
                <w:szCs w:val="22"/>
              </w:rPr>
            </w:pPr>
            <w:r>
              <w:rPr>
                <w:rFonts w:cs="Arial"/>
                <w:sz w:val="22"/>
                <w:szCs w:val="22"/>
              </w:rPr>
              <w:t>nástroje</w:t>
            </w:r>
            <w:r w:rsidR="007F4573">
              <w:rPr>
                <w:rFonts w:cs="Arial"/>
                <w:sz w:val="22"/>
                <w:szCs w:val="22"/>
              </w:rPr>
              <w:t>, nářadí a pracovní pomůcky vhodné pro tesařské konstrukce</w:t>
            </w:r>
          </w:p>
          <w:p w:rsidR="00B500C8" w:rsidRDefault="00B500C8">
            <w:pPr>
              <w:widowControl w:val="0"/>
              <w:numPr>
                <w:ilvl w:val="0"/>
                <w:numId w:val="11"/>
              </w:numPr>
              <w:autoSpaceDE w:val="0"/>
              <w:jc w:val="both"/>
              <w:rPr>
                <w:rFonts w:cs="Arial"/>
                <w:sz w:val="22"/>
                <w:szCs w:val="22"/>
              </w:rPr>
            </w:pPr>
            <w:r>
              <w:rPr>
                <w:rFonts w:cs="Arial"/>
                <w:sz w:val="22"/>
                <w:szCs w:val="22"/>
              </w:rPr>
              <w:t>parametry tesařských konstrukcí, jejich kontrola a povolené odchylky</w:t>
            </w:r>
          </w:p>
          <w:p w:rsidR="007F4573" w:rsidRDefault="00AD32B6">
            <w:pPr>
              <w:widowControl w:val="0"/>
              <w:numPr>
                <w:ilvl w:val="0"/>
                <w:numId w:val="11"/>
              </w:numPr>
              <w:autoSpaceDE w:val="0"/>
              <w:jc w:val="both"/>
              <w:rPr>
                <w:rFonts w:cs="Arial"/>
                <w:sz w:val="22"/>
                <w:szCs w:val="22"/>
              </w:rPr>
            </w:pPr>
            <w:r>
              <w:rPr>
                <w:rFonts w:cs="Arial"/>
                <w:sz w:val="22"/>
                <w:szCs w:val="22"/>
              </w:rPr>
              <w:t xml:space="preserve">střechy </w:t>
            </w:r>
          </w:p>
          <w:p w:rsidR="007F4573" w:rsidRDefault="007F4573">
            <w:pPr>
              <w:widowControl w:val="0"/>
              <w:numPr>
                <w:ilvl w:val="0"/>
                <w:numId w:val="24"/>
              </w:numPr>
              <w:autoSpaceDE w:val="0"/>
              <w:ind w:firstLine="66"/>
              <w:jc w:val="both"/>
              <w:rPr>
                <w:rFonts w:cs="Arial"/>
                <w:sz w:val="22"/>
                <w:szCs w:val="22"/>
              </w:rPr>
            </w:pPr>
            <w:r>
              <w:rPr>
                <w:rFonts w:cs="Arial"/>
                <w:sz w:val="22"/>
                <w:szCs w:val="22"/>
              </w:rPr>
              <w:t>zednické konstrukce na střechách</w:t>
            </w:r>
          </w:p>
          <w:p w:rsidR="00631717" w:rsidRDefault="00AD32B6" w:rsidP="00631717">
            <w:pPr>
              <w:widowControl w:val="0"/>
              <w:numPr>
                <w:ilvl w:val="0"/>
                <w:numId w:val="11"/>
              </w:numPr>
              <w:autoSpaceDE w:val="0"/>
              <w:jc w:val="both"/>
              <w:rPr>
                <w:rFonts w:cs="Arial"/>
                <w:sz w:val="22"/>
                <w:szCs w:val="22"/>
              </w:rPr>
            </w:pPr>
            <w:r>
              <w:rPr>
                <w:rFonts w:cs="Arial"/>
                <w:sz w:val="22"/>
                <w:szCs w:val="22"/>
              </w:rPr>
              <w:t xml:space="preserve">stavba </w:t>
            </w:r>
            <w:r w:rsidR="007F4573">
              <w:rPr>
                <w:rFonts w:cs="Arial"/>
                <w:sz w:val="22"/>
                <w:szCs w:val="22"/>
              </w:rPr>
              <w:t>dřeva, vlastnosti, vady a škůdci</w:t>
            </w:r>
          </w:p>
          <w:p w:rsidR="007F4573" w:rsidRPr="00631717" w:rsidRDefault="00AD32B6" w:rsidP="00631717">
            <w:pPr>
              <w:widowControl w:val="0"/>
              <w:numPr>
                <w:ilvl w:val="0"/>
                <w:numId w:val="11"/>
              </w:numPr>
              <w:autoSpaceDE w:val="0"/>
              <w:jc w:val="both"/>
              <w:rPr>
                <w:rFonts w:cs="Arial"/>
                <w:sz w:val="22"/>
                <w:szCs w:val="22"/>
              </w:rPr>
            </w:pPr>
            <w:r w:rsidRPr="00631717">
              <w:rPr>
                <w:rFonts w:cs="Arial"/>
                <w:sz w:val="22"/>
                <w:szCs w:val="22"/>
              </w:rPr>
              <w:t xml:space="preserve">stavební </w:t>
            </w:r>
            <w:r w:rsidR="007F4573" w:rsidRPr="00631717">
              <w:rPr>
                <w:rFonts w:cs="Arial"/>
                <w:sz w:val="22"/>
                <w:szCs w:val="22"/>
              </w:rPr>
              <w:t>dřevo</w:t>
            </w:r>
          </w:p>
          <w:p w:rsidR="00B500C8" w:rsidRDefault="00B500C8">
            <w:pPr>
              <w:widowControl w:val="0"/>
              <w:numPr>
                <w:ilvl w:val="0"/>
                <w:numId w:val="11"/>
              </w:numPr>
              <w:autoSpaceDE w:val="0"/>
              <w:jc w:val="both"/>
              <w:rPr>
                <w:rFonts w:cs="Arial"/>
                <w:b/>
                <w:bCs/>
                <w:color w:val="333333"/>
                <w:sz w:val="22"/>
                <w:szCs w:val="22"/>
              </w:rPr>
            </w:pPr>
            <w:r>
              <w:rPr>
                <w:rFonts w:cs="Arial"/>
                <w:sz w:val="22"/>
                <w:szCs w:val="22"/>
              </w:rPr>
              <w:t>posuzování kvality materiálů pro tesařské práce</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sz w:val="22"/>
                <w:szCs w:val="22"/>
              </w:rPr>
            </w:pPr>
            <w:r>
              <w:rPr>
                <w:rFonts w:cs="Arial"/>
                <w:b/>
                <w:bCs/>
                <w:color w:val="333333"/>
                <w:sz w:val="22"/>
                <w:szCs w:val="22"/>
              </w:rPr>
              <w:t>Postupy výuky</w:t>
            </w:r>
          </w:p>
          <w:p w:rsidR="007F4573" w:rsidRDefault="00631717" w:rsidP="00631717">
            <w:pPr>
              <w:widowControl w:val="0"/>
              <w:autoSpaceDE w:val="0"/>
              <w:rPr>
                <w:rFonts w:cs="Arial"/>
                <w:b/>
                <w:bCs/>
                <w:color w:val="333333"/>
                <w:sz w:val="22"/>
                <w:szCs w:val="22"/>
              </w:rPr>
            </w:pPr>
            <w:r>
              <w:rPr>
                <w:rFonts w:cs="Arial"/>
                <w:sz w:val="22"/>
                <w:szCs w:val="22"/>
              </w:rPr>
              <w:t xml:space="preserve">Teoretický výklad, </w:t>
            </w:r>
            <w:r w:rsidR="001022DA">
              <w:rPr>
                <w:rFonts w:cs="Arial"/>
                <w:sz w:val="22"/>
                <w:szCs w:val="22"/>
              </w:rPr>
              <w:t xml:space="preserve">demonstrace, </w:t>
            </w:r>
            <w:r w:rsidR="007F4573">
              <w:rPr>
                <w:rFonts w:cs="Arial"/>
                <w:sz w:val="22"/>
                <w:szCs w:val="22"/>
              </w:rPr>
              <w:t xml:space="preserve">instruktáž, </w:t>
            </w:r>
            <w:r>
              <w:rPr>
                <w:rFonts w:cs="Arial"/>
                <w:sz w:val="22"/>
                <w:szCs w:val="22"/>
              </w:rPr>
              <w:t>praktický nácvik jednotlivých činností</w:t>
            </w:r>
            <w:r w:rsidR="007F4573">
              <w:rPr>
                <w:rFonts w:cs="Arial"/>
                <w:sz w:val="22"/>
                <w:szCs w:val="22"/>
              </w:rPr>
              <w:t>.</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lastRenderedPageBreak/>
              <w:t>Způsob ukončení modulu</w:t>
            </w:r>
          </w:p>
          <w:p w:rsidR="009806E7" w:rsidRPr="001A3848" w:rsidRDefault="009806E7" w:rsidP="009806E7">
            <w:pPr>
              <w:widowControl w:val="0"/>
              <w:autoSpaceDE w:val="0"/>
              <w:autoSpaceDN w:val="0"/>
              <w:jc w:val="both"/>
              <w:rPr>
                <w:bCs/>
                <w:sz w:val="22"/>
                <w:szCs w:val="22"/>
              </w:rPr>
            </w:pPr>
            <w:r w:rsidRPr="001A3848">
              <w:rPr>
                <w:bCs/>
                <w:sz w:val="22"/>
                <w:szCs w:val="22"/>
              </w:rPr>
              <w:t xml:space="preserve">Modul je ukončen zápočtem. Podkladem je účast na vzdělávání a dosažení stanovených výsledků vzdělávání. </w:t>
            </w:r>
          </w:p>
          <w:p w:rsidR="007F4573" w:rsidRDefault="009806E7" w:rsidP="001022DA">
            <w:pPr>
              <w:widowControl w:val="0"/>
              <w:autoSpaceDE w:val="0"/>
              <w:jc w:val="both"/>
              <w:rPr>
                <w:rFonts w:cs="Arial"/>
                <w:b/>
                <w:bCs/>
                <w:color w:val="333333"/>
                <w:sz w:val="22"/>
                <w:szCs w:val="22"/>
              </w:rPr>
            </w:pPr>
            <w:r w:rsidRPr="001A3848">
              <w:rPr>
                <w:sz w:val="22"/>
                <w:szCs w:val="22"/>
              </w:rPr>
              <w:t>V průběhu výuky bude lektor pozorovat práci jednotlivých účastníků, na základě cíleného pozorování</w:t>
            </w:r>
            <w:r w:rsidR="001022DA">
              <w:rPr>
                <w:sz w:val="22"/>
                <w:szCs w:val="22"/>
              </w:rPr>
              <w:t>,</w:t>
            </w:r>
            <w:r w:rsidRPr="001A3848">
              <w:rPr>
                <w:sz w:val="22"/>
                <w:szCs w:val="22"/>
              </w:rPr>
              <w:t xml:space="preserve"> řízeného rozhovoru (problémového dotazování) </w:t>
            </w:r>
            <w:r w:rsidR="001022DA">
              <w:rPr>
                <w:sz w:val="22"/>
                <w:szCs w:val="22"/>
              </w:rPr>
              <w:t xml:space="preserve">a výsledků dílčích činností a úkolů </w:t>
            </w:r>
            <w:r w:rsidRPr="001A3848">
              <w:rPr>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tc>
      </w:tr>
      <w:tr w:rsidR="007F4573">
        <w:tblPrEx>
          <w:tblCellMar>
            <w:top w:w="57" w:type="dxa"/>
            <w:bottom w:w="170" w:type="dxa"/>
          </w:tblCellMar>
        </w:tblPrEx>
        <w:tc>
          <w:tcPr>
            <w:tcW w:w="9240" w:type="dxa"/>
            <w:gridSpan w:val="4"/>
            <w:tcBorders>
              <w:top w:val="single" w:sz="4" w:space="0" w:color="808080"/>
              <w:left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t>Parametry pro hodnocení výsledků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jc w:val="both"/>
              <w:rPr>
                <w:rFonts w:cs="Arial"/>
                <w:b/>
                <w:bCs/>
                <w:color w:val="5F5F5F"/>
                <w:sz w:val="4"/>
                <w:szCs w:val="4"/>
              </w:rPr>
            </w:pPr>
          </w:p>
          <w:tbl>
            <w:tblPr>
              <w:tblW w:w="0" w:type="auto"/>
              <w:tblLayout w:type="fixed"/>
              <w:tblLook w:val="0000" w:firstRow="0" w:lastRow="0" w:firstColumn="0" w:lastColumn="0" w:noHBand="0" w:noVBand="0"/>
            </w:tblPr>
            <w:tblGrid>
              <w:gridCol w:w="1255"/>
              <w:gridCol w:w="7754"/>
            </w:tblGrid>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pPr>
                    <w:widowControl w:val="0"/>
                    <w:autoSpaceDE w:val="0"/>
                    <w:jc w:val="both"/>
                    <w:rPr>
                      <w:rFonts w:cs="Arial"/>
                      <w:b/>
                      <w:sz w:val="22"/>
                      <w:szCs w:val="22"/>
                    </w:rPr>
                  </w:pPr>
                  <w:r>
                    <w:rPr>
                      <w:rFonts w:cs="Arial"/>
                      <w:b/>
                      <w:sz w:val="22"/>
                      <w:szCs w:val="22"/>
                    </w:rPr>
                    <w:t>výsledek výuky</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pPr>
                    <w:widowControl w:val="0"/>
                    <w:autoSpaceDE w:val="0"/>
                    <w:jc w:val="both"/>
                    <w:rPr>
                      <w:rFonts w:cs="Arial"/>
                      <w:bCs/>
                      <w:sz w:val="22"/>
                      <w:szCs w:val="22"/>
                    </w:rPr>
                  </w:pPr>
                  <w:r>
                    <w:rPr>
                      <w:rFonts w:cs="Arial"/>
                      <w:b/>
                      <w:sz w:val="22"/>
                      <w:szCs w:val="22"/>
                    </w:rPr>
                    <w:t>parametry pro hodnocení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D50D60">
                  <w:pPr>
                    <w:widowControl w:val="0"/>
                    <w:autoSpaceDE w:val="0"/>
                    <w:jc w:val="center"/>
                    <w:rPr>
                      <w:rFonts w:cs="Arial"/>
                      <w:bCs/>
                      <w:sz w:val="22"/>
                      <w:szCs w:val="22"/>
                    </w:rPr>
                  </w:pPr>
                  <w:r>
                    <w:rPr>
                      <w:rFonts w:cs="Arial"/>
                      <w:sz w:val="22"/>
                      <w:szCs w:val="22"/>
                    </w:rPr>
                    <w:t>a)</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007BF0" w:rsidP="001022DA">
                  <w:pPr>
                    <w:widowControl w:val="0"/>
                    <w:autoSpaceDE w:val="0"/>
                    <w:jc w:val="both"/>
                    <w:rPr>
                      <w:rFonts w:cs="Arial"/>
                      <w:bCs/>
                      <w:sz w:val="22"/>
                      <w:szCs w:val="22"/>
                    </w:rPr>
                  </w:pPr>
                  <w:r>
                    <w:rPr>
                      <w:rFonts w:cs="Arial"/>
                      <w:bCs/>
                      <w:sz w:val="22"/>
                      <w:szCs w:val="22"/>
                    </w:rPr>
                    <w:t>S</w:t>
                  </w:r>
                  <w:r w:rsidR="007F4573">
                    <w:rPr>
                      <w:rFonts w:cs="Arial"/>
                      <w:bCs/>
                      <w:sz w:val="22"/>
                      <w:szCs w:val="22"/>
                    </w:rPr>
                    <w:t>právn</w:t>
                  </w:r>
                  <w:r>
                    <w:rPr>
                      <w:rFonts w:cs="Arial"/>
                      <w:bCs/>
                      <w:sz w:val="22"/>
                      <w:szCs w:val="22"/>
                    </w:rPr>
                    <w:t>é</w:t>
                  </w:r>
                  <w:r w:rsidR="007F4573">
                    <w:rPr>
                      <w:rFonts w:cs="Arial"/>
                      <w:bCs/>
                      <w:sz w:val="22"/>
                      <w:szCs w:val="22"/>
                    </w:rPr>
                    <w:t xml:space="preserve"> </w:t>
                  </w:r>
                  <w:r w:rsidR="001022DA">
                    <w:rPr>
                      <w:rFonts w:cs="Arial"/>
                      <w:bCs/>
                      <w:sz w:val="22"/>
                      <w:szCs w:val="22"/>
                    </w:rPr>
                    <w:t xml:space="preserve">zjištění potřebných informací a údajů.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007BF0" w:rsidP="00D50D60">
                  <w:pPr>
                    <w:widowControl w:val="0"/>
                    <w:autoSpaceDE w:val="0"/>
                    <w:jc w:val="center"/>
                    <w:rPr>
                      <w:rFonts w:cs="Arial"/>
                      <w:bCs/>
                      <w:sz w:val="22"/>
                      <w:szCs w:val="22"/>
                    </w:rPr>
                  </w:pPr>
                  <w:r>
                    <w:rPr>
                      <w:rFonts w:cs="Arial"/>
                      <w:sz w:val="22"/>
                      <w:szCs w:val="22"/>
                    </w:rPr>
                    <w:t>b</w:t>
                  </w:r>
                  <w:r w:rsidR="007F4573">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235B39">
                  <w:pPr>
                    <w:widowControl w:val="0"/>
                    <w:autoSpaceDE w:val="0"/>
                    <w:jc w:val="both"/>
                    <w:rPr>
                      <w:rFonts w:cs="Arial"/>
                      <w:bCs/>
                      <w:sz w:val="22"/>
                      <w:szCs w:val="22"/>
                    </w:rPr>
                  </w:pPr>
                  <w:r>
                    <w:rPr>
                      <w:rFonts w:cs="Arial"/>
                      <w:bCs/>
                      <w:sz w:val="22"/>
                      <w:szCs w:val="22"/>
                    </w:rPr>
                    <w:t>Samostatn</w:t>
                  </w:r>
                  <w:r w:rsidR="00631717">
                    <w:rPr>
                      <w:rFonts w:cs="Arial"/>
                      <w:bCs/>
                      <w:sz w:val="22"/>
                      <w:szCs w:val="22"/>
                    </w:rPr>
                    <w:t>é</w:t>
                  </w:r>
                  <w:r>
                    <w:rPr>
                      <w:rFonts w:cs="Arial"/>
                      <w:bCs/>
                      <w:sz w:val="22"/>
                      <w:szCs w:val="22"/>
                    </w:rPr>
                    <w:t xml:space="preserve"> a přesn</w:t>
                  </w:r>
                  <w:r w:rsidR="00631717">
                    <w:rPr>
                      <w:rFonts w:cs="Arial"/>
                      <w:bCs/>
                      <w:sz w:val="22"/>
                      <w:szCs w:val="22"/>
                    </w:rPr>
                    <w:t>é</w:t>
                  </w:r>
                  <w:r>
                    <w:rPr>
                      <w:rFonts w:cs="Arial"/>
                      <w:bCs/>
                      <w:sz w:val="22"/>
                      <w:szCs w:val="22"/>
                    </w:rPr>
                    <w:t xml:space="preserve"> rozměř</w:t>
                  </w:r>
                  <w:r w:rsidR="00235B39">
                    <w:rPr>
                      <w:rFonts w:cs="Arial"/>
                      <w:bCs/>
                      <w:sz w:val="22"/>
                      <w:szCs w:val="22"/>
                    </w:rPr>
                    <w:t>ení</w:t>
                  </w:r>
                  <w:r>
                    <w:rPr>
                      <w:rFonts w:cs="Arial"/>
                      <w:bCs/>
                      <w:sz w:val="22"/>
                      <w:szCs w:val="22"/>
                    </w:rPr>
                    <w:t xml:space="preserve"> tesařsk</w:t>
                  </w:r>
                  <w:r w:rsidR="00235B39">
                    <w:rPr>
                      <w:rFonts w:cs="Arial"/>
                      <w:bCs/>
                      <w:sz w:val="22"/>
                      <w:szCs w:val="22"/>
                    </w:rPr>
                    <w:t>é</w:t>
                  </w:r>
                  <w:r>
                    <w:rPr>
                      <w:rFonts w:cs="Arial"/>
                      <w:bCs/>
                      <w:sz w:val="22"/>
                      <w:szCs w:val="22"/>
                    </w:rPr>
                    <w:t xml:space="preserve"> nebo navazující stavební konstrukc</w:t>
                  </w:r>
                  <w:r w:rsidR="00235B39">
                    <w:rPr>
                      <w:rFonts w:cs="Arial"/>
                      <w:bCs/>
                      <w:sz w:val="22"/>
                      <w:szCs w:val="22"/>
                    </w:rPr>
                    <w:t>e</w:t>
                  </w:r>
                  <w:r>
                    <w:rPr>
                      <w:rFonts w:cs="Arial"/>
                      <w:bCs/>
                      <w:sz w:val="22"/>
                      <w:szCs w:val="22"/>
                    </w:rPr>
                    <w:t xml:space="preserve"> s použitím správných měřících pomůcek. Dodrž</w:t>
                  </w:r>
                  <w:r w:rsidR="00235B39">
                    <w:rPr>
                      <w:rFonts w:cs="Arial"/>
                      <w:bCs/>
                      <w:sz w:val="22"/>
                      <w:szCs w:val="22"/>
                    </w:rPr>
                    <w:t>ování</w:t>
                  </w:r>
                  <w:r>
                    <w:rPr>
                      <w:rFonts w:cs="Arial"/>
                      <w:bCs/>
                      <w:sz w:val="22"/>
                      <w:szCs w:val="22"/>
                    </w:rPr>
                    <w:t xml:space="preserve"> zásad BOZP.</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235B39" w:rsidP="00D50D60">
                  <w:pPr>
                    <w:widowControl w:val="0"/>
                    <w:autoSpaceDE w:val="0"/>
                    <w:jc w:val="center"/>
                    <w:rPr>
                      <w:rFonts w:cs="Arial"/>
                      <w:bCs/>
                      <w:sz w:val="22"/>
                      <w:szCs w:val="22"/>
                    </w:rPr>
                  </w:pPr>
                  <w:r>
                    <w:rPr>
                      <w:rFonts w:cs="Arial"/>
                      <w:bCs/>
                      <w:sz w:val="22"/>
                      <w:szCs w:val="22"/>
                    </w:rPr>
                    <w:t>c</w:t>
                  </w:r>
                  <w:r w:rsidR="007F4573">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235B39">
                  <w:pPr>
                    <w:widowControl w:val="0"/>
                    <w:autoSpaceDE w:val="0"/>
                    <w:jc w:val="both"/>
                    <w:rPr>
                      <w:rFonts w:cs="Arial"/>
                      <w:bCs/>
                      <w:sz w:val="22"/>
                      <w:szCs w:val="22"/>
                    </w:rPr>
                  </w:pPr>
                  <w:r>
                    <w:rPr>
                      <w:rFonts w:cs="Arial"/>
                      <w:bCs/>
                      <w:sz w:val="22"/>
                      <w:szCs w:val="22"/>
                    </w:rPr>
                    <w:t>Správn</w:t>
                  </w:r>
                  <w:r w:rsidR="00235B39">
                    <w:rPr>
                      <w:rFonts w:cs="Arial"/>
                      <w:bCs/>
                      <w:sz w:val="22"/>
                      <w:szCs w:val="22"/>
                    </w:rPr>
                    <w:t>á</w:t>
                  </w:r>
                  <w:r>
                    <w:rPr>
                      <w:rFonts w:cs="Arial"/>
                      <w:bCs/>
                      <w:sz w:val="22"/>
                      <w:szCs w:val="22"/>
                    </w:rPr>
                    <w:t xml:space="preserve"> vol</w:t>
                  </w:r>
                  <w:r w:rsidR="00235B39">
                    <w:rPr>
                      <w:rFonts w:cs="Arial"/>
                      <w:bCs/>
                      <w:sz w:val="22"/>
                      <w:szCs w:val="22"/>
                    </w:rPr>
                    <w:t>ba</w:t>
                  </w:r>
                  <w:r>
                    <w:rPr>
                      <w:rFonts w:cs="Arial"/>
                      <w:bCs/>
                      <w:sz w:val="22"/>
                      <w:szCs w:val="22"/>
                    </w:rPr>
                    <w:t xml:space="preserve"> vhodné</w:t>
                  </w:r>
                  <w:r w:rsidR="00235B39">
                    <w:rPr>
                      <w:rFonts w:cs="Arial"/>
                      <w:bCs/>
                      <w:sz w:val="22"/>
                      <w:szCs w:val="22"/>
                    </w:rPr>
                    <w:t>ho</w:t>
                  </w:r>
                  <w:r>
                    <w:rPr>
                      <w:rFonts w:cs="Arial"/>
                      <w:bCs/>
                      <w:sz w:val="22"/>
                      <w:szCs w:val="22"/>
                    </w:rPr>
                    <w:t xml:space="preserve"> nářadí a pracovní</w:t>
                  </w:r>
                  <w:r w:rsidR="00235B39">
                    <w:rPr>
                      <w:rFonts w:cs="Arial"/>
                      <w:bCs/>
                      <w:sz w:val="22"/>
                      <w:szCs w:val="22"/>
                    </w:rPr>
                    <w:t>ch</w:t>
                  </w:r>
                  <w:r>
                    <w:rPr>
                      <w:rFonts w:cs="Arial"/>
                      <w:bCs/>
                      <w:sz w:val="22"/>
                      <w:szCs w:val="22"/>
                    </w:rPr>
                    <w:t xml:space="preserve"> pomůc</w:t>
                  </w:r>
                  <w:r w:rsidR="00235B39">
                    <w:rPr>
                      <w:rFonts w:cs="Arial"/>
                      <w:bCs/>
                      <w:sz w:val="22"/>
                      <w:szCs w:val="22"/>
                    </w:rPr>
                    <w:t>e</w:t>
                  </w:r>
                  <w:r>
                    <w:rPr>
                      <w:rFonts w:cs="Arial"/>
                      <w:bCs/>
                      <w:sz w:val="22"/>
                      <w:szCs w:val="22"/>
                    </w:rPr>
                    <w:t>k pro zadaný pracovní postup, samostatn</w:t>
                  </w:r>
                  <w:r w:rsidR="00235B39">
                    <w:rPr>
                      <w:rFonts w:cs="Arial"/>
                      <w:bCs/>
                      <w:sz w:val="22"/>
                      <w:szCs w:val="22"/>
                    </w:rPr>
                    <w:t>ě</w:t>
                  </w:r>
                  <w:r>
                    <w:rPr>
                      <w:rFonts w:cs="Arial"/>
                      <w:bCs/>
                      <w:sz w:val="22"/>
                      <w:szCs w:val="22"/>
                    </w:rPr>
                    <w:t xml:space="preserve"> provede</w:t>
                  </w:r>
                  <w:r w:rsidR="00235B39">
                    <w:rPr>
                      <w:rFonts w:cs="Arial"/>
                      <w:bCs/>
                      <w:sz w:val="22"/>
                      <w:szCs w:val="22"/>
                    </w:rPr>
                    <w:t>ná</w:t>
                  </w:r>
                  <w:r>
                    <w:rPr>
                      <w:rFonts w:cs="Arial"/>
                      <w:bCs/>
                      <w:sz w:val="22"/>
                      <w:szCs w:val="22"/>
                    </w:rPr>
                    <w:t xml:space="preserve"> příprav</w:t>
                  </w:r>
                  <w:r w:rsidR="00235B39">
                    <w:rPr>
                      <w:rFonts w:cs="Arial"/>
                      <w:bCs/>
                      <w:sz w:val="22"/>
                      <w:szCs w:val="22"/>
                    </w:rPr>
                    <w:t>a</w:t>
                  </w:r>
                  <w:r>
                    <w:rPr>
                      <w:rFonts w:cs="Arial"/>
                      <w:bCs/>
                      <w:sz w:val="22"/>
                      <w:szCs w:val="22"/>
                    </w:rPr>
                    <w:t xml:space="preserve"> a kontrol</w:t>
                  </w:r>
                  <w:r w:rsidR="00235B39">
                    <w:rPr>
                      <w:rFonts w:cs="Arial"/>
                      <w:bCs/>
                      <w:sz w:val="22"/>
                      <w:szCs w:val="22"/>
                    </w:rPr>
                    <w:t>a</w:t>
                  </w:r>
                  <w:r>
                    <w:rPr>
                      <w:rFonts w:cs="Arial"/>
                      <w:bCs/>
                      <w:sz w:val="22"/>
                      <w:szCs w:val="22"/>
                    </w:rPr>
                    <w:t xml:space="preserve"> nástrojů.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235B39" w:rsidP="00D50D60">
                  <w:pPr>
                    <w:widowControl w:val="0"/>
                    <w:autoSpaceDE w:val="0"/>
                    <w:jc w:val="center"/>
                    <w:rPr>
                      <w:rFonts w:cs="Arial"/>
                      <w:bCs/>
                      <w:color w:val="000000"/>
                      <w:sz w:val="22"/>
                      <w:szCs w:val="22"/>
                    </w:rPr>
                  </w:pPr>
                  <w:r>
                    <w:rPr>
                      <w:rFonts w:cs="Arial"/>
                      <w:bCs/>
                      <w:sz w:val="22"/>
                      <w:szCs w:val="22"/>
                    </w:rPr>
                    <w:t>d</w:t>
                  </w:r>
                  <w:r w:rsidR="007F4573">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235B39" w:rsidP="00235B39">
                  <w:pPr>
                    <w:widowControl w:val="0"/>
                    <w:autoSpaceDE w:val="0"/>
                    <w:jc w:val="both"/>
                    <w:rPr>
                      <w:rFonts w:cs="Arial"/>
                      <w:bCs/>
                      <w:sz w:val="22"/>
                      <w:szCs w:val="22"/>
                    </w:rPr>
                  </w:pPr>
                  <w:r>
                    <w:rPr>
                      <w:rFonts w:cs="Arial"/>
                      <w:bCs/>
                      <w:color w:val="000000"/>
                      <w:sz w:val="22"/>
                      <w:szCs w:val="22"/>
                    </w:rPr>
                    <w:t>S</w:t>
                  </w:r>
                  <w:r w:rsidR="007F4573">
                    <w:rPr>
                      <w:rFonts w:cs="Arial"/>
                      <w:bCs/>
                      <w:color w:val="000000"/>
                      <w:sz w:val="22"/>
                      <w:szCs w:val="22"/>
                    </w:rPr>
                    <w:t>právn</w:t>
                  </w:r>
                  <w:r>
                    <w:rPr>
                      <w:rFonts w:cs="Arial"/>
                      <w:bCs/>
                      <w:color w:val="000000"/>
                      <w:sz w:val="22"/>
                      <w:szCs w:val="22"/>
                    </w:rPr>
                    <w:t>é</w:t>
                  </w:r>
                  <w:r w:rsidR="007F4573">
                    <w:rPr>
                      <w:rFonts w:cs="Arial"/>
                      <w:bCs/>
                      <w:color w:val="000000"/>
                      <w:sz w:val="22"/>
                      <w:szCs w:val="22"/>
                    </w:rPr>
                    <w:t xml:space="preserve"> zdůvodn</w:t>
                  </w:r>
                  <w:r>
                    <w:rPr>
                      <w:rFonts w:cs="Arial"/>
                      <w:bCs/>
                      <w:color w:val="000000"/>
                      <w:sz w:val="22"/>
                      <w:szCs w:val="22"/>
                    </w:rPr>
                    <w:t>ění</w:t>
                  </w:r>
                  <w:r w:rsidR="007F4573">
                    <w:rPr>
                      <w:rFonts w:cs="Arial"/>
                      <w:bCs/>
                      <w:color w:val="000000"/>
                      <w:sz w:val="22"/>
                      <w:szCs w:val="22"/>
                    </w:rPr>
                    <w:t xml:space="preserve"> navrhnuté</w:t>
                  </w:r>
                  <w:r>
                    <w:rPr>
                      <w:rFonts w:cs="Arial"/>
                      <w:bCs/>
                      <w:color w:val="000000"/>
                      <w:sz w:val="22"/>
                      <w:szCs w:val="22"/>
                    </w:rPr>
                    <w:t>ho</w:t>
                  </w:r>
                  <w:r w:rsidR="007F4573">
                    <w:rPr>
                      <w:rFonts w:cs="Arial"/>
                      <w:bCs/>
                      <w:color w:val="000000"/>
                      <w:sz w:val="22"/>
                      <w:szCs w:val="22"/>
                    </w:rPr>
                    <w:t xml:space="preserve"> rozvržení konstrukčních prvků. </w:t>
                  </w:r>
                  <w:r>
                    <w:rPr>
                      <w:rFonts w:cs="Arial"/>
                      <w:bCs/>
                      <w:color w:val="000000"/>
                      <w:sz w:val="22"/>
                      <w:szCs w:val="22"/>
                    </w:rPr>
                    <w:t>Ú</w:t>
                  </w:r>
                  <w:r w:rsidR="007F4573">
                    <w:rPr>
                      <w:rFonts w:cs="Arial"/>
                      <w:bCs/>
                      <w:color w:val="000000"/>
                      <w:sz w:val="22"/>
                      <w:szCs w:val="22"/>
                    </w:rPr>
                    <w:t xml:space="preserve">plnost výčtu a úplnost odpovědi. </w:t>
                  </w:r>
                  <w:r>
                    <w:rPr>
                      <w:rFonts w:cs="Arial"/>
                      <w:bCs/>
                      <w:color w:val="000000"/>
                      <w:sz w:val="22"/>
                      <w:szCs w:val="22"/>
                    </w:rPr>
                    <w:t>Správné r</w:t>
                  </w:r>
                  <w:r w:rsidR="007F4573">
                    <w:rPr>
                      <w:rFonts w:cs="Arial"/>
                      <w:bCs/>
                      <w:color w:val="000000"/>
                      <w:sz w:val="22"/>
                      <w:szCs w:val="22"/>
                    </w:rPr>
                    <w:t>ozvržení prvků</w:t>
                  </w:r>
                  <w:r w:rsidR="007F4573">
                    <w:t xml:space="preserve"> </w:t>
                  </w:r>
                  <w:r w:rsidR="007F4573">
                    <w:rPr>
                      <w:rFonts w:cs="Arial"/>
                      <w:bCs/>
                      <w:color w:val="000000"/>
                      <w:sz w:val="22"/>
                      <w:szCs w:val="22"/>
                    </w:rPr>
                    <w:t>v souladu s platnými normami a předpisy.</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235B39" w:rsidP="00D50D60">
                  <w:pPr>
                    <w:widowControl w:val="0"/>
                    <w:autoSpaceDE w:val="0"/>
                    <w:jc w:val="center"/>
                    <w:rPr>
                      <w:rFonts w:cs="Arial"/>
                      <w:bCs/>
                      <w:sz w:val="22"/>
                      <w:szCs w:val="22"/>
                    </w:rPr>
                  </w:pPr>
                  <w:r>
                    <w:rPr>
                      <w:rFonts w:cs="Arial"/>
                      <w:bCs/>
                      <w:sz w:val="22"/>
                      <w:szCs w:val="22"/>
                    </w:rPr>
                    <w:t>e</w:t>
                  </w:r>
                  <w:r w:rsidR="007F4573">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235B39" w:rsidP="00D50D60">
                  <w:pPr>
                    <w:widowControl w:val="0"/>
                    <w:autoSpaceDE w:val="0"/>
                    <w:jc w:val="both"/>
                    <w:rPr>
                      <w:rFonts w:cs="Arial"/>
                      <w:bCs/>
                      <w:sz w:val="22"/>
                      <w:szCs w:val="22"/>
                    </w:rPr>
                  </w:pPr>
                  <w:r>
                    <w:rPr>
                      <w:rFonts w:cs="Arial"/>
                      <w:bCs/>
                      <w:sz w:val="22"/>
                      <w:szCs w:val="22"/>
                    </w:rPr>
                    <w:t>Věcně správné</w:t>
                  </w:r>
                  <w:r w:rsidR="00274221">
                    <w:rPr>
                      <w:rFonts w:cs="Arial"/>
                      <w:bCs/>
                      <w:sz w:val="22"/>
                      <w:szCs w:val="22"/>
                    </w:rPr>
                    <w:t xml:space="preserve"> </w:t>
                  </w:r>
                  <w:r w:rsidR="007F4573">
                    <w:rPr>
                      <w:rFonts w:cs="Arial"/>
                      <w:bCs/>
                      <w:sz w:val="22"/>
                      <w:szCs w:val="22"/>
                    </w:rPr>
                    <w:t>praktick</w:t>
                  </w:r>
                  <w:r>
                    <w:rPr>
                      <w:rFonts w:cs="Arial"/>
                      <w:bCs/>
                      <w:sz w:val="22"/>
                      <w:szCs w:val="22"/>
                    </w:rPr>
                    <w:t>é</w:t>
                  </w:r>
                  <w:r w:rsidR="007F4573">
                    <w:rPr>
                      <w:rFonts w:cs="Arial"/>
                      <w:bCs/>
                      <w:sz w:val="22"/>
                      <w:szCs w:val="22"/>
                    </w:rPr>
                    <w:t xml:space="preserve"> předvede</w:t>
                  </w:r>
                  <w:r>
                    <w:rPr>
                      <w:rFonts w:cs="Arial"/>
                      <w:bCs/>
                      <w:sz w:val="22"/>
                      <w:szCs w:val="22"/>
                    </w:rPr>
                    <w:t>ní,</w:t>
                  </w:r>
                  <w:r w:rsidR="007F4573">
                    <w:rPr>
                      <w:rFonts w:cs="Arial"/>
                      <w:bCs/>
                      <w:sz w:val="22"/>
                      <w:szCs w:val="22"/>
                    </w:rPr>
                    <w:t xml:space="preserve"> přesné měření a orýsování dřevěných prvků podle výkresové dokumentace. </w:t>
                  </w:r>
                  <w:r>
                    <w:rPr>
                      <w:rFonts w:cs="Arial"/>
                      <w:bCs/>
                      <w:sz w:val="22"/>
                      <w:szCs w:val="22"/>
                    </w:rPr>
                    <w:t>S</w:t>
                  </w:r>
                  <w:r w:rsidR="007F4573">
                    <w:rPr>
                      <w:rFonts w:cs="Arial"/>
                      <w:bCs/>
                      <w:sz w:val="22"/>
                      <w:szCs w:val="22"/>
                    </w:rPr>
                    <w:t>amostatn</w:t>
                  </w:r>
                  <w:r w:rsidR="00D50D60">
                    <w:rPr>
                      <w:rFonts w:cs="Arial"/>
                      <w:bCs/>
                      <w:sz w:val="22"/>
                      <w:szCs w:val="22"/>
                    </w:rPr>
                    <w:t xml:space="preserve">ý postup, </w:t>
                  </w:r>
                  <w:r w:rsidR="007F4573">
                    <w:rPr>
                      <w:rFonts w:cs="Arial"/>
                      <w:bCs/>
                      <w:sz w:val="22"/>
                      <w:szCs w:val="22"/>
                    </w:rPr>
                    <w:t xml:space="preserve">pořadí úkonů a operací. </w:t>
                  </w:r>
                  <w:r w:rsidR="00D50D60">
                    <w:rPr>
                      <w:rFonts w:cs="Arial"/>
                      <w:bCs/>
                      <w:sz w:val="22"/>
                      <w:szCs w:val="22"/>
                    </w:rPr>
                    <w:t xml:space="preserve">Správné a přesvědčivé </w:t>
                  </w:r>
                  <w:r w:rsidR="007F4573">
                    <w:rPr>
                      <w:rFonts w:cs="Arial"/>
                      <w:bCs/>
                      <w:sz w:val="22"/>
                      <w:szCs w:val="22"/>
                    </w:rPr>
                    <w:t xml:space="preserve">vysvětlení </w:t>
                  </w:r>
                  <w:r w:rsidR="00D50D60">
                    <w:rPr>
                      <w:rFonts w:cs="Arial"/>
                      <w:bCs/>
                      <w:sz w:val="22"/>
                      <w:szCs w:val="22"/>
                    </w:rPr>
                    <w:t>zvoleného postupu</w:t>
                  </w:r>
                  <w:r w:rsidR="007F4573">
                    <w:rPr>
                      <w:rFonts w:cs="Arial"/>
                      <w:bCs/>
                      <w:sz w:val="22"/>
                      <w:szCs w:val="22"/>
                    </w:rPr>
                    <w:t>.</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235B39" w:rsidP="00D50D60">
                  <w:pPr>
                    <w:widowControl w:val="0"/>
                    <w:autoSpaceDE w:val="0"/>
                    <w:jc w:val="center"/>
                    <w:rPr>
                      <w:rFonts w:cs="Arial"/>
                      <w:bCs/>
                      <w:sz w:val="22"/>
                      <w:szCs w:val="22"/>
                    </w:rPr>
                  </w:pPr>
                  <w:r>
                    <w:rPr>
                      <w:rFonts w:cs="Arial"/>
                      <w:bCs/>
                      <w:sz w:val="22"/>
                      <w:szCs w:val="22"/>
                    </w:rPr>
                    <w:t>f</w:t>
                  </w:r>
                  <w:r w:rsidR="007F4573">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D50D60">
                  <w:pPr>
                    <w:widowControl w:val="0"/>
                    <w:autoSpaceDE w:val="0"/>
                    <w:jc w:val="both"/>
                    <w:rPr>
                      <w:rFonts w:cs="Arial"/>
                      <w:bCs/>
                      <w:sz w:val="22"/>
                      <w:szCs w:val="22"/>
                    </w:rPr>
                  </w:pPr>
                  <w:r>
                    <w:rPr>
                      <w:rFonts w:cs="Arial"/>
                      <w:bCs/>
                      <w:sz w:val="22"/>
                      <w:szCs w:val="22"/>
                    </w:rPr>
                    <w:t>Samostatn</w:t>
                  </w:r>
                  <w:r w:rsidR="00D50D60">
                    <w:rPr>
                      <w:rFonts w:cs="Arial"/>
                      <w:bCs/>
                      <w:sz w:val="22"/>
                      <w:szCs w:val="22"/>
                    </w:rPr>
                    <w:t>é</w:t>
                  </w:r>
                  <w:r>
                    <w:rPr>
                      <w:rFonts w:cs="Arial"/>
                      <w:bCs/>
                      <w:sz w:val="22"/>
                      <w:szCs w:val="22"/>
                    </w:rPr>
                    <w:t xml:space="preserve"> a přesn</w:t>
                  </w:r>
                  <w:r w:rsidR="00D50D60">
                    <w:rPr>
                      <w:rFonts w:cs="Arial"/>
                      <w:bCs/>
                      <w:sz w:val="22"/>
                      <w:szCs w:val="22"/>
                    </w:rPr>
                    <w:t>é</w:t>
                  </w:r>
                  <w:r>
                    <w:rPr>
                      <w:rFonts w:cs="Arial"/>
                      <w:bCs/>
                      <w:sz w:val="22"/>
                      <w:szCs w:val="22"/>
                    </w:rPr>
                    <w:t xml:space="preserve"> grafick</w:t>
                  </w:r>
                  <w:r w:rsidR="00D50D60">
                    <w:rPr>
                      <w:rFonts w:cs="Arial"/>
                      <w:bCs/>
                      <w:sz w:val="22"/>
                      <w:szCs w:val="22"/>
                    </w:rPr>
                    <w:t>é</w:t>
                  </w:r>
                  <w:r>
                    <w:rPr>
                      <w:rFonts w:cs="Arial"/>
                      <w:bCs/>
                      <w:sz w:val="22"/>
                      <w:szCs w:val="22"/>
                    </w:rPr>
                    <w:t xml:space="preserve"> vynesení skutečné délky nárožních a úžlabních krokví. </w:t>
                  </w:r>
                  <w:r w:rsidR="00D50D60">
                    <w:rPr>
                      <w:rFonts w:cs="Arial"/>
                      <w:bCs/>
                      <w:sz w:val="22"/>
                      <w:szCs w:val="22"/>
                    </w:rPr>
                    <w:t>Dodržování zásad BOZP.</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235B39" w:rsidP="00D50D60">
                  <w:pPr>
                    <w:widowControl w:val="0"/>
                    <w:autoSpaceDE w:val="0"/>
                    <w:jc w:val="center"/>
                    <w:rPr>
                      <w:rFonts w:cs="Arial"/>
                      <w:bCs/>
                      <w:sz w:val="22"/>
                      <w:szCs w:val="22"/>
                    </w:rPr>
                  </w:pPr>
                  <w:r>
                    <w:rPr>
                      <w:rFonts w:cs="Arial"/>
                      <w:bCs/>
                      <w:sz w:val="22"/>
                      <w:szCs w:val="22"/>
                    </w:rPr>
                    <w:t>g</w:t>
                  </w:r>
                  <w:r w:rsidR="007F4573">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D50D60">
                  <w:pPr>
                    <w:widowControl w:val="0"/>
                    <w:autoSpaceDE w:val="0"/>
                    <w:jc w:val="both"/>
                    <w:rPr>
                      <w:rFonts w:cs="Arial"/>
                      <w:bCs/>
                      <w:sz w:val="22"/>
                      <w:szCs w:val="22"/>
                    </w:rPr>
                  </w:pPr>
                  <w:r>
                    <w:rPr>
                      <w:rFonts w:cs="Arial"/>
                      <w:bCs/>
                      <w:sz w:val="22"/>
                      <w:szCs w:val="22"/>
                    </w:rPr>
                    <w:t>Samostatn</w:t>
                  </w:r>
                  <w:r w:rsidR="00D50D60">
                    <w:rPr>
                      <w:rFonts w:cs="Arial"/>
                      <w:bCs/>
                      <w:sz w:val="22"/>
                      <w:szCs w:val="22"/>
                    </w:rPr>
                    <w:t>é</w:t>
                  </w:r>
                  <w:r>
                    <w:rPr>
                      <w:rFonts w:cs="Arial"/>
                      <w:bCs/>
                      <w:sz w:val="22"/>
                      <w:szCs w:val="22"/>
                    </w:rPr>
                    <w:t xml:space="preserve"> a přesn</w:t>
                  </w:r>
                  <w:r w:rsidR="00D50D60">
                    <w:rPr>
                      <w:rFonts w:cs="Arial"/>
                      <w:bCs/>
                      <w:sz w:val="22"/>
                      <w:szCs w:val="22"/>
                    </w:rPr>
                    <w:t>é</w:t>
                  </w:r>
                  <w:r>
                    <w:rPr>
                      <w:rFonts w:cs="Arial"/>
                      <w:bCs/>
                      <w:sz w:val="22"/>
                      <w:szCs w:val="22"/>
                    </w:rPr>
                    <w:t xml:space="preserve"> zaměř</w:t>
                  </w:r>
                  <w:r w:rsidR="00D50D60">
                    <w:rPr>
                      <w:rFonts w:cs="Arial"/>
                      <w:bCs/>
                      <w:sz w:val="22"/>
                      <w:szCs w:val="22"/>
                    </w:rPr>
                    <w:t>ení</w:t>
                  </w:r>
                  <w:r>
                    <w:rPr>
                      <w:rFonts w:cs="Arial"/>
                      <w:bCs/>
                      <w:sz w:val="22"/>
                      <w:szCs w:val="22"/>
                    </w:rPr>
                    <w:t xml:space="preserve"> skutečn</w:t>
                  </w:r>
                  <w:r w:rsidR="00D50D60">
                    <w:rPr>
                      <w:rFonts w:cs="Arial"/>
                      <w:bCs/>
                      <w:sz w:val="22"/>
                      <w:szCs w:val="22"/>
                    </w:rPr>
                    <w:t>ého</w:t>
                  </w:r>
                  <w:r>
                    <w:rPr>
                      <w:rFonts w:cs="Arial"/>
                      <w:bCs/>
                      <w:sz w:val="22"/>
                      <w:szCs w:val="22"/>
                    </w:rPr>
                    <w:t xml:space="preserve"> stav</w:t>
                  </w:r>
                  <w:r w:rsidR="00D50D60">
                    <w:rPr>
                      <w:rFonts w:cs="Arial"/>
                      <w:bCs/>
                      <w:sz w:val="22"/>
                      <w:szCs w:val="22"/>
                    </w:rPr>
                    <w:t>u</w:t>
                  </w:r>
                  <w:r>
                    <w:rPr>
                      <w:rFonts w:cs="Arial"/>
                      <w:bCs/>
                      <w:sz w:val="22"/>
                      <w:szCs w:val="22"/>
                    </w:rPr>
                    <w:t xml:space="preserve"> stavby s použitím správných měřících pomůcek.</w:t>
                  </w:r>
                  <w:r>
                    <w:t xml:space="preserve"> </w:t>
                  </w:r>
                  <w:r>
                    <w:rPr>
                      <w:rFonts w:cs="Arial"/>
                      <w:bCs/>
                      <w:sz w:val="22"/>
                      <w:szCs w:val="22"/>
                    </w:rPr>
                    <w:t>Dodrž</w:t>
                  </w:r>
                  <w:r w:rsidR="00D50D60">
                    <w:rPr>
                      <w:rFonts w:cs="Arial"/>
                      <w:bCs/>
                      <w:sz w:val="22"/>
                      <w:szCs w:val="22"/>
                    </w:rPr>
                    <w:t>ování</w:t>
                  </w:r>
                  <w:r>
                    <w:rPr>
                      <w:rFonts w:cs="Arial"/>
                      <w:bCs/>
                      <w:sz w:val="22"/>
                      <w:szCs w:val="22"/>
                    </w:rPr>
                    <w:t xml:space="preserve"> zásad BOZP.</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235B39" w:rsidP="00D50D60">
                  <w:pPr>
                    <w:widowControl w:val="0"/>
                    <w:autoSpaceDE w:val="0"/>
                    <w:jc w:val="center"/>
                    <w:rPr>
                      <w:rFonts w:cs="Arial"/>
                      <w:bCs/>
                      <w:sz w:val="22"/>
                      <w:szCs w:val="22"/>
                    </w:rPr>
                  </w:pPr>
                  <w:r>
                    <w:rPr>
                      <w:rFonts w:cs="Arial"/>
                      <w:bCs/>
                      <w:sz w:val="22"/>
                      <w:szCs w:val="22"/>
                    </w:rPr>
                    <w:t>h</w:t>
                  </w:r>
                  <w:r w:rsidR="007F4573">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3C5B93">
                  <w:pPr>
                    <w:widowControl w:val="0"/>
                    <w:autoSpaceDE w:val="0"/>
                    <w:jc w:val="both"/>
                    <w:rPr>
                      <w:rFonts w:cs="Arial"/>
                      <w:bCs/>
                      <w:sz w:val="22"/>
                      <w:szCs w:val="22"/>
                    </w:rPr>
                  </w:pPr>
                  <w:r>
                    <w:rPr>
                      <w:rFonts w:cs="Arial"/>
                      <w:bCs/>
                      <w:sz w:val="22"/>
                      <w:szCs w:val="22"/>
                    </w:rPr>
                    <w:t xml:space="preserve">Samostatně </w:t>
                  </w:r>
                  <w:r w:rsidR="00D50D60">
                    <w:rPr>
                      <w:rFonts w:cs="Arial"/>
                      <w:bCs/>
                      <w:sz w:val="22"/>
                      <w:szCs w:val="22"/>
                    </w:rPr>
                    <w:t xml:space="preserve">provedená </w:t>
                  </w:r>
                  <w:r>
                    <w:rPr>
                      <w:rFonts w:cs="Arial"/>
                      <w:bCs/>
                      <w:sz w:val="22"/>
                      <w:szCs w:val="22"/>
                    </w:rPr>
                    <w:t>kontrol</w:t>
                  </w:r>
                  <w:r w:rsidR="00D50D60">
                    <w:rPr>
                      <w:rFonts w:cs="Arial"/>
                      <w:bCs/>
                      <w:sz w:val="22"/>
                      <w:szCs w:val="22"/>
                    </w:rPr>
                    <w:t>a</w:t>
                  </w:r>
                  <w:r>
                    <w:rPr>
                      <w:rFonts w:cs="Arial"/>
                      <w:bCs/>
                      <w:sz w:val="22"/>
                      <w:szCs w:val="22"/>
                    </w:rPr>
                    <w:t xml:space="preserve"> stav</w:t>
                  </w:r>
                  <w:r w:rsidR="00D50D60">
                    <w:rPr>
                      <w:rFonts w:cs="Arial"/>
                      <w:bCs/>
                      <w:sz w:val="22"/>
                      <w:szCs w:val="22"/>
                    </w:rPr>
                    <w:t>u</w:t>
                  </w:r>
                  <w:r>
                    <w:rPr>
                      <w:rFonts w:cs="Arial"/>
                      <w:bCs/>
                      <w:sz w:val="22"/>
                      <w:szCs w:val="22"/>
                    </w:rPr>
                    <w:t xml:space="preserve"> stavebních konstrukcí </w:t>
                  </w:r>
                  <w:r w:rsidR="00D50D60">
                    <w:rPr>
                      <w:rFonts w:cs="Arial"/>
                      <w:bCs/>
                      <w:sz w:val="22"/>
                      <w:szCs w:val="22"/>
                    </w:rPr>
                    <w:t xml:space="preserve">v souladu </w:t>
                  </w:r>
                  <w:r>
                    <w:rPr>
                      <w:rFonts w:cs="Arial"/>
                      <w:bCs/>
                      <w:sz w:val="22"/>
                      <w:szCs w:val="22"/>
                    </w:rPr>
                    <w:t xml:space="preserve">s výkresovou dokumentací a platnými ČSN. </w:t>
                  </w:r>
                  <w:r w:rsidR="003C5B93">
                    <w:rPr>
                      <w:rFonts w:cs="Arial"/>
                      <w:bCs/>
                      <w:sz w:val="22"/>
                      <w:szCs w:val="22"/>
                    </w:rPr>
                    <w:t xml:space="preserve">Správná </w:t>
                  </w:r>
                  <w:r>
                    <w:rPr>
                      <w:rFonts w:cs="Arial"/>
                      <w:bCs/>
                      <w:sz w:val="22"/>
                      <w:szCs w:val="22"/>
                    </w:rPr>
                    <w:t>identifik</w:t>
                  </w:r>
                  <w:r w:rsidR="001B29F6">
                    <w:rPr>
                      <w:rFonts w:cs="Arial"/>
                      <w:bCs/>
                      <w:sz w:val="22"/>
                      <w:szCs w:val="22"/>
                    </w:rPr>
                    <w:t>ace</w:t>
                  </w:r>
                  <w:r>
                    <w:rPr>
                      <w:rFonts w:cs="Arial"/>
                      <w:bCs/>
                      <w:sz w:val="22"/>
                      <w:szCs w:val="22"/>
                    </w:rPr>
                    <w:t xml:space="preserve"> odchyl</w:t>
                  </w:r>
                  <w:r w:rsidR="001B29F6">
                    <w:rPr>
                      <w:rFonts w:cs="Arial"/>
                      <w:bCs/>
                      <w:sz w:val="22"/>
                      <w:szCs w:val="22"/>
                    </w:rPr>
                    <w:t>e</w:t>
                  </w:r>
                  <w:r>
                    <w:rPr>
                      <w:rFonts w:cs="Arial"/>
                      <w:bCs/>
                      <w:sz w:val="22"/>
                      <w:szCs w:val="22"/>
                    </w:rPr>
                    <w:t>k a případn</w:t>
                  </w:r>
                  <w:r w:rsidR="001B29F6">
                    <w:rPr>
                      <w:rFonts w:cs="Arial"/>
                      <w:bCs/>
                      <w:sz w:val="22"/>
                      <w:szCs w:val="22"/>
                    </w:rPr>
                    <w:t>ých</w:t>
                  </w:r>
                  <w:r>
                    <w:rPr>
                      <w:rFonts w:cs="Arial"/>
                      <w:bCs/>
                      <w:sz w:val="22"/>
                      <w:szCs w:val="22"/>
                    </w:rPr>
                    <w:t xml:space="preserve"> závad</w:t>
                  </w:r>
                  <w:r w:rsidR="001B29F6">
                    <w:rPr>
                      <w:rFonts w:cs="Arial"/>
                      <w:bCs/>
                      <w:sz w:val="22"/>
                      <w:szCs w:val="22"/>
                    </w:rPr>
                    <w:t>.</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235B39" w:rsidP="00D50D60">
                  <w:pPr>
                    <w:widowControl w:val="0"/>
                    <w:autoSpaceDE w:val="0"/>
                    <w:jc w:val="center"/>
                    <w:rPr>
                      <w:rFonts w:cs="Arial"/>
                      <w:bCs/>
                      <w:sz w:val="22"/>
                      <w:szCs w:val="22"/>
                    </w:rPr>
                  </w:pPr>
                  <w:r>
                    <w:rPr>
                      <w:rFonts w:cs="Arial"/>
                      <w:bCs/>
                      <w:sz w:val="22"/>
                      <w:szCs w:val="22"/>
                    </w:rPr>
                    <w:t>i</w:t>
                  </w:r>
                  <w:r w:rsidR="007F4573">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3C5B93" w:rsidP="003C5B93">
                  <w:pPr>
                    <w:widowControl w:val="0"/>
                    <w:autoSpaceDE w:val="0"/>
                    <w:jc w:val="both"/>
                    <w:rPr>
                      <w:rFonts w:cs="Arial"/>
                      <w:bCs/>
                      <w:sz w:val="22"/>
                      <w:szCs w:val="22"/>
                    </w:rPr>
                  </w:pPr>
                  <w:r>
                    <w:rPr>
                      <w:rFonts w:cs="Arial"/>
                      <w:bCs/>
                      <w:sz w:val="22"/>
                      <w:szCs w:val="22"/>
                    </w:rPr>
                    <w:t xml:space="preserve">Správnost a úplnost vyjmenování </w:t>
                  </w:r>
                  <w:r w:rsidR="007F4573">
                    <w:rPr>
                      <w:rFonts w:cs="Arial"/>
                      <w:bCs/>
                      <w:sz w:val="22"/>
                      <w:szCs w:val="22"/>
                    </w:rPr>
                    <w:t>parametr</w:t>
                  </w:r>
                  <w:r w:rsidR="001B29F6">
                    <w:rPr>
                      <w:rFonts w:cs="Arial"/>
                      <w:bCs/>
                      <w:sz w:val="22"/>
                      <w:szCs w:val="22"/>
                    </w:rPr>
                    <w:t>ů</w:t>
                  </w:r>
                  <w:r w:rsidR="007F4573">
                    <w:rPr>
                      <w:rFonts w:cs="Arial"/>
                      <w:bCs/>
                      <w:sz w:val="22"/>
                      <w:szCs w:val="22"/>
                    </w:rPr>
                    <w:t xml:space="preserve"> tesařských konstrukcí</w:t>
                  </w:r>
                  <w:r w:rsidR="001B29F6">
                    <w:rPr>
                      <w:rFonts w:cs="Arial"/>
                      <w:bCs/>
                      <w:sz w:val="22"/>
                      <w:szCs w:val="22"/>
                    </w:rPr>
                    <w:t xml:space="preserve"> v souladu s platnými normami a předpisy</w:t>
                  </w:r>
                  <w:r w:rsidR="007F4573">
                    <w:rPr>
                      <w:rFonts w:cs="Arial"/>
                      <w:bCs/>
                      <w:sz w:val="22"/>
                      <w:szCs w:val="22"/>
                    </w:rPr>
                    <w:t xml:space="preserve">. </w:t>
                  </w:r>
                  <w:r w:rsidR="001B29F6">
                    <w:rPr>
                      <w:rFonts w:cs="Arial"/>
                      <w:bCs/>
                      <w:sz w:val="22"/>
                      <w:szCs w:val="22"/>
                    </w:rPr>
                    <w:t xml:space="preserve">Správné </w:t>
                  </w:r>
                  <w:r w:rsidR="007F4573">
                    <w:rPr>
                      <w:rFonts w:cs="Arial"/>
                      <w:bCs/>
                      <w:sz w:val="22"/>
                      <w:szCs w:val="22"/>
                    </w:rPr>
                    <w:t>používá</w:t>
                  </w:r>
                  <w:r w:rsidR="001B29F6">
                    <w:rPr>
                      <w:rFonts w:cs="Arial"/>
                      <w:bCs/>
                      <w:sz w:val="22"/>
                      <w:szCs w:val="22"/>
                    </w:rPr>
                    <w:t xml:space="preserve">ní </w:t>
                  </w:r>
                  <w:r w:rsidR="007F4573">
                    <w:rPr>
                      <w:rFonts w:cs="Arial"/>
                      <w:bCs/>
                      <w:sz w:val="22"/>
                      <w:szCs w:val="22"/>
                    </w:rPr>
                    <w:t>odborn</w:t>
                  </w:r>
                  <w:r w:rsidR="001B29F6">
                    <w:rPr>
                      <w:rFonts w:cs="Arial"/>
                      <w:bCs/>
                      <w:sz w:val="22"/>
                      <w:szCs w:val="22"/>
                    </w:rPr>
                    <w:t>é</w:t>
                  </w:r>
                  <w:r w:rsidR="007F4573">
                    <w:rPr>
                      <w:rFonts w:cs="Arial"/>
                      <w:bCs/>
                      <w:sz w:val="22"/>
                      <w:szCs w:val="22"/>
                    </w:rPr>
                    <w:t xml:space="preserve"> terminologi</w:t>
                  </w:r>
                  <w:r w:rsidR="001B29F6">
                    <w:rPr>
                      <w:rFonts w:cs="Arial"/>
                      <w:bCs/>
                      <w:sz w:val="22"/>
                      <w:szCs w:val="22"/>
                    </w:rPr>
                    <w:t xml:space="preserve">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235B39" w:rsidP="00D50D60">
                  <w:pPr>
                    <w:widowControl w:val="0"/>
                    <w:autoSpaceDE w:val="0"/>
                    <w:jc w:val="center"/>
                    <w:rPr>
                      <w:rFonts w:cs="Arial"/>
                      <w:bCs/>
                      <w:sz w:val="22"/>
                      <w:szCs w:val="22"/>
                    </w:rPr>
                  </w:pPr>
                  <w:r>
                    <w:rPr>
                      <w:rFonts w:cs="Arial"/>
                      <w:bCs/>
                      <w:sz w:val="22"/>
                      <w:szCs w:val="22"/>
                    </w:rPr>
                    <w:t>j</w:t>
                  </w:r>
                  <w:r w:rsidR="007F4573">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3C5B93" w:rsidP="003C5B93">
                  <w:pPr>
                    <w:widowControl w:val="0"/>
                    <w:autoSpaceDE w:val="0"/>
                    <w:jc w:val="both"/>
                    <w:rPr>
                      <w:rFonts w:cs="Arial"/>
                      <w:bCs/>
                      <w:sz w:val="22"/>
                      <w:szCs w:val="22"/>
                    </w:rPr>
                  </w:pPr>
                  <w:r>
                    <w:rPr>
                      <w:rFonts w:cs="Arial"/>
                      <w:bCs/>
                      <w:sz w:val="22"/>
                      <w:szCs w:val="22"/>
                    </w:rPr>
                    <w:t xml:space="preserve">Správnost a úplnost vyjmenování parametrů kontroly a povolených odchylek (v souladu </w:t>
                  </w:r>
                  <w:r w:rsidR="00CB20E3">
                    <w:rPr>
                      <w:rFonts w:cs="Arial"/>
                      <w:bCs/>
                      <w:sz w:val="22"/>
                      <w:szCs w:val="22"/>
                    </w:rPr>
                    <w:t>s platnými ČSN)</w:t>
                  </w:r>
                  <w:r>
                    <w:rPr>
                      <w:rFonts w:cs="Arial"/>
                      <w:bCs/>
                      <w:sz w:val="22"/>
                      <w:szCs w:val="22"/>
                    </w:rPr>
                    <w:t xml:space="preserve"> </w:t>
                  </w:r>
                  <w:r w:rsidR="007F4573">
                    <w:rPr>
                      <w:rFonts w:cs="Arial"/>
                      <w:bCs/>
                      <w:sz w:val="22"/>
                      <w:szCs w:val="22"/>
                    </w:rPr>
                    <w:t>zadaných tesařských konstrukcí</w:t>
                  </w:r>
                  <w:r w:rsidR="00CB20E3">
                    <w:rPr>
                      <w:rFonts w:cs="Arial"/>
                      <w:bCs/>
                      <w:sz w:val="22"/>
                      <w:szCs w:val="22"/>
                    </w:rPr>
                    <w:t>.</w:t>
                  </w:r>
                  <w:r w:rsidR="007F4573">
                    <w:rPr>
                      <w:rFonts w:cs="Arial"/>
                      <w:bCs/>
                      <w:sz w:val="22"/>
                      <w:szCs w:val="22"/>
                    </w:rPr>
                    <w:t xml:space="preserve"> Správn</w:t>
                  </w:r>
                  <w:r w:rsidR="00CB20E3">
                    <w:rPr>
                      <w:rFonts w:cs="Arial"/>
                      <w:bCs/>
                      <w:sz w:val="22"/>
                      <w:szCs w:val="22"/>
                    </w:rPr>
                    <w:t>á</w:t>
                  </w:r>
                  <w:r w:rsidR="007F4573">
                    <w:rPr>
                      <w:rFonts w:cs="Arial"/>
                      <w:bCs/>
                      <w:sz w:val="22"/>
                      <w:szCs w:val="22"/>
                    </w:rPr>
                    <w:t xml:space="preserve"> odborn</w:t>
                  </w:r>
                  <w:r w:rsidR="00CB20E3">
                    <w:rPr>
                      <w:rFonts w:cs="Arial"/>
                      <w:bCs/>
                      <w:sz w:val="22"/>
                      <w:szCs w:val="22"/>
                    </w:rPr>
                    <w:t>á</w:t>
                  </w:r>
                  <w:r w:rsidR="007F4573">
                    <w:rPr>
                      <w:rFonts w:cs="Arial"/>
                      <w:bCs/>
                      <w:sz w:val="22"/>
                      <w:szCs w:val="22"/>
                    </w:rPr>
                    <w:t xml:space="preserve"> terminologi</w:t>
                  </w:r>
                  <w:r w:rsidR="00CB20E3">
                    <w:rPr>
                      <w:rFonts w:cs="Arial"/>
                      <w:bCs/>
                      <w:sz w:val="22"/>
                      <w:szCs w:val="22"/>
                    </w:rPr>
                    <w:t>e</w:t>
                  </w:r>
                  <w:r w:rsidR="007F4573">
                    <w:rPr>
                      <w:rFonts w:cs="Arial"/>
                      <w:bCs/>
                      <w:sz w:val="22"/>
                      <w:szCs w:val="22"/>
                    </w:rPr>
                    <w:t>.</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235B39" w:rsidP="00D50D60">
                  <w:pPr>
                    <w:widowControl w:val="0"/>
                    <w:autoSpaceDE w:val="0"/>
                    <w:jc w:val="center"/>
                    <w:rPr>
                      <w:rFonts w:cs="Arial"/>
                      <w:bCs/>
                      <w:sz w:val="22"/>
                      <w:szCs w:val="22"/>
                    </w:rPr>
                  </w:pPr>
                  <w:r>
                    <w:rPr>
                      <w:rFonts w:cs="Arial"/>
                      <w:bCs/>
                      <w:sz w:val="22"/>
                      <w:szCs w:val="22"/>
                    </w:rPr>
                    <w:t>k</w:t>
                  </w:r>
                  <w:r w:rsidR="007F4573">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3C5B93" w:rsidP="003C5B93">
                  <w:pPr>
                    <w:widowControl w:val="0"/>
                    <w:autoSpaceDE w:val="0"/>
                    <w:jc w:val="both"/>
                    <w:rPr>
                      <w:rFonts w:cs="Arial"/>
                      <w:bCs/>
                      <w:sz w:val="22"/>
                      <w:szCs w:val="22"/>
                    </w:rPr>
                  </w:pPr>
                  <w:r>
                    <w:rPr>
                      <w:rFonts w:cs="Arial"/>
                      <w:bCs/>
                      <w:sz w:val="22"/>
                      <w:szCs w:val="22"/>
                    </w:rPr>
                    <w:t xml:space="preserve">Správnost postupu a výsledku </w:t>
                  </w:r>
                  <w:r w:rsidR="007F4573">
                    <w:rPr>
                      <w:rFonts w:cs="Arial"/>
                      <w:bCs/>
                      <w:sz w:val="22"/>
                      <w:szCs w:val="22"/>
                    </w:rPr>
                    <w:t>kontrol</w:t>
                  </w:r>
                  <w:r>
                    <w:rPr>
                      <w:rFonts w:cs="Arial"/>
                      <w:bCs/>
                      <w:sz w:val="22"/>
                      <w:szCs w:val="22"/>
                    </w:rPr>
                    <w:t>y</w:t>
                  </w:r>
                  <w:r w:rsidR="007F4573">
                    <w:rPr>
                      <w:rFonts w:cs="Arial"/>
                      <w:bCs/>
                      <w:sz w:val="22"/>
                      <w:szCs w:val="22"/>
                    </w:rPr>
                    <w:t xml:space="preserve"> parametr</w:t>
                  </w:r>
                  <w:r w:rsidR="00CB20E3">
                    <w:rPr>
                      <w:rFonts w:cs="Arial"/>
                      <w:bCs/>
                      <w:sz w:val="22"/>
                      <w:szCs w:val="22"/>
                    </w:rPr>
                    <w:t>ů</w:t>
                  </w:r>
                  <w:r w:rsidR="007F4573">
                    <w:rPr>
                      <w:rFonts w:cs="Arial"/>
                      <w:bCs/>
                      <w:sz w:val="22"/>
                      <w:szCs w:val="22"/>
                    </w:rPr>
                    <w:t xml:space="preserve"> </w:t>
                  </w:r>
                  <w:r w:rsidR="007F4573">
                    <w:rPr>
                      <w:rFonts w:cs="Arial"/>
                      <w:bCs/>
                      <w:color w:val="000000"/>
                      <w:sz w:val="22"/>
                      <w:szCs w:val="22"/>
                    </w:rPr>
                    <w:t>tesařských konstrukcí dle zadání</w:t>
                  </w:r>
                  <w:r w:rsidR="00CB20E3">
                    <w:rPr>
                      <w:rFonts w:cs="Arial"/>
                      <w:bCs/>
                      <w:color w:val="000000"/>
                      <w:sz w:val="22"/>
                      <w:szCs w:val="22"/>
                    </w:rPr>
                    <w:t>. Vhodně zvolené</w:t>
                  </w:r>
                  <w:r w:rsidR="007F4573">
                    <w:rPr>
                      <w:rFonts w:cs="Arial"/>
                      <w:bCs/>
                      <w:sz w:val="22"/>
                      <w:szCs w:val="22"/>
                    </w:rPr>
                    <w:t xml:space="preserve"> měřící pomůcky. </w:t>
                  </w:r>
                  <w:r>
                    <w:rPr>
                      <w:rFonts w:cs="Arial"/>
                      <w:bCs/>
                      <w:sz w:val="22"/>
                      <w:szCs w:val="22"/>
                    </w:rPr>
                    <w:t xml:space="preserve">Správná </w:t>
                  </w:r>
                  <w:r w:rsidR="00CB20E3">
                    <w:rPr>
                      <w:rFonts w:cs="Arial"/>
                      <w:bCs/>
                      <w:sz w:val="22"/>
                      <w:szCs w:val="22"/>
                    </w:rPr>
                    <w:t>identifikace odchylek a případných závad.</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235B39" w:rsidP="00D50D60">
                  <w:pPr>
                    <w:widowControl w:val="0"/>
                    <w:autoSpaceDE w:val="0"/>
                    <w:jc w:val="center"/>
                    <w:rPr>
                      <w:rFonts w:cs="Arial"/>
                      <w:bCs/>
                      <w:sz w:val="22"/>
                      <w:szCs w:val="22"/>
                    </w:rPr>
                  </w:pPr>
                  <w:r>
                    <w:rPr>
                      <w:rFonts w:cs="Arial"/>
                      <w:bCs/>
                      <w:sz w:val="22"/>
                      <w:szCs w:val="22"/>
                    </w:rPr>
                    <w:t>l</w:t>
                  </w:r>
                  <w:r w:rsidR="007F4573">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CB20E3" w:rsidP="003C5B93">
                  <w:pPr>
                    <w:widowControl w:val="0"/>
                    <w:autoSpaceDE w:val="0"/>
                    <w:rPr>
                      <w:rFonts w:cs="Arial"/>
                      <w:bCs/>
                      <w:sz w:val="22"/>
                      <w:szCs w:val="22"/>
                    </w:rPr>
                  </w:pPr>
                  <w:r>
                    <w:rPr>
                      <w:rFonts w:cs="Arial"/>
                      <w:bCs/>
                      <w:sz w:val="22"/>
                      <w:szCs w:val="22"/>
                    </w:rPr>
                    <w:t>Správné a úplné v</w:t>
                  </w:r>
                  <w:r w:rsidR="007F4573">
                    <w:rPr>
                      <w:rFonts w:cs="Arial"/>
                      <w:bCs/>
                      <w:sz w:val="22"/>
                      <w:szCs w:val="22"/>
                    </w:rPr>
                    <w:t>yjmen</w:t>
                  </w:r>
                  <w:r>
                    <w:rPr>
                      <w:rFonts w:cs="Arial"/>
                      <w:bCs/>
                      <w:sz w:val="22"/>
                      <w:szCs w:val="22"/>
                    </w:rPr>
                    <w:t>ování</w:t>
                  </w:r>
                  <w:r w:rsidR="007F4573">
                    <w:rPr>
                      <w:rFonts w:cs="Arial"/>
                      <w:bCs/>
                      <w:sz w:val="22"/>
                      <w:szCs w:val="22"/>
                    </w:rPr>
                    <w:t xml:space="preserve"> parametr</w:t>
                  </w:r>
                  <w:r>
                    <w:rPr>
                      <w:rFonts w:cs="Arial"/>
                      <w:bCs/>
                      <w:sz w:val="22"/>
                      <w:szCs w:val="22"/>
                    </w:rPr>
                    <w:t>ů</w:t>
                  </w:r>
                  <w:r w:rsidR="007F4573">
                    <w:rPr>
                      <w:rFonts w:cs="Arial"/>
                      <w:bCs/>
                      <w:sz w:val="22"/>
                      <w:szCs w:val="22"/>
                    </w:rPr>
                    <w:t xml:space="preserve"> kvality materiálů.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235B39" w:rsidP="00D50D60">
                  <w:pPr>
                    <w:widowControl w:val="0"/>
                    <w:autoSpaceDE w:val="0"/>
                    <w:jc w:val="center"/>
                    <w:rPr>
                      <w:rFonts w:cs="Arial"/>
                      <w:bCs/>
                      <w:sz w:val="22"/>
                      <w:szCs w:val="22"/>
                    </w:rPr>
                  </w:pPr>
                  <w:r>
                    <w:rPr>
                      <w:rFonts w:cs="Arial"/>
                      <w:bCs/>
                      <w:sz w:val="22"/>
                      <w:szCs w:val="22"/>
                    </w:rPr>
                    <w:t>m</w:t>
                  </w:r>
                  <w:r w:rsidR="007F4573">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3C5B93">
                  <w:pPr>
                    <w:widowControl w:val="0"/>
                    <w:autoSpaceDE w:val="0"/>
                    <w:jc w:val="both"/>
                  </w:pPr>
                  <w:r>
                    <w:rPr>
                      <w:rFonts w:cs="Arial"/>
                      <w:bCs/>
                      <w:sz w:val="22"/>
                      <w:szCs w:val="22"/>
                    </w:rPr>
                    <w:t>Správn</w:t>
                  </w:r>
                  <w:r w:rsidR="003C5B93">
                    <w:rPr>
                      <w:rFonts w:cs="Arial"/>
                      <w:bCs/>
                      <w:sz w:val="22"/>
                      <w:szCs w:val="22"/>
                    </w:rPr>
                    <w:t>ost postupu a výsledku</w:t>
                  </w:r>
                  <w:r>
                    <w:rPr>
                      <w:rFonts w:cs="Arial"/>
                      <w:bCs/>
                      <w:sz w:val="22"/>
                      <w:szCs w:val="22"/>
                    </w:rPr>
                    <w:t xml:space="preserve"> posou</w:t>
                  </w:r>
                  <w:r w:rsidR="003C5B93">
                    <w:rPr>
                      <w:rFonts w:cs="Arial"/>
                      <w:bCs/>
                      <w:sz w:val="22"/>
                      <w:szCs w:val="22"/>
                    </w:rPr>
                    <w:t>zení</w:t>
                  </w:r>
                  <w:r>
                    <w:rPr>
                      <w:rFonts w:cs="Arial"/>
                      <w:bCs/>
                      <w:sz w:val="22"/>
                      <w:szCs w:val="22"/>
                    </w:rPr>
                    <w:t xml:space="preserve"> kvalit</w:t>
                  </w:r>
                  <w:r w:rsidR="003C5B93">
                    <w:rPr>
                      <w:rFonts w:cs="Arial"/>
                      <w:bCs/>
                      <w:sz w:val="22"/>
                      <w:szCs w:val="22"/>
                    </w:rPr>
                    <w:t>y</w:t>
                  </w:r>
                  <w:r>
                    <w:rPr>
                      <w:rFonts w:cs="Arial"/>
                      <w:bCs/>
                      <w:sz w:val="22"/>
                      <w:szCs w:val="22"/>
                    </w:rPr>
                    <w:t xml:space="preserve"> konkrétního materiálu a </w:t>
                  </w:r>
                  <w:r w:rsidR="00F11F6D">
                    <w:rPr>
                      <w:rFonts w:cs="Arial"/>
                      <w:bCs/>
                      <w:sz w:val="22"/>
                      <w:szCs w:val="22"/>
                    </w:rPr>
                    <w:t>správné</w:t>
                  </w:r>
                  <w:r>
                    <w:rPr>
                      <w:rFonts w:cs="Arial"/>
                      <w:bCs/>
                      <w:sz w:val="22"/>
                      <w:szCs w:val="22"/>
                    </w:rPr>
                    <w:t xml:space="preserve"> </w:t>
                  </w:r>
                  <w:r w:rsidR="00F11F6D">
                    <w:rPr>
                      <w:rFonts w:cs="Arial"/>
                      <w:bCs/>
                      <w:sz w:val="22"/>
                      <w:szCs w:val="22"/>
                    </w:rPr>
                    <w:t>zdůvodnění</w:t>
                  </w:r>
                  <w:r>
                    <w:rPr>
                      <w:rFonts w:cs="Arial"/>
                      <w:bCs/>
                      <w:sz w:val="22"/>
                      <w:szCs w:val="22"/>
                    </w:rPr>
                    <w:t xml:space="preserve">. </w:t>
                  </w:r>
                </w:p>
              </w:tc>
            </w:tr>
          </w:tbl>
          <w:p w:rsidR="007F4573" w:rsidRDefault="007F4573">
            <w:pPr>
              <w:widowControl w:val="0"/>
              <w:autoSpaceDE w:val="0"/>
              <w:jc w:val="both"/>
            </w:pPr>
          </w:p>
        </w:tc>
      </w:tr>
      <w:tr w:rsidR="007F4573">
        <w:tblPrEx>
          <w:tblCellMar>
            <w:top w:w="57" w:type="dxa"/>
            <w:bottom w:w="170" w:type="dxa"/>
          </w:tblCellMar>
        </w:tblPrEx>
        <w:trPr>
          <w:trHeight w:val="582"/>
        </w:trPr>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6C0C87" w:rsidRDefault="006C0C87" w:rsidP="006C0C87">
            <w:pPr>
              <w:widowControl w:val="0"/>
              <w:autoSpaceDE w:val="0"/>
              <w:spacing w:after="120"/>
              <w:jc w:val="both"/>
              <w:rPr>
                <w:rFonts w:cs="Arial"/>
                <w:bCs/>
                <w:color w:val="000000"/>
                <w:sz w:val="22"/>
                <w:szCs w:val="22"/>
              </w:rPr>
            </w:pPr>
            <w:r>
              <w:rPr>
                <w:rFonts w:cs="Arial"/>
                <w:b/>
                <w:bCs/>
                <w:color w:val="333333"/>
                <w:sz w:val="22"/>
                <w:szCs w:val="22"/>
              </w:rPr>
              <w:t>Doporučená literatura pro lektory</w:t>
            </w:r>
          </w:p>
          <w:p w:rsidR="007F4573" w:rsidRDefault="007F4573">
            <w:pPr>
              <w:widowControl w:val="0"/>
              <w:autoSpaceDE w:val="0"/>
              <w:jc w:val="both"/>
              <w:rPr>
                <w:rFonts w:cs="Arial"/>
                <w:bCs/>
                <w:sz w:val="22"/>
                <w:szCs w:val="22"/>
              </w:rPr>
            </w:pPr>
            <w:r>
              <w:rPr>
                <w:rFonts w:cs="Arial"/>
                <w:bCs/>
                <w:sz w:val="22"/>
                <w:szCs w:val="22"/>
              </w:rPr>
              <w:t xml:space="preserve">KŘUPALOVÁ, </w:t>
            </w:r>
            <w:r w:rsidR="00F11F6D">
              <w:rPr>
                <w:rFonts w:cs="Arial"/>
                <w:bCs/>
                <w:sz w:val="22"/>
                <w:szCs w:val="22"/>
              </w:rPr>
              <w:t>Z.</w:t>
            </w:r>
            <w:r>
              <w:rPr>
                <w:rFonts w:cs="Arial"/>
                <w:bCs/>
                <w:sz w:val="22"/>
                <w:szCs w:val="22"/>
              </w:rPr>
              <w:t xml:space="preserve"> </w:t>
            </w:r>
            <w:r>
              <w:rPr>
                <w:rFonts w:cs="Arial"/>
                <w:bCs/>
                <w:i/>
                <w:sz w:val="22"/>
                <w:szCs w:val="22"/>
              </w:rPr>
              <w:t>Technologie pro 1. ročník SOU oborů zpracování dřeva</w:t>
            </w:r>
            <w:r>
              <w:rPr>
                <w:rFonts w:cs="Arial"/>
                <w:bCs/>
                <w:sz w:val="22"/>
                <w:szCs w:val="22"/>
              </w:rPr>
              <w:t>. Vyd. 1. Praha: Sobotáles, 2000, 162 s. ISBN 80-859-2074-3</w:t>
            </w:r>
          </w:p>
          <w:p w:rsidR="003C5B93" w:rsidRDefault="003C5B93">
            <w:pPr>
              <w:widowControl w:val="0"/>
              <w:autoSpaceDE w:val="0"/>
              <w:jc w:val="both"/>
              <w:rPr>
                <w:rFonts w:cs="Arial"/>
                <w:bCs/>
                <w:sz w:val="22"/>
                <w:szCs w:val="22"/>
              </w:rPr>
            </w:pPr>
          </w:p>
          <w:p w:rsidR="007F4573" w:rsidRDefault="007F4573">
            <w:pPr>
              <w:widowControl w:val="0"/>
              <w:autoSpaceDE w:val="0"/>
              <w:jc w:val="both"/>
              <w:rPr>
                <w:rFonts w:cs="Arial"/>
                <w:bCs/>
                <w:sz w:val="22"/>
                <w:szCs w:val="22"/>
              </w:rPr>
            </w:pPr>
            <w:r>
              <w:rPr>
                <w:rFonts w:cs="Arial"/>
                <w:bCs/>
                <w:sz w:val="22"/>
                <w:szCs w:val="22"/>
              </w:rPr>
              <w:t xml:space="preserve">KUBĚNA, L. </w:t>
            </w:r>
            <w:r>
              <w:rPr>
                <w:rFonts w:cs="Arial"/>
                <w:bCs/>
                <w:i/>
                <w:sz w:val="22"/>
                <w:szCs w:val="22"/>
              </w:rPr>
              <w:t>Tesařská technologie pro 2. ročník středních odborných učilišť</w:t>
            </w:r>
            <w:r>
              <w:rPr>
                <w:rFonts w:cs="Arial"/>
                <w:bCs/>
                <w:sz w:val="22"/>
                <w:szCs w:val="22"/>
              </w:rPr>
              <w:t>. 3., upr. vyd., v Sobotáles vyd. 1. Praha: Sobotáles, 1995, 113 s. ISBN 80-859-2005-0</w:t>
            </w:r>
          </w:p>
          <w:p w:rsidR="00D572F1" w:rsidRDefault="00D572F1">
            <w:pPr>
              <w:widowControl w:val="0"/>
              <w:autoSpaceDE w:val="0"/>
              <w:jc w:val="both"/>
              <w:rPr>
                <w:rFonts w:cs="Arial"/>
                <w:bCs/>
                <w:sz w:val="22"/>
                <w:szCs w:val="22"/>
              </w:rPr>
            </w:pPr>
          </w:p>
          <w:p w:rsidR="007F4573" w:rsidRDefault="007F4573">
            <w:pPr>
              <w:widowControl w:val="0"/>
              <w:autoSpaceDE w:val="0"/>
              <w:jc w:val="both"/>
              <w:rPr>
                <w:rFonts w:cs="Arial"/>
                <w:bCs/>
                <w:sz w:val="22"/>
                <w:szCs w:val="22"/>
              </w:rPr>
            </w:pPr>
            <w:r>
              <w:rPr>
                <w:rFonts w:cs="Arial"/>
                <w:bCs/>
                <w:sz w:val="22"/>
                <w:szCs w:val="22"/>
              </w:rPr>
              <w:t>KUBĚNA, L</w:t>
            </w:r>
            <w:r w:rsidR="00F11F6D">
              <w:rPr>
                <w:rFonts w:cs="Arial"/>
                <w:bCs/>
                <w:sz w:val="22"/>
                <w:szCs w:val="22"/>
              </w:rPr>
              <w:t>.</w:t>
            </w:r>
            <w:r>
              <w:rPr>
                <w:rFonts w:cs="Arial"/>
                <w:bCs/>
                <w:sz w:val="22"/>
                <w:szCs w:val="22"/>
              </w:rPr>
              <w:t xml:space="preserve"> a MATOUŠEK</w:t>
            </w:r>
            <w:r w:rsidR="00F11F6D">
              <w:rPr>
                <w:rFonts w:cs="Arial"/>
                <w:bCs/>
                <w:sz w:val="22"/>
                <w:szCs w:val="22"/>
              </w:rPr>
              <w:t>, J</w:t>
            </w:r>
            <w:r>
              <w:rPr>
                <w:rFonts w:cs="Arial"/>
                <w:bCs/>
                <w:sz w:val="22"/>
                <w:szCs w:val="22"/>
              </w:rPr>
              <w:t xml:space="preserve">. </w:t>
            </w:r>
            <w:r>
              <w:rPr>
                <w:rFonts w:cs="Arial"/>
                <w:bCs/>
                <w:i/>
                <w:sz w:val="22"/>
                <w:szCs w:val="22"/>
              </w:rPr>
              <w:t>Tesařská technologie pro 3. ročník učebního oboru tesař.</w:t>
            </w:r>
            <w:r>
              <w:rPr>
                <w:rFonts w:cs="Arial"/>
                <w:bCs/>
                <w:sz w:val="22"/>
                <w:szCs w:val="22"/>
              </w:rPr>
              <w:t xml:space="preserve"> 2., upr. vyd., v Sobotáles vyd. 1. Praha: Sobotáles, </w:t>
            </w:r>
            <w:r w:rsidR="003C5B93">
              <w:rPr>
                <w:rFonts w:cs="Arial"/>
                <w:bCs/>
                <w:sz w:val="22"/>
                <w:szCs w:val="22"/>
              </w:rPr>
              <w:t>1995, 143 s. ISBN 80-859-2008-5</w:t>
            </w:r>
          </w:p>
          <w:p w:rsidR="003C5B93" w:rsidRDefault="003C5B93">
            <w:pPr>
              <w:widowControl w:val="0"/>
              <w:autoSpaceDE w:val="0"/>
              <w:jc w:val="both"/>
              <w:rPr>
                <w:rFonts w:cs="Arial"/>
                <w:bCs/>
                <w:sz w:val="22"/>
                <w:szCs w:val="22"/>
              </w:rPr>
            </w:pPr>
          </w:p>
          <w:p w:rsidR="007F4573" w:rsidRDefault="003C5B93">
            <w:pPr>
              <w:widowControl w:val="0"/>
              <w:autoSpaceDE w:val="0"/>
              <w:jc w:val="both"/>
              <w:rPr>
                <w:rFonts w:cs="Arial"/>
                <w:bCs/>
                <w:sz w:val="22"/>
                <w:szCs w:val="22"/>
              </w:rPr>
            </w:pPr>
            <w:r>
              <w:rPr>
                <w:rFonts w:cs="Arial"/>
                <w:bCs/>
                <w:sz w:val="22"/>
                <w:szCs w:val="22"/>
              </w:rPr>
              <w:t>FÁBRYOVÁ, G. A BOŽEKOVÁ</w:t>
            </w:r>
            <w:r w:rsidR="00F11F6D">
              <w:rPr>
                <w:rFonts w:cs="Arial"/>
                <w:bCs/>
                <w:sz w:val="22"/>
                <w:szCs w:val="22"/>
              </w:rPr>
              <w:t>, O.</w:t>
            </w:r>
            <w:r w:rsidR="007F4573">
              <w:rPr>
                <w:rFonts w:cs="Arial"/>
                <w:bCs/>
                <w:sz w:val="22"/>
                <w:szCs w:val="22"/>
              </w:rPr>
              <w:t xml:space="preserve"> </w:t>
            </w:r>
            <w:r w:rsidR="007F4573">
              <w:rPr>
                <w:rFonts w:cs="Arial"/>
                <w:bCs/>
                <w:i/>
                <w:sz w:val="22"/>
                <w:szCs w:val="22"/>
              </w:rPr>
              <w:t>Materiály pro 1. ročník SOU učebního oboru tesař.</w:t>
            </w:r>
            <w:r w:rsidR="007F4573">
              <w:rPr>
                <w:rFonts w:cs="Arial"/>
                <w:bCs/>
                <w:sz w:val="22"/>
                <w:szCs w:val="22"/>
              </w:rPr>
              <w:t xml:space="preserve"> 2., upr. vyd., v Sobotáles vyd. 1. Překlad O</w:t>
            </w:r>
            <w:r w:rsidR="00F11F6D">
              <w:rPr>
                <w:rFonts w:cs="Arial"/>
                <w:bCs/>
                <w:sz w:val="22"/>
                <w:szCs w:val="22"/>
              </w:rPr>
              <w:t>.</w:t>
            </w:r>
            <w:r w:rsidR="007F4573">
              <w:rPr>
                <w:rFonts w:cs="Arial"/>
                <w:bCs/>
                <w:sz w:val="22"/>
                <w:szCs w:val="22"/>
              </w:rPr>
              <w:t xml:space="preserve"> Pokorná. Praha: Sobotáles, 1995, 149 s. ISBN 80-859-2004-2.</w:t>
            </w:r>
          </w:p>
          <w:p w:rsidR="00D572F1" w:rsidRDefault="00D572F1">
            <w:pPr>
              <w:widowControl w:val="0"/>
              <w:autoSpaceDE w:val="0"/>
              <w:jc w:val="both"/>
              <w:rPr>
                <w:rFonts w:cs="Arial"/>
                <w:bCs/>
                <w:sz w:val="22"/>
                <w:szCs w:val="22"/>
              </w:rPr>
            </w:pPr>
          </w:p>
          <w:p w:rsidR="003C5B93" w:rsidRPr="00D572F1" w:rsidRDefault="00D572F1">
            <w:pPr>
              <w:widowControl w:val="0"/>
              <w:autoSpaceDE w:val="0"/>
              <w:jc w:val="both"/>
              <w:rPr>
                <w:sz w:val="22"/>
                <w:szCs w:val="22"/>
              </w:rPr>
            </w:pPr>
            <w:r>
              <w:rPr>
                <w:sz w:val="22"/>
                <w:szCs w:val="22"/>
              </w:rPr>
              <w:t xml:space="preserve">KRULA, P. </w:t>
            </w:r>
            <w:r>
              <w:rPr>
                <w:i/>
                <w:sz w:val="22"/>
                <w:szCs w:val="22"/>
              </w:rPr>
              <w:t xml:space="preserve">Tesař 1. ročník. </w:t>
            </w:r>
            <w:r w:rsidRPr="00D572F1">
              <w:rPr>
                <w:sz w:val="22"/>
                <w:szCs w:val="22"/>
              </w:rPr>
              <w:t>Elektronická učebnice pro střední školy</w:t>
            </w:r>
            <w:r w:rsidR="00CB0CD4">
              <w:rPr>
                <w:sz w:val="22"/>
                <w:szCs w:val="22"/>
              </w:rPr>
              <w:t>, obor vzdělání  36-64-H/01 T</w:t>
            </w:r>
            <w:r>
              <w:rPr>
                <w:sz w:val="22"/>
                <w:szCs w:val="22"/>
              </w:rPr>
              <w:t xml:space="preserve">esař. 1. vyd. SŠ stavebních řemesel, Brno – Bosonohy, 2015. ISBN. 978-80-88105-15-2. </w:t>
            </w:r>
            <w:hyperlink r:id="rId17" w:history="1">
              <w:r w:rsidRPr="004B6D6F">
                <w:rPr>
                  <w:rStyle w:val="Hypertextovodkaz"/>
                  <w:sz w:val="22"/>
                  <w:szCs w:val="22"/>
                </w:rPr>
                <w:t>www.el-ucebnice.cz/tesar.html</w:t>
              </w:r>
            </w:hyperlink>
            <w:r>
              <w:rPr>
                <w:sz w:val="22"/>
                <w:szCs w:val="22"/>
              </w:rPr>
              <w:t xml:space="preserve"> </w:t>
            </w:r>
            <w:r w:rsidRPr="00D572F1">
              <w:rPr>
                <w:sz w:val="22"/>
                <w:szCs w:val="22"/>
              </w:rPr>
              <w:t xml:space="preserve"> </w:t>
            </w:r>
            <w:r>
              <w:rPr>
                <w:sz w:val="22"/>
                <w:szCs w:val="22"/>
              </w:rPr>
              <w:t xml:space="preserve"> </w:t>
            </w:r>
          </w:p>
          <w:p w:rsidR="00D572F1" w:rsidRDefault="00D572F1">
            <w:pPr>
              <w:widowControl w:val="0"/>
              <w:autoSpaceDE w:val="0"/>
              <w:jc w:val="both"/>
              <w:rPr>
                <w:sz w:val="22"/>
                <w:szCs w:val="22"/>
              </w:rPr>
            </w:pPr>
          </w:p>
          <w:p w:rsidR="007F4573" w:rsidRDefault="007F4573">
            <w:pPr>
              <w:widowControl w:val="0"/>
              <w:autoSpaceDE w:val="0"/>
              <w:jc w:val="both"/>
              <w:rPr>
                <w:rFonts w:cs="Arial"/>
                <w:bCs/>
                <w:sz w:val="22"/>
                <w:szCs w:val="22"/>
              </w:rPr>
            </w:pPr>
            <w:r>
              <w:rPr>
                <w:sz w:val="22"/>
                <w:szCs w:val="22"/>
              </w:rPr>
              <w:t xml:space="preserve">ČSN 01 3431. </w:t>
            </w:r>
            <w:r>
              <w:rPr>
                <w:i/>
                <w:iCs/>
                <w:sz w:val="22"/>
                <w:szCs w:val="22"/>
              </w:rPr>
              <w:t>Výkresy pozemních staveb</w:t>
            </w:r>
            <w:r>
              <w:rPr>
                <w:i/>
                <w:sz w:val="22"/>
                <w:szCs w:val="22"/>
              </w:rPr>
              <w:t xml:space="preserve">: </w:t>
            </w:r>
            <w:r>
              <w:rPr>
                <w:i/>
                <w:iCs/>
                <w:sz w:val="22"/>
                <w:szCs w:val="22"/>
              </w:rPr>
              <w:t>Kreslení výkresů stavební části</w:t>
            </w:r>
            <w:r>
              <w:rPr>
                <w:sz w:val="22"/>
                <w:szCs w:val="22"/>
              </w:rPr>
              <w:t>;</w:t>
            </w:r>
          </w:p>
          <w:p w:rsidR="007F4573" w:rsidRDefault="007F4573">
            <w:pPr>
              <w:widowControl w:val="0"/>
              <w:autoSpaceDE w:val="0"/>
              <w:jc w:val="both"/>
              <w:rPr>
                <w:rFonts w:cs="Arial"/>
                <w:bCs/>
                <w:sz w:val="22"/>
                <w:szCs w:val="22"/>
              </w:rPr>
            </w:pPr>
            <w:r>
              <w:rPr>
                <w:rFonts w:cs="Arial"/>
                <w:bCs/>
                <w:sz w:val="22"/>
                <w:szCs w:val="22"/>
              </w:rPr>
              <w:t xml:space="preserve">ČSN 73 1701. </w:t>
            </w:r>
            <w:r>
              <w:rPr>
                <w:rFonts w:cs="Arial"/>
                <w:bCs/>
                <w:i/>
                <w:sz w:val="22"/>
                <w:szCs w:val="22"/>
              </w:rPr>
              <w:t>Navrhovanie drevených stavebných konštrukcií</w:t>
            </w:r>
            <w:r>
              <w:rPr>
                <w:rFonts w:cs="Arial"/>
                <w:bCs/>
                <w:sz w:val="22"/>
                <w:szCs w:val="22"/>
              </w:rPr>
              <w:t>;</w:t>
            </w:r>
          </w:p>
          <w:p w:rsidR="007F4573" w:rsidRDefault="007F4573">
            <w:pPr>
              <w:widowControl w:val="0"/>
              <w:autoSpaceDE w:val="0"/>
              <w:jc w:val="both"/>
              <w:rPr>
                <w:rFonts w:cs="Arial"/>
                <w:bCs/>
                <w:sz w:val="22"/>
                <w:szCs w:val="22"/>
              </w:rPr>
            </w:pPr>
            <w:r>
              <w:rPr>
                <w:rFonts w:cs="Arial"/>
                <w:bCs/>
                <w:sz w:val="22"/>
                <w:szCs w:val="22"/>
              </w:rPr>
              <w:t xml:space="preserve">ČSN 01 3487. </w:t>
            </w:r>
            <w:r>
              <w:rPr>
                <w:rFonts w:cs="Arial"/>
                <w:bCs/>
                <w:i/>
                <w:sz w:val="22"/>
                <w:szCs w:val="22"/>
              </w:rPr>
              <w:t>Výkresy stavebných konštrukcií: Výkresy drevených stavebných konštrukcií</w:t>
            </w:r>
            <w:r>
              <w:rPr>
                <w:rFonts w:cs="Arial"/>
                <w:bCs/>
                <w:sz w:val="22"/>
                <w:szCs w:val="22"/>
              </w:rPr>
              <w:t>;</w:t>
            </w:r>
          </w:p>
          <w:p w:rsidR="007F4573" w:rsidRDefault="007F4573">
            <w:pPr>
              <w:widowControl w:val="0"/>
              <w:autoSpaceDE w:val="0"/>
              <w:jc w:val="both"/>
              <w:rPr>
                <w:rFonts w:cs="Arial"/>
                <w:bCs/>
                <w:sz w:val="22"/>
                <w:szCs w:val="22"/>
              </w:rPr>
            </w:pPr>
            <w:r>
              <w:rPr>
                <w:rFonts w:cs="Arial"/>
                <w:bCs/>
                <w:sz w:val="22"/>
                <w:szCs w:val="22"/>
              </w:rPr>
              <w:t xml:space="preserve">ČSN 73 3150. </w:t>
            </w:r>
            <w:r>
              <w:rPr>
                <w:rFonts w:cs="Arial"/>
                <w:bCs/>
                <w:i/>
                <w:sz w:val="22"/>
                <w:szCs w:val="22"/>
              </w:rPr>
              <w:t>Tesařské spoje dřevěných konstrukcí: Terminologie třídění</w:t>
            </w:r>
            <w:r>
              <w:rPr>
                <w:rFonts w:cs="Arial"/>
                <w:bCs/>
                <w:sz w:val="22"/>
                <w:szCs w:val="22"/>
              </w:rPr>
              <w:t>;</w:t>
            </w:r>
          </w:p>
          <w:p w:rsidR="007F4573" w:rsidRDefault="007F4573">
            <w:pPr>
              <w:widowControl w:val="0"/>
              <w:autoSpaceDE w:val="0"/>
              <w:jc w:val="both"/>
              <w:rPr>
                <w:bCs/>
                <w:sz w:val="22"/>
                <w:szCs w:val="22"/>
              </w:rPr>
            </w:pPr>
            <w:r>
              <w:rPr>
                <w:rFonts w:cs="Arial"/>
                <w:bCs/>
                <w:sz w:val="22"/>
                <w:szCs w:val="22"/>
              </w:rPr>
              <w:t>ČSN 73 2810</w:t>
            </w:r>
            <w:r>
              <w:rPr>
                <w:rFonts w:cs="Arial"/>
                <w:bCs/>
                <w:i/>
                <w:sz w:val="22"/>
                <w:szCs w:val="22"/>
              </w:rPr>
              <w:t>. Dřevěné stavební konstrukce: Provádění</w:t>
            </w:r>
            <w:r>
              <w:rPr>
                <w:rFonts w:cs="Arial"/>
                <w:bCs/>
                <w:sz w:val="22"/>
                <w:szCs w:val="22"/>
              </w:rPr>
              <w:t>;</w:t>
            </w:r>
          </w:p>
          <w:p w:rsidR="007F4573" w:rsidRPr="005C2DFC" w:rsidRDefault="007F4573" w:rsidP="005C2DFC">
            <w:pPr>
              <w:pStyle w:val="Normln1"/>
              <w:rPr>
                <w:bCs/>
                <w:sz w:val="22"/>
                <w:szCs w:val="22"/>
              </w:rPr>
            </w:pPr>
            <w:r>
              <w:rPr>
                <w:bCs/>
                <w:sz w:val="22"/>
                <w:szCs w:val="22"/>
              </w:rPr>
              <w:t xml:space="preserve">ČSN EN 336. </w:t>
            </w:r>
            <w:r>
              <w:rPr>
                <w:bCs/>
                <w:i/>
                <w:sz w:val="22"/>
                <w:szCs w:val="22"/>
              </w:rPr>
              <w:t>Konstrukční dřevo: Rozměry, dovolené odchylky</w:t>
            </w:r>
            <w:r>
              <w:rPr>
                <w:bCs/>
                <w:sz w:val="22"/>
                <w:szCs w:val="22"/>
              </w:rPr>
              <w:t>;</w:t>
            </w:r>
          </w:p>
        </w:tc>
      </w:tr>
    </w:tbl>
    <w:p w:rsidR="00F950C2" w:rsidRDefault="00F950C2" w:rsidP="00F950C2"/>
    <w:p w:rsidR="00F950C2" w:rsidRDefault="00F950C2" w:rsidP="00F950C2">
      <w:pPr>
        <w:pageBreakBefore/>
      </w:pPr>
    </w:p>
    <w:tbl>
      <w:tblPr>
        <w:tblW w:w="0" w:type="auto"/>
        <w:tblInd w:w="-15" w:type="dxa"/>
        <w:tblLayout w:type="fixed"/>
        <w:tblLook w:val="0000" w:firstRow="0" w:lastRow="0" w:firstColumn="0" w:lastColumn="0" w:noHBand="0" w:noVBand="0"/>
      </w:tblPr>
      <w:tblGrid>
        <w:gridCol w:w="1728"/>
        <w:gridCol w:w="4500"/>
        <w:gridCol w:w="1251"/>
        <w:gridCol w:w="1761"/>
      </w:tblGrid>
      <w:tr w:rsidR="00F950C2" w:rsidTr="00BB2534">
        <w:tc>
          <w:tcPr>
            <w:tcW w:w="1728" w:type="dxa"/>
            <w:tcBorders>
              <w:top w:val="single" w:sz="4" w:space="0" w:color="808080"/>
              <w:left w:val="single" w:sz="4" w:space="0" w:color="808080"/>
              <w:bottom w:val="single" w:sz="4" w:space="0" w:color="808080"/>
            </w:tcBorders>
            <w:shd w:val="clear" w:color="auto" w:fill="F3F3F3"/>
          </w:tcPr>
          <w:p w:rsidR="00F950C2" w:rsidRDefault="00F950C2" w:rsidP="00BB2534">
            <w:pPr>
              <w:widowControl w:val="0"/>
              <w:autoSpaceDE w:val="0"/>
              <w:jc w:val="both"/>
              <w:rPr>
                <w:rFonts w:cs="Arial"/>
                <w:b/>
                <w:sz w:val="22"/>
                <w:szCs w:val="22"/>
              </w:rPr>
            </w:pPr>
            <w:r>
              <w:rPr>
                <w:rFonts w:cs="Arial"/>
                <w:b/>
                <w:bCs/>
                <w:color w:val="333333"/>
                <w:sz w:val="22"/>
                <w:szCs w:val="22"/>
              </w:rPr>
              <w:t>Název modulu</w:t>
            </w:r>
          </w:p>
        </w:tc>
        <w:tc>
          <w:tcPr>
            <w:tcW w:w="4500" w:type="dxa"/>
            <w:tcBorders>
              <w:top w:val="single" w:sz="4" w:space="0" w:color="808080"/>
              <w:left w:val="single" w:sz="4" w:space="0" w:color="808080"/>
              <w:bottom w:val="single" w:sz="4" w:space="0" w:color="808080"/>
            </w:tcBorders>
            <w:shd w:val="clear" w:color="auto" w:fill="F3F3F3"/>
          </w:tcPr>
          <w:p w:rsidR="00F950C2" w:rsidRDefault="00F950C2" w:rsidP="00BB2534">
            <w:pPr>
              <w:widowControl w:val="0"/>
              <w:autoSpaceDE w:val="0"/>
              <w:rPr>
                <w:rFonts w:cs="Arial"/>
                <w:b/>
                <w:bCs/>
                <w:color w:val="333333"/>
                <w:sz w:val="22"/>
                <w:szCs w:val="22"/>
              </w:rPr>
            </w:pPr>
            <w:r>
              <w:rPr>
                <w:rFonts w:cs="Arial"/>
                <w:b/>
                <w:sz w:val="22"/>
                <w:szCs w:val="22"/>
              </w:rPr>
              <w:t>Stroje a zařízení</w:t>
            </w:r>
            <w:r w:rsidR="0073064A">
              <w:rPr>
                <w:rFonts w:cs="Arial"/>
                <w:b/>
                <w:sz w:val="22"/>
                <w:szCs w:val="22"/>
              </w:rPr>
              <w:t xml:space="preserve"> pro tesařské práce</w:t>
            </w:r>
          </w:p>
        </w:tc>
        <w:tc>
          <w:tcPr>
            <w:tcW w:w="1251" w:type="dxa"/>
            <w:tcBorders>
              <w:top w:val="single" w:sz="4" w:space="0" w:color="808080"/>
              <w:left w:val="single" w:sz="4" w:space="0" w:color="808080"/>
              <w:bottom w:val="single" w:sz="4" w:space="0" w:color="808080"/>
            </w:tcBorders>
            <w:shd w:val="clear" w:color="auto" w:fill="F3F3F3"/>
          </w:tcPr>
          <w:p w:rsidR="00F950C2" w:rsidRDefault="00F950C2" w:rsidP="00BB2534">
            <w:pPr>
              <w:widowControl w:val="0"/>
              <w:autoSpaceDE w:val="0"/>
              <w:jc w:val="both"/>
              <w:rPr>
                <w:rFonts w:cs="Arial"/>
                <w:sz w:val="22"/>
                <w:szCs w:val="22"/>
              </w:rPr>
            </w:pPr>
            <w:r>
              <w:rPr>
                <w:rFonts w:cs="Arial"/>
                <w:b/>
                <w:bCs/>
                <w:color w:val="333333"/>
                <w:sz w:val="22"/>
                <w:szCs w:val="22"/>
              </w:rPr>
              <w:t>Kód</w:t>
            </w: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F950C2" w:rsidRDefault="00F950C2" w:rsidP="00BB2534">
            <w:pPr>
              <w:widowControl w:val="0"/>
              <w:autoSpaceDE w:val="0"/>
              <w:jc w:val="both"/>
              <w:rPr>
                <w:rFonts w:cs="Arial"/>
                <w:b/>
                <w:bCs/>
                <w:color w:val="333333"/>
                <w:sz w:val="22"/>
                <w:szCs w:val="22"/>
              </w:rPr>
            </w:pPr>
            <w:r>
              <w:rPr>
                <w:rFonts w:cs="Arial"/>
                <w:sz w:val="22"/>
                <w:szCs w:val="22"/>
              </w:rPr>
              <w:t>STZ</w:t>
            </w:r>
          </w:p>
        </w:tc>
      </w:tr>
      <w:tr w:rsidR="00F950C2" w:rsidTr="00BB2534">
        <w:tc>
          <w:tcPr>
            <w:tcW w:w="1728" w:type="dxa"/>
            <w:tcBorders>
              <w:top w:val="single" w:sz="4" w:space="0" w:color="808080"/>
              <w:left w:val="single" w:sz="4" w:space="0" w:color="808080"/>
              <w:bottom w:val="single" w:sz="4" w:space="0" w:color="808080"/>
            </w:tcBorders>
            <w:shd w:val="clear" w:color="auto" w:fill="auto"/>
          </w:tcPr>
          <w:p w:rsidR="00F950C2" w:rsidRDefault="00F950C2" w:rsidP="00BB2534">
            <w:pPr>
              <w:widowControl w:val="0"/>
              <w:autoSpaceDE w:val="0"/>
              <w:jc w:val="both"/>
              <w:rPr>
                <w:rFonts w:cs="Arial"/>
                <w:sz w:val="22"/>
                <w:szCs w:val="22"/>
              </w:rPr>
            </w:pPr>
            <w:r>
              <w:rPr>
                <w:rFonts w:cs="Arial"/>
                <w:b/>
                <w:bCs/>
                <w:color w:val="333333"/>
                <w:sz w:val="22"/>
                <w:szCs w:val="22"/>
              </w:rPr>
              <w:t>Délka modulu</w:t>
            </w:r>
          </w:p>
        </w:tc>
        <w:tc>
          <w:tcPr>
            <w:tcW w:w="4500" w:type="dxa"/>
            <w:tcBorders>
              <w:top w:val="single" w:sz="4" w:space="0" w:color="808080"/>
              <w:left w:val="single" w:sz="4" w:space="0" w:color="808080"/>
              <w:bottom w:val="single" w:sz="4" w:space="0" w:color="808080"/>
            </w:tcBorders>
            <w:shd w:val="clear" w:color="auto" w:fill="auto"/>
          </w:tcPr>
          <w:p w:rsidR="00F950C2" w:rsidRDefault="000E418A" w:rsidP="000E418A">
            <w:pPr>
              <w:widowControl w:val="0"/>
              <w:autoSpaceDE w:val="0"/>
              <w:jc w:val="both"/>
              <w:rPr>
                <w:rFonts w:cs="Arial"/>
                <w:b/>
                <w:bCs/>
                <w:color w:val="333333"/>
                <w:sz w:val="22"/>
                <w:szCs w:val="22"/>
              </w:rPr>
            </w:pPr>
            <w:r>
              <w:rPr>
                <w:rFonts w:cs="Arial"/>
                <w:sz w:val="22"/>
                <w:szCs w:val="22"/>
              </w:rPr>
              <w:t xml:space="preserve">55 </w:t>
            </w:r>
            <w:r w:rsidR="00F950C2">
              <w:rPr>
                <w:rFonts w:cs="Arial"/>
                <w:sz w:val="22"/>
                <w:szCs w:val="22"/>
              </w:rPr>
              <w:t>hodin</w:t>
            </w:r>
            <w:r w:rsidR="00846EF2">
              <w:rPr>
                <w:rFonts w:cs="Arial"/>
                <w:sz w:val="22"/>
                <w:szCs w:val="22"/>
              </w:rPr>
              <w:t xml:space="preserve"> (</w:t>
            </w:r>
            <w:r>
              <w:rPr>
                <w:rFonts w:cs="Arial"/>
                <w:sz w:val="22"/>
                <w:szCs w:val="22"/>
              </w:rPr>
              <w:t>15</w:t>
            </w:r>
            <w:r w:rsidR="00846EF2">
              <w:rPr>
                <w:rFonts w:cs="Arial"/>
                <w:sz w:val="22"/>
                <w:szCs w:val="22"/>
              </w:rPr>
              <w:t xml:space="preserve"> hodin teorie + </w:t>
            </w:r>
            <w:r>
              <w:rPr>
                <w:rFonts w:cs="Arial"/>
                <w:sz w:val="22"/>
                <w:szCs w:val="22"/>
              </w:rPr>
              <w:t>40</w:t>
            </w:r>
            <w:r w:rsidR="00846EF2">
              <w:rPr>
                <w:rFonts w:cs="Arial"/>
                <w:sz w:val="22"/>
                <w:szCs w:val="22"/>
              </w:rPr>
              <w:t xml:space="preserve"> hodin praxe)</w:t>
            </w:r>
          </w:p>
        </w:tc>
        <w:tc>
          <w:tcPr>
            <w:tcW w:w="1251" w:type="dxa"/>
            <w:tcBorders>
              <w:top w:val="single" w:sz="4" w:space="0" w:color="808080"/>
              <w:left w:val="single" w:sz="4" w:space="0" w:color="808080"/>
              <w:bottom w:val="single" w:sz="4" w:space="0" w:color="808080"/>
            </w:tcBorders>
            <w:shd w:val="clear" w:color="auto" w:fill="auto"/>
          </w:tcPr>
          <w:p w:rsidR="00F950C2" w:rsidRDefault="00F950C2" w:rsidP="00BB2534">
            <w:pPr>
              <w:widowControl w:val="0"/>
              <w:autoSpaceDE w:val="0"/>
              <w:jc w:val="both"/>
              <w:rPr>
                <w:rFonts w:cs="Arial"/>
                <w:sz w:val="22"/>
                <w:szCs w:val="22"/>
              </w:rPr>
            </w:pPr>
            <w:r>
              <w:rPr>
                <w:rFonts w:cs="Arial"/>
                <w:b/>
                <w:bCs/>
                <w:color w:val="333333"/>
                <w:sz w:val="22"/>
                <w:szCs w:val="22"/>
              </w:rPr>
              <w:t xml:space="preserve">Platnost </w:t>
            </w:r>
          </w:p>
        </w:tc>
        <w:tc>
          <w:tcPr>
            <w:tcW w:w="1761" w:type="dxa"/>
            <w:tcBorders>
              <w:top w:val="single" w:sz="4" w:space="0" w:color="808080"/>
              <w:left w:val="single" w:sz="4" w:space="0" w:color="808080"/>
              <w:bottom w:val="single" w:sz="4" w:space="0" w:color="808080"/>
              <w:right w:val="single" w:sz="4" w:space="0" w:color="808080"/>
            </w:tcBorders>
            <w:shd w:val="clear" w:color="auto" w:fill="auto"/>
          </w:tcPr>
          <w:p w:rsidR="00F950C2" w:rsidRDefault="00F950C2" w:rsidP="00BB2534">
            <w:pPr>
              <w:widowControl w:val="0"/>
              <w:autoSpaceDE w:val="0"/>
              <w:snapToGrid w:val="0"/>
              <w:jc w:val="both"/>
              <w:rPr>
                <w:rFonts w:cs="Arial"/>
                <w:sz w:val="22"/>
                <w:szCs w:val="22"/>
              </w:rPr>
            </w:pPr>
          </w:p>
        </w:tc>
      </w:tr>
      <w:tr w:rsidR="00F950C2" w:rsidTr="00BB2534">
        <w:tc>
          <w:tcPr>
            <w:tcW w:w="1728" w:type="dxa"/>
            <w:tcBorders>
              <w:top w:val="single" w:sz="4" w:space="0" w:color="808080"/>
              <w:left w:val="single" w:sz="4" w:space="0" w:color="808080"/>
              <w:bottom w:val="single" w:sz="4" w:space="0" w:color="808080"/>
            </w:tcBorders>
            <w:shd w:val="clear" w:color="auto" w:fill="F3F3F3"/>
          </w:tcPr>
          <w:p w:rsidR="00F950C2" w:rsidRDefault="00F950C2" w:rsidP="00BB2534">
            <w:pPr>
              <w:widowControl w:val="0"/>
              <w:autoSpaceDE w:val="0"/>
              <w:jc w:val="both"/>
              <w:rPr>
                <w:rFonts w:cs="Arial"/>
                <w:sz w:val="22"/>
                <w:szCs w:val="22"/>
              </w:rPr>
            </w:pPr>
            <w:r>
              <w:rPr>
                <w:rFonts w:cs="Arial"/>
                <w:b/>
                <w:bCs/>
                <w:color w:val="333333"/>
                <w:sz w:val="22"/>
                <w:szCs w:val="22"/>
              </w:rPr>
              <w:t>Typ modulu</w:t>
            </w:r>
          </w:p>
        </w:tc>
        <w:tc>
          <w:tcPr>
            <w:tcW w:w="4500" w:type="dxa"/>
            <w:tcBorders>
              <w:top w:val="single" w:sz="4" w:space="0" w:color="808080"/>
              <w:left w:val="single" w:sz="4" w:space="0" w:color="808080"/>
              <w:bottom w:val="single" w:sz="4" w:space="0" w:color="808080"/>
            </w:tcBorders>
            <w:shd w:val="clear" w:color="auto" w:fill="F3F3F3"/>
          </w:tcPr>
          <w:p w:rsidR="00F950C2" w:rsidRDefault="00F950C2" w:rsidP="00BB2534">
            <w:pPr>
              <w:widowControl w:val="0"/>
              <w:autoSpaceDE w:val="0"/>
              <w:jc w:val="both"/>
              <w:rPr>
                <w:rFonts w:cs="Arial"/>
                <w:b/>
                <w:bCs/>
                <w:color w:val="333333"/>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tcBorders>
            <w:shd w:val="clear" w:color="auto" w:fill="F3F3F3"/>
          </w:tcPr>
          <w:p w:rsidR="00F950C2" w:rsidRDefault="00F950C2" w:rsidP="00BB2534">
            <w:pPr>
              <w:widowControl w:val="0"/>
              <w:autoSpaceDE w:val="0"/>
              <w:snapToGrid w:val="0"/>
              <w:jc w:val="both"/>
              <w:rPr>
                <w:rFonts w:cs="Arial"/>
                <w:b/>
                <w:bCs/>
                <w:color w:val="333333"/>
                <w:sz w:val="22"/>
                <w:szCs w:val="22"/>
              </w:rPr>
            </w:pP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F950C2" w:rsidRDefault="00F950C2" w:rsidP="00BB2534">
            <w:pPr>
              <w:widowControl w:val="0"/>
              <w:autoSpaceDE w:val="0"/>
              <w:snapToGrid w:val="0"/>
              <w:jc w:val="both"/>
              <w:rPr>
                <w:rFonts w:cs="Arial"/>
                <w:sz w:val="22"/>
                <w:szCs w:val="22"/>
              </w:rPr>
            </w:pPr>
          </w:p>
        </w:tc>
      </w:tr>
      <w:tr w:rsidR="00F950C2" w:rsidTr="00BB2534">
        <w:tc>
          <w:tcPr>
            <w:tcW w:w="1728" w:type="dxa"/>
            <w:tcBorders>
              <w:top w:val="single" w:sz="4" w:space="0" w:color="808080"/>
              <w:left w:val="single" w:sz="4" w:space="0" w:color="808080"/>
              <w:bottom w:val="single" w:sz="4" w:space="0" w:color="808080"/>
            </w:tcBorders>
            <w:shd w:val="clear" w:color="auto" w:fill="auto"/>
          </w:tcPr>
          <w:p w:rsidR="00F950C2" w:rsidRDefault="00F950C2" w:rsidP="00BB2534">
            <w:pPr>
              <w:widowControl w:val="0"/>
              <w:autoSpaceDE w:val="0"/>
              <w:jc w:val="both"/>
            </w:pPr>
            <w:r>
              <w:rPr>
                <w:rFonts w:cs="Arial"/>
                <w:b/>
                <w:bCs/>
                <w:color w:val="333333"/>
                <w:sz w:val="22"/>
                <w:szCs w:val="22"/>
              </w:rPr>
              <w:t>Vstupní předpoklady</w:t>
            </w:r>
          </w:p>
        </w:tc>
        <w:tc>
          <w:tcPr>
            <w:tcW w:w="7512" w:type="dxa"/>
            <w:gridSpan w:val="3"/>
            <w:tcBorders>
              <w:top w:val="single" w:sz="4" w:space="0" w:color="808080"/>
              <w:left w:val="single" w:sz="4" w:space="0" w:color="808080"/>
              <w:bottom w:val="single" w:sz="4" w:space="0" w:color="808080"/>
              <w:right w:val="single" w:sz="4" w:space="0" w:color="808080"/>
            </w:tcBorders>
            <w:shd w:val="clear" w:color="auto" w:fill="auto"/>
          </w:tcPr>
          <w:p w:rsidR="00F950C2" w:rsidRPr="00B56670" w:rsidRDefault="00B56670" w:rsidP="00BB2534">
            <w:pPr>
              <w:widowControl w:val="0"/>
              <w:autoSpaceDE w:val="0"/>
              <w:snapToGrid w:val="0"/>
              <w:jc w:val="both"/>
              <w:rPr>
                <w:rFonts w:cs="Arial"/>
                <w:bCs/>
                <w:color w:val="333333"/>
                <w:sz w:val="22"/>
                <w:szCs w:val="22"/>
              </w:rPr>
            </w:pPr>
            <w:r w:rsidRPr="00B56670">
              <w:rPr>
                <w:rFonts w:cs="Arial"/>
                <w:bCs/>
                <w:color w:val="333333"/>
                <w:sz w:val="22"/>
                <w:szCs w:val="22"/>
              </w:rPr>
              <w:t>Dle trajektorie modulů</w:t>
            </w:r>
          </w:p>
        </w:tc>
      </w:tr>
      <w:tr w:rsidR="00F950C2" w:rsidTr="00BB2534">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F950C2" w:rsidRDefault="00F950C2" w:rsidP="00BB2534">
            <w:pPr>
              <w:widowControl w:val="0"/>
              <w:autoSpaceDE w:val="0"/>
              <w:spacing w:after="120"/>
              <w:jc w:val="both"/>
              <w:rPr>
                <w:rFonts w:cs="Arial"/>
                <w:sz w:val="22"/>
                <w:szCs w:val="22"/>
              </w:rPr>
            </w:pPr>
            <w:r>
              <w:rPr>
                <w:rFonts w:cs="Arial"/>
                <w:b/>
                <w:bCs/>
                <w:color w:val="333333"/>
                <w:sz w:val="22"/>
                <w:szCs w:val="22"/>
              </w:rPr>
              <w:t>Stručná anotace vymezující cíle modulu</w:t>
            </w:r>
          </w:p>
          <w:p w:rsidR="00F950C2" w:rsidRDefault="003C5B93" w:rsidP="003C5B93">
            <w:pPr>
              <w:widowControl w:val="0"/>
              <w:autoSpaceDE w:val="0"/>
              <w:jc w:val="both"/>
              <w:rPr>
                <w:rFonts w:cs="Arial"/>
                <w:b/>
                <w:bCs/>
                <w:color w:val="333333"/>
                <w:sz w:val="22"/>
                <w:szCs w:val="22"/>
              </w:rPr>
            </w:pPr>
            <w:r>
              <w:rPr>
                <w:rFonts w:cs="Arial"/>
                <w:sz w:val="22"/>
                <w:szCs w:val="22"/>
              </w:rPr>
              <w:t>Cílem modulu je n</w:t>
            </w:r>
            <w:r w:rsidR="00F950C2">
              <w:rPr>
                <w:rFonts w:cs="Arial"/>
                <w:sz w:val="22"/>
                <w:szCs w:val="22"/>
              </w:rPr>
              <w:t xml:space="preserve">aučit </w:t>
            </w:r>
            <w:r>
              <w:rPr>
                <w:rFonts w:cs="Arial"/>
                <w:sz w:val="22"/>
                <w:szCs w:val="22"/>
              </w:rPr>
              <w:t xml:space="preserve">účastníky </w:t>
            </w:r>
            <w:r w:rsidR="00F950C2">
              <w:rPr>
                <w:rFonts w:cs="Arial"/>
                <w:sz w:val="22"/>
                <w:szCs w:val="22"/>
              </w:rPr>
              <w:t xml:space="preserve">obsluhovat </w:t>
            </w:r>
            <w:r w:rsidR="002B2B86">
              <w:rPr>
                <w:rFonts w:cs="Arial"/>
                <w:sz w:val="22"/>
                <w:szCs w:val="22"/>
              </w:rPr>
              <w:t xml:space="preserve">příslušné </w:t>
            </w:r>
            <w:r w:rsidR="00F950C2">
              <w:rPr>
                <w:rFonts w:cs="Arial"/>
                <w:sz w:val="22"/>
                <w:szCs w:val="22"/>
              </w:rPr>
              <w:t>stroje a strojní zařízení</w:t>
            </w:r>
            <w:r>
              <w:rPr>
                <w:rFonts w:cs="Arial"/>
                <w:sz w:val="22"/>
                <w:szCs w:val="22"/>
              </w:rPr>
              <w:t>, správně provádět jejich údržbu a</w:t>
            </w:r>
            <w:r w:rsidR="00F950C2">
              <w:rPr>
                <w:rFonts w:cs="Arial"/>
                <w:sz w:val="22"/>
                <w:szCs w:val="22"/>
              </w:rPr>
              <w:t xml:space="preserve"> </w:t>
            </w:r>
            <w:r>
              <w:rPr>
                <w:rFonts w:cs="Arial"/>
                <w:sz w:val="22"/>
                <w:szCs w:val="22"/>
              </w:rPr>
              <w:t>d</w:t>
            </w:r>
            <w:r w:rsidR="00F950C2">
              <w:rPr>
                <w:rFonts w:cs="Arial"/>
                <w:sz w:val="22"/>
                <w:szCs w:val="22"/>
              </w:rPr>
              <w:t>održ</w:t>
            </w:r>
            <w:r w:rsidR="002B2B86">
              <w:rPr>
                <w:rFonts w:cs="Arial"/>
                <w:sz w:val="22"/>
                <w:szCs w:val="22"/>
              </w:rPr>
              <w:t>ovat</w:t>
            </w:r>
            <w:r w:rsidR="00F950C2">
              <w:rPr>
                <w:rFonts w:cs="Arial"/>
                <w:sz w:val="22"/>
                <w:szCs w:val="22"/>
              </w:rPr>
              <w:t xml:space="preserve"> předpis</w:t>
            </w:r>
            <w:r w:rsidR="002B2B86">
              <w:rPr>
                <w:rFonts w:cs="Arial"/>
                <w:sz w:val="22"/>
                <w:szCs w:val="22"/>
              </w:rPr>
              <w:t>y</w:t>
            </w:r>
            <w:r w:rsidR="00F950C2">
              <w:rPr>
                <w:rFonts w:cs="Arial"/>
                <w:sz w:val="22"/>
                <w:szCs w:val="22"/>
              </w:rPr>
              <w:t xml:space="preserve"> BOZP a hygieny práce. </w:t>
            </w:r>
          </w:p>
        </w:tc>
      </w:tr>
      <w:tr w:rsidR="00F950C2" w:rsidTr="00BB2534">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F950C2" w:rsidRDefault="00F950C2" w:rsidP="00BB2534">
            <w:pPr>
              <w:widowControl w:val="0"/>
              <w:autoSpaceDE w:val="0"/>
              <w:spacing w:after="120"/>
              <w:jc w:val="both"/>
              <w:rPr>
                <w:rFonts w:cs="Arial"/>
                <w:b/>
                <w:bCs/>
                <w:color w:val="5F5F5F"/>
                <w:sz w:val="4"/>
                <w:szCs w:val="4"/>
              </w:rPr>
            </w:pPr>
            <w:r>
              <w:rPr>
                <w:rFonts w:cs="Arial"/>
                <w:b/>
                <w:bCs/>
                <w:color w:val="333333"/>
                <w:sz w:val="22"/>
                <w:szCs w:val="22"/>
              </w:rPr>
              <w:t>Předpokládané výsledky výuky</w:t>
            </w:r>
          </w:p>
          <w:p w:rsidR="00F950C2" w:rsidRDefault="00F950C2" w:rsidP="00BB2534">
            <w:pPr>
              <w:widowControl w:val="0"/>
              <w:autoSpaceDE w:val="0"/>
              <w:jc w:val="both"/>
              <w:rPr>
                <w:rFonts w:cs="Arial"/>
                <w:b/>
                <w:bCs/>
                <w:color w:val="5F5F5F"/>
                <w:sz w:val="4"/>
                <w:szCs w:val="4"/>
              </w:rPr>
            </w:pPr>
          </w:p>
          <w:p w:rsidR="00F950C2" w:rsidRDefault="00F950C2" w:rsidP="00BB2534">
            <w:pPr>
              <w:widowControl w:val="0"/>
              <w:autoSpaceDE w:val="0"/>
              <w:spacing w:after="120"/>
              <w:jc w:val="both"/>
              <w:rPr>
                <w:rFonts w:cs="Arial"/>
                <w:bCs/>
                <w:sz w:val="22"/>
                <w:szCs w:val="22"/>
              </w:rPr>
            </w:pPr>
            <w:r>
              <w:rPr>
                <w:rFonts w:cs="Arial"/>
                <w:bCs/>
                <w:sz w:val="22"/>
                <w:szCs w:val="22"/>
              </w:rPr>
              <w:t>Absolvent modulu bude schopen:</w:t>
            </w:r>
          </w:p>
          <w:p w:rsidR="00F950C2" w:rsidRDefault="003C5B93" w:rsidP="00BB2534">
            <w:pPr>
              <w:widowControl w:val="0"/>
              <w:numPr>
                <w:ilvl w:val="0"/>
                <w:numId w:val="22"/>
              </w:numPr>
              <w:autoSpaceDE w:val="0"/>
              <w:jc w:val="both"/>
              <w:rPr>
                <w:rFonts w:cs="Arial"/>
                <w:bCs/>
                <w:sz w:val="22"/>
                <w:szCs w:val="22"/>
              </w:rPr>
            </w:pPr>
            <w:r>
              <w:rPr>
                <w:rFonts w:cs="Arial"/>
                <w:bCs/>
                <w:sz w:val="22"/>
                <w:szCs w:val="22"/>
              </w:rPr>
              <w:t>P</w:t>
            </w:r>
            <w:r w:rsidR="00F950C2">
              <w:rPr>
                <w:rFonts w:cs="Arial"/>
                <w:bCs/>
                <w:sz w:val="22"/>
                <w:szCs w:val="22"/>
              </w:rPr>
              <w:t>racovat s technickou dokumentací strojů a strojních zařízení, vybrat potřebné informace a vysvětlit je</w:t>
            </w:r>
            <w:r w:rsidR="00993B2D">
              <w:rPr>
                <w:rFonts w:cs="Arial"/>
                <w:bCs/>
                <w:sz w:val="22"/>
                <w:szCs w:val="22"/>
              </w:rPr>
              <w:t>,</w:t>
            </w:r>
          </w:p>
          <w:p w:rsidR="00F950C2" w:rsidRDefault="00F950C2" w:rsidP="00BB2534">
            <w:pPr>
              <w:widowControl w:val="0"/>
              <w:numPr>
                <w:ilvl w:val="0"/>
                <w:numId w:val="22"/>
              </w:numPr>
              <w:autoSpaceDE w:val="0"/>
              <w:jc w:val="both"/>
              <w:rPr>
                <w:rFonts w:cs="Arial"/>
                <w:bCs/>
                <w:sz w:val="22"/>
                <w:szCs w:val="22"/>
              </w:rPr>
            </w:pPr>
            <w:r>
              <w:rPr>
                <w:rFonts w:cs="Arial"/>
                <w:bCs/>
                <w:sz w:val="22"/>
                <w:szCs w:val="22"/>
              </w:rPr>
              <w:t>popsat konstrukci a výkonové parametry strojů a strojních zařízení</w:t>
            </w:r>
            <w:r w:rsidR="00993B2D">
              <w:rPr>
                <w:rFonts w:cs="Arial"/>
                <w:bCs/>
                <w:sz w:val="22"/>
                <w:szCs w:val="22"/>
              </w:rPr>
              <w:t>,</w:t>
            </w:r>
          </w:p>
          <w:p w:rsidR="00F950C2" w:rsidRDefault="00F950C2" w:rsidP="00BB2534">
            <w:pPr>
              <w:widowControl w:val="0"/>
              <w:numPr>
                <w:ilvl w:val="0"/>
                <w:numId w:val="22"/>
              </w:numPr>
              <w:autoSpaceDE w:val="0"/>
              <w:jc w:val="both"/>
              <w:rPr>
                <w:rFonts w:cs="Arial"/>
                <w:bCs/>
                <w:sz w:val="22"/>
                <w:szCs w:val="22"/>
              </w:rPr>
            </w:pPr>
            <w:r>
              <w:rPr>
                <w:rFonts w:cs="Arial"/>
                <w:bCs/>
                <w:sz w:val="22"/>
                <w:szCs w:val="22"/>
              </w:rPr>
              <w:t>vyjmenovat základní předpisy BOZ při práci se stroji a strojními zařízeními</w:t>
            </w:r>
            <w:r w:rsidR="00993B2D">
              <w:rPr>
                <w:rFonts w:cs="Arial"/>
                <w:bCs/>
                <w:sz w:val="22"/>
                <w:szCs w:val="22"/>
              </w:rPr>
              <w:t>,</w:t>
            </w:r>
          </w:p>
          <w:p w:rsidR="00F950C2" w:rsidRDefault="00F950C2" w:rsidP="00BB2534">
            <w:pPr>
              <w:widowControl w:val="0"/>
              <w:numPr>
                <w:ilvl w:val="0"/>
                <w:numId w:val="22"/>
              </w:numPr>
              <w:autoSpaceDE w:val="0"/>
              <w:jc w:val="both"/>
              <w:rPr>
                <w:rFonts w:cs="Arial"/>
                <w:bCs/>
                <w:sz w:val="22"/>
                <w:szCs w:val="22"/>
              </w:rPr>
            </w:pPr>
            <w:r>
              <w:rPr>
                <w:rFonts w:cs="Arial"/>
                <w:bCs/>
                <w:sz w:val="22"/>
                <w:szCs w:val="22"/>
              </w:rPr>
              <w:t>popsat osobní ochranné pracovní prostředky</w:t>
            </w:r>
            <w:r w:rsidR="00993B2D">
              <w:rPr>
                <w:rFonts w:cs="Arial"/>
                <w:bCs/>
                <w:sz w:val="22"/>
                <w:szCs w:val="22"/>
              </w:rPr>
              <w:t>,</w:t>
            </w:r>
          </w:p>
          <w:p w:rsidR="00F950C2" w:rsidRDefault="00F950C2" w:rsidP="00BB2534">
            <w:pPr>
              <w:widowControl w:val="0"/>
              <w:numPr>
                <w:ilvl w:val="0"/>
                <w:numId w:val="22"/>
              </w:numPr>
              <w:autoSpaceDE w:val="0"/>
              <w:jc w:val="both"/>
              <w:rPr>
                <w:rFonts w:cs="Arial"/>
                <w:bCs/>
                <w:sz w:val="22"/>
                <w:szCs w:val="22"/>
              </w:rPr>
            </w:pPr>
            <w:r>
              <w:rPr>
                <w:rFonts w:cs="Arial"/>
                <w:bCs/>
                <w:sz w:val="22"/>
                <w:szCs w:val="22"/>
              </w:rPr>
              <w:t xml:space="preserve">popsat </w:t>
            </w:r>
            <w:r w:rsidR="00993B2D">
              <w:rPr>
                <w:rFonts w:cs="Arial"/>
                <w:bCs/>
                <w:sz w:val="22"/>
                <w:szCs w:val="22"/>
              </w:rPr>
              <w:t xml:space="preserve">obsluhu a </w:t>
            </w:r>
            <w:r>
              <w:rPr>
                <w:rFonts w:cs="Arial"/>
                <w:bCs/>
                <w:sz w:val="22"/>
                <w:szCs w:val="22"/>
              </w:rPr>
              <w:t>údržbu strojů a strojních zařízení</w:t>
            </w:r>
            <w:r w:rsidR="00993B2D">
              <w:rPr>
                <w:rFonts w:cs="Arial"/>
                <w:bCs/>
                <w:sz w:val="22"/>
                <w:szCs w:val="22"/>
              </w:rPr>
              <w:t>,</w:t>
            </w:r>
          </w:p>
          <w:p w:rsidR="00F950C2" w:rsidRDefault="00F950C2" w:rsidP="00BB2534">
            <w:pPr>
              <w:widowControl w:val="0"/>
              <w:numPr>
                <w:ilvl w:val="0"/>
                <w:numId w:val="22"/>
              </w:numPr>
              <w:autoSpaceDE w:val="0"/>
              <w:jc w:val="both"/>
              <w:rPr>
                <w:rFonts w:cs="Arial"/>
                <w:bCs/>
                <w:sz w:val="22"/>
                <w:szCs w:val="22"/>
              </w:rPr>
            </w:pPr>
            <w:r>
              <w:rPr>
                <w:rFonts w:cs="Arial"/>
                <w:bCs/>
                <w:sz w:val="22"/>
                <w:szCs w:val="22"/>
              </w:rPr>
              <w:t>obsluhovat stroje a strojní zařízení</w:t>
            </w:r>
            <w:r w:rsidR="002C76E0">
              <w:rPr>
                <w:rFonts w:cs="Arial"/>
                <w:bCs/>
                <w:sz w:val="22"/>
                <w:szCs w:val="22"/>
              </w:rPr>
              <w:t>,</w:t>
            </w:r>
          </w:p>
          <w:p w:rsidR="00F950C2" w:rsidRDefault="00F950C2" w:rsidP="00BB2534">
            <w:pPr>
              <w:widowControl w:val="0"/>
              <w:numPr>
                <w:ilvl w:val="0"/>
                <w:numId w:val="22"/>
              </w:numPr>
              <w:autoSpaceDE w:val="0"/>
              <w:jc w:val="both"/>
              <w:rPr>
                <w:rFonts w:cs="Arial"/>
                <w:bCs/>
                <w:sz w:val="22"/>
                <w:szCs w:val="22"/>
              </w:rPr>
            </w:pPr>
            <w:r>
              <w:rPr>
                <w:rFonts w:cs="Arial"/>
                <w:bCs/>
                <w:sz w:val="22"/>
                <w:szCs w:val="22"/>
              </w:rPr>
              <w:t>dodržovat předpisy BOZP a hygieny práce, používat osobní ochranné pracovní prostředky</w:t>
            </w:r>
            <w:r w:rsidR="002C76E0">
              <w:rPr>
                <w:rFonts w:cs="Arial"/>
                <w:bCs/>
                <w:sz w:val="22"/>
                <w:szCs w:val="22"/>
              </w:rPr>
              <w:t>,</w:t>
            </w:r>
          </w:p>
          <w:p w:rsidR="00F950C2" w:rsidRDefault="00F950C2" w:rsidP="00326B94">
            <w:pPr>
              <w:widowControl w:val="0"/>
              <w:numPr>
                <w:ilvl w:val="0"/>
                <w:numId w:val="22"/>
              </w:numPr>
              <w:autoSpaceDE w:val="0"/>
              <w:ind w:left="357" w:hanging="357"/>
              <w:jc w:val="both"/>
              <w:rPr>
                <w:rFonts w:cs="Arial"/>
                <w:bCs/>
                <w:color w:val="000000"/>
                <w:sz w:val="22"/>
                <w:szCs w:val="22"/>
              </w:rPr>
            </w:pPr>
            <w:r>
              <w:rPr>
                <w:rFonts w:cs="Arial"/>
                <w:bCs/>
                <w:sz w:val="22"/>
                <w:szCs w:val="22"/>
              </w:rPr>
              <w:t>předvést údržbu strojů a strojních zařízení</w:t>
            </w:r>
            <w:r w:rsidR="002C76E0">
              <w:rPr>
                <w:rFonts w:cs="Arial"/>
                <w:bCs/>
                <w:sz w:val="22"/>
                <w:szCs w:val="22"/>
              </w:rPr>
              <w:t>,</w:t>
            </w:r>
          </w:p>
          <w:p w:rsidR="00F950C2" w:rsidRDefault="00F950C2" w:rsidP="00BB2534">
            <w:pPr>
              <w:widowControl w:val="0"/>
              <w:numPr>
                <w:ilvl w:val="0"/>
                <w:numId w:val="22"/>
              </w:numPr>
              <w:autoSpaceDE w:val="0"/>
              <w:jc w:val="both"/>
              <w:rPr>
                <w:rFonts w:cs="Arial"/>
                <w:bCs/>
                <w:color w:val="000000"/>
                <w:sz w:val="22"/>
                <w:szCs w:val="22"/>
              </w:rPr>
            </w:pPr>
            <w:r>
              <w:rPr>
                <w:rFonts w:cs="Arial"/>
                <w:bCs/>
                <w:color w:val="000000"/>
                <w:sz w:val="22"/>
                <w:szCs w:val="22"/>
              </w:rPr>
              <w:t>popsat pracovní postupy strojního obrábění dřevěných materiálů dle zadání včetně nástrojů a strojů</w:t>
            </w:r>
            <w:r w:rsidR="002C76E0">
              <w:rPr>
                <w:rFonts w:cs="Arial"/>
                <w:bCs/>
                <w:color w:val="000000"/>
                <w:sz w:val="22"/>
                <w:szCs w:val="22"/>
              </w:rPr>
              <w:t>,</w:t>
            </w:r>
          </w:p>
          <w:p w:rsidR="00F950C2" w:rsidRDefault="00F950C2" w:rsidP="00BB2534">
            <w:pPr>
              <w:widowControl w:val="0"/>
              <w:numPr>
                <w:ilvl w:val="0"/>
                <w:numId w:val="22"/>
              </w:numPr>
              <w:autoSpaceDE w:val="0"/>
              <w:jc w:val="both"/>
              <w:rPr>
                <w:rFonts w:cs="Arial"/>
                <w:bCs/>
                <w:color w:val="000000"/>
                <w:sz w:val="22"/>
                <w:szCs w:val="22"/>
              </w:rPr>
            </w:pPr>
            <w:r>
              <w:rPr>
                <w:rFonts w:cs="Arial"/>
                <w:bCs/>
                <w:color w:val="000000"/>
                <w:sz w:val="22"/>
                <w:szCs w:val="22"/>
              </w:rPr>
              <w:t>připravit nástroje, stroje a pracovní pomůcky pro strojní obrábění</w:t>
            </w:r>
            <w:r w:rsidR="002C76E0">
              <w:rPr>
                <w:rFonts w:cs="Arial"/>
                <w:bCs/>
                <w:color w:val="000000"/>
                <w:sz w:val="22"/>
                <w:szCs w:val="22"/>
              </w:rPr>
              <w:t>,</w:t>
            </w:r>
          </w:p>
          <w:p w:rsidR="00F950C2" w:rsidRDefault="00F950C2" w:rsidP="00BB2534">
            <w:pPr>
              <w:widowControl w:val="0"/>
              <w:numPr>
                <w:ilvl w:val="0"/>
                <w:numId w:val="22"/>
              </w:numPr>
              <w:autoSpaceDE w:val="0"/>
              <w:jc w:val="both"/>
              <w:rPr>
                <w:rFonts w:cs="Arial"/>
                <w:bCs/>
                <w:color w:val="000000"/>
                <w:sz w:val="22"/>
                <w:szCs w:val="22"/>
              </w:rPr>
            </w:pPr>
            <w:r>
              <w:rPr>
                <w:rFonts w:cs="Arial"/>
                <w:bCs/>
                <w:color w:val="000000"/>
                <w:sz w:val="22"/>
                <w:szCs w:val="22"/>
              </w:rPr>
              <w:t>měřit a orýsovat materiály</w:t>
            </w:r>
            <w:r w:rsidR="002C76E0">
              <w:rPr>
                <w:rFonts w:cs="Arial"/>
                <w:bCs/>
                <w:color w:val="000000"/>
                <w:sz w:val="22"/>
                <w:szCs w:val="22"/>
              </w:rPr>
              <w:t>,</w:t>
            </w:r>
          </w:p>
          <w:p w:rsidR="00F950C2" w:rsidRDefault="00F950C2" w:rsidP="00BB2534">
            <w:pPr>
              <w:widowControl w:val="0"/>
              <w:numPr>
                <w:ilvl w:val="0"/>
                <w:numId w:val="22"/>
              </w:numPr>
              <w:autoSpaceDE w:val="0"/>
              <w:jc w:val="both"/>
              <w:rPr>
                <w:rFonts w:cs="Arial"/>
                <w:bCs/>
                <w:color w:val="000000"/>
                <w:sz w:val="22"/>
                <w:szCs w:val="22"/>
              </w:rPr>
            </w:pPr>
            <w:r>
              <w:rPr>
                <w:rFonts w:cs="Arial"/>
                <w:bCs/>
                <w:color w:val="000000"/>
                <w:sz w:val="22"/>
                <w:szCs w:val="22"/>
              </w:rPr>
              <w:t>strojně obrábět materiály dle zadání</w:t>
            </w:r>
            <w:r w:rsidR="002C76E0">
              <w:rPr>
                <w:rFonts w:cs="Arial"/>
                <w:bCs/>
                <w:color w:val="000000"/>
                <w:sz w:val="22"/>
                <w:szCs w:val="22"/>
              </w:rPr>
              <w:t>,</w:t>
            </w:r>
          </w:p>
          <w:p w:rsidR="00F950C2" w:rsidRDefault="00F950C2" w:rsidP="00BB2534">
            <w:pPr>
              <w:widowControl w:val="0"/>
              <w:numPr>
                <w:ilvl w:val="0"/>
                <w:numId w:val="22"/>
              </w:numPr>
              <w:autoSpaceDE w:val="0"/>
              <w:jc w:val="both"/>
              <w:rPr>
                <w:rFonts w:cs="Arial"/>
                <w:b/>
                <w:bCs/>
                <w:color w:val="333333"/>
                <w:sz w:val="22"/>
                <w:szCs w:val="22"/>
              </w:rPr>
            </w:pPr>
            <w:r>
              <w:rPr>
                <w:rFonts w:cs="Arial"/>
                <w:bCs/>
                <w:color w:val="000000"/>
                <w:sz w:val="22"/>
                <w:szCs w:val="22"/>
              </w:rPr>
              <w:t>kontrolovat provedenou práci</w:t>
            </w:r>
            <w:r w:rsidR="002C76E0">
              <w:rPr>
                <w:rFonts w:cs="Arial"/>
                <w:bCs/>
                <w:color w:val="000000"/>
                <w:sz w:val="22"/>
                <w:szCs w:val="22"/>
              </w:rPr>
              <w:t>.</w:t>
            </w:r>
          </w:p>
        </w:tc>
      </w:tr>
      <w:tr w:rsidR="00F950C2" w:rsidTr="00BB2534">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F950C2" w:rsidRDefault="00F950C2" w:rsidP="00BB2534">
            <w:pPr>
              <w:widowControl w:val="0"/>
              <w:tabs>
                <w:tab w:val="right" w:leader="dot" w:pos="9000"/>
              </w:tabs>
              <w:autoSpaceDE w:val="0"/>
              <w:spacing w:after="120"/>
              <w:jc w:val="both"/>
              <w:rPr>
                <w:rFonts w:cs="Arial"/>
                <w:sz w:val="22"/>
                <w:szCs w:val="22"/>
              </w:rPr>
            </w:pPr>
            <w:r>
              <w:rPr>
                <w:rFonts w:cs="Arial"/>
                <w:b/>
                <w:bCs/>
                <w:color w:val="333333"/>
                <w:sz w:val="22"/>
                <w:szCs w:val="22"/>
              </w:rPr>
              <w:t>Učivo / obsah výuky</w:t>
            </w:r>
          </w:p>
          <w:p w:rsidR="00F950C2" w:rsidRDefault="00F950C2" w:rsidP="00BB2534">
            <w:pPr>
              <w:widowControl w:val="0"/>
              <w:numPr>
                <w:ilvl w:val="0"/>
                <w:numId w:val="11"/>
              </w:numPr>
              <w:autoSpaceDE w:val="0"/>
              <w:jc w:val="both"/>
              <w:rPr>
                <w:rFonts w:cs="Arial"/>
                <w:sz w:val="22"/>
                <w:szCs w:val="22"/>
              </w:rPr>
            </w:pPr>
            <w:r>
              <w:rPr>
                <w:rFonts w:cs="Arial"/>
                <w:sz w:val="22"/>
                <w:szCs w:val="22"/>
              </w:rPr>
              <w:t>technická dokumentace strojů</w:t>
            </w:r>
          </w:p>
          <w:p w:rsidR="00F950C2" w:rsidRDefault="00F950C2" w:rsidP="00BB2534">
            <w:pPr>
              <w:widowControl w:val="0"/>
              <w:numPr>
                <w:ilvl w:val="0"/>
                <w:numId w:val="11"/>
              </w:numPr>
              <w:autoSpaceDE w:val="0"/>
              <w:jc w:val="both"/>
              <w:rPr>
                <w:rFonts w:cs="Arial"/>
                <w:sz w:val="22"/>
                <w:szCs w:val="22"/>
              </w:rPr>
            </w:pPr>
            <w:r>
              <w:rPr>
                <w:rFonts w:cs="Arial"/>
                <w:sz w:val="22"/>
                <w:szCs w:val="22"/>
              </w:rPr>
              <w:t>konstrukce a výkonové parametry strojů a strojních zařízení včetně obsluhy a údržby</w:t>
            </w:r>
          </w:p>
          <w:p w:rsidR="00F950C2" w:rsidRDefault="00F950C2" w:rsidP="00BB2534">
            <w:pPr>
              <w:widowControl w:val="0"/>
              <w:numPr>
                <w:ilvl w:val="0"/>
                <w:numId w:val="11"/>
              </w:numPr>
              <w:autoSpaceDE w:val="0"/>
              <w:jc w:val="both"/>
              <w:rPr>
                <w:rFonts w:cs="Arial"/>
                <w:sz w:val="22"/>
                <w:szCs w:val="22"/>
              </w:rPr>
            </w:pPr>
            <w:r>
              <w:rPr>
                <w:rFonts w:cs="Arial"/>
                <w:sz w:val="22"/>
                <w:szCs w:val="22"/>
              </w:rPr>
              <w:t>předpisy BOZP, hygieny práce a používání OOP</w:t>
            </w:r>
          </w:p>
          <w:p w:rsidR="00F950C2" w:rsidRDefault="00F950C2" w:rsidP="00BB2534">
            <w:pPr>
              <w:widowControl w:val="0"/>
              <w:numPr>
                <w:ilvl w:val="0"/>
                <w:numId w:val="11"/>
              </w:numPr>
              <w:autoSpaceDE w:val="0"/>
              <w:jc w:val="both"/>
              <w:rPr>
                <w:rFonts w:cs="Arial"/>
                <w:sz w:val="22"/>
                <w:szCs w:val="22"/>
              </w:rPr>
            </w:pPr>
            <w:r>
              <w:rPr>
                <w:rFonts w:cs="Arial"/>
                <w:sz w:val="22"/>
                <w:szCs w:val="22"/>
              </w:rPr>
              <w:t>příprava nástrojů, strojů a pracovních pomůcek pro strojní obrábění</w:t>
            </w:r>
          </w:p>
          <w:p w:rsidR="00F950C2" w:rsidRDefault="00F950C2" w:rsidP="00BB2534">
            <w:pPr>
              <w:widowControl w:val="0"/>
              <w:numPr>
                <w:ilvl w:val="0"/>
                <w:numId w:val="11"/>
              </w:numPr>
              <w:autoSpaceDE w:val="0"/>
              <w:jc w:val="both"/>
              <w:rPr>
                <w:rFonts w:cs="Arial"/>
                <w:sz w:val="22"/>
                <w:szCs w:val="22"/>
              </w:rPr>
            </w:pPr>
            <w:r>
              <w:rPr>
                <w:rFonts w:cs="Arial"/>
                <w:sz w:val="22"/>
                <w:szCs w:val="22"/>
              </w:rPr>
              <w:t xml:space="preserve">pracovní </w:t>
            </w:r>
            <w:r w:rsidR="001D756F">
              <w:rPr>
                <w:rFonts w:cs="Arial"/>
                <w:sz w:val="22"/>
                <w:szCs w:val="22"/>
              </w:rPr>
              <w:t xml:space="preserve">technologie a </w:t>
            </w:r>
            <w:r>
              <w:rPr>
                <w:rFonts w:cs="Arial"/>
                <w:sz w:val="22"/>
                <w:szCs w:val="22"/>
              </w:rPr>
              <w:t>postupy strojního obrábění dřevěných materiálů</w:t>
            </w:r>
          </w:p>
          <w:p w:rsidR="00F950C2" w:rsidRDefault="00F950C2" w:rsidP="00BB2534">
            <w:pPr>
              <w:widowControl w:val="0"/>
              <w:numPr>
                <w:ilvl w:val="0"/>
                <w:numId w:val="11"/>
              </w:numPr>
              <w:autoSpaceDE w:val="0"/>
              <w:jc w:val="both"/>
              <w:rPr>
                <w:rFonts w:cs="Arial"/>
                <w:sz w:val="22"/>
                <w:szCs w:val="22"/>
              </w:rPr>
            </w:pPr>
            <w:r>
              <w:rPr>
                <w:rFonts w:cs="Arial"/>
                <w:sz w:val="22"/>
                <w:szCs w:val="22"/>
              </w:rPr>
              <w:t>měření a orýsování materiálů</w:t>
            </w:r>
          </w:p>
          <w:p w:rsidR="00F950C2" w:rsidRDefault="00F950C2" w:rsidP="00BB2534">
            <w:pPr>
              <w:widowControl w:val="0"/>
              <w:numPr>
                <w:ilvl w:val="0"/>
                <w:numId w:val="11"/>
              </w:numPr>
              <w:autoSpaceDE w:val="0"/>
              <w:jc w:val="both"/>
              <w:rPr>
                <w:rFonts w:cs="Arial"/>
                <w:sz w:val="22"/>
                <w:szCs w:val="22"/>
              </w:rPr>
            </w:pPr>
            <w:r>
              <w:rPr>
                <w:rFonts w:cs="Arial"/>
                <w:sz w:val="22"/>
                <w:szCs w:val="22"/>
              </w:rPr>
              <w:t>strojní obrábění materiálů</w:t>
            </w:r>
          </w:p>
          <w:p w:rsidR="00F950C2" w:rsidRDefault="00F950C2" w:rsidP="00BB2534">
            <w:pPr>
              <w:widowControl w:val="0"/>
              <w:numPr>
                <w:ilvl w:val="0"/>
                <w:numId w:val="11"/>
              </w:numPr>
              <w:autoSpaceDE w:val="0"/>
              <w:jc w:val="both"/>
              <w:rPr>
                <w:rFonts w:cs="Arial"/>
                <w:b/>
                <w:bCs/>
                <w:color w:val="333333"/>
                <w:sz w:val="22"/>
                <w:szCs w:val="22"/>
              </w:rPr>
            </w:pPr>
            <w:r>
              <w:rPr>
                <w:rFonts w:cs="Arial"/>
                <w:sz w:val="22"/>
                <w:szCs w:val="22"/>
              </w:rPr>
              <w:t>kontrola provedené práce</w:t>
            </w:r>
          </w:p>
        </w:tc>
      </w:tr>
      <w:tr w:rsidR="00F950C2" w:rsidTr="00BB2534">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F950C2" w:rsidRDefault="00F950C2" w:rsidP="00BB2534">
            <w:pPr>
              <w:widowControl w:val="0"/>
              <w:autoSpaceDE w:val="0"/>
              <w:spacing w:after="120"/>
              <w:jc w:val="both"/>
              <w:rPr>
                <w:rFonts w:cs="Arial"/>
                <w:sz w:val="22"/>
                <w:szCs w:val="22"/>
              </w:rPr>
            </w:pPr>
            <w:r>
              <w:rPr>
                <w:rFonts w:cs="Arial"/>
                <w:b/>
                <w:bCs/>
                <w:color w:val="333333"/>
                <w:sz w:val="22"/>
                <w:szCs w:val="22"/>
              </w:rPr>
              <w:t>Postupy výuky</w:t>
            </w:r>
          </w:p>
          <w:p w:rsidR="00F950C2" w:rsidRDefault="002C76E0" w:rsidP="00BB2534">
            <w:pPr>
              <w:widowControl w:val="0"/>
              <w:autoSpaceDE w:val="0"/>
              <w:rPr>
                <w:rFonts w:cs="Arial"/>
                <w:b/>
                <w:bCs/>
                <w:color w:val="333333"/>
                <w:sz w:val="22"/>
                <w:szCs w:val="22"/>
              </w:rPr>
            </w:pPr>
            <w:r>
              <w:rPr>
                <w:rFonts w:cs="Arial"/>
                <w:sz w:val="22"/>
                <w:szCs w:val="22"/>
              </w:rPr>
              <w:t>Teoretický výklad, instruktáž, praktický nácvik jednotlivých činností.</w:t>
            </w:r>
          </w:p>
        </w:tc>
      </w:tr>
      <w:tr w:rsidR="00F950C2" w:rsidTr="00BB2534">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F950C2" w:rsidRDefault="00F950C2" w:rsidP="00BB2534">
            <w:pPr>
              <w:widowControl w:val="0"/>
              <w:autoSpaceDE w:val="0"/>
              <w:spacing w:after="120"/>
              <w:jc w:val="both"/>
              <w:rPr>
                <w:rFonts w:cs="Arial"/>
                <w:sz w:val="22"/>
                <w:szCs w:val="22"/>
              </w:rPr>
            </w:pPr>
            <w:r>
              <w:rPr>
                <w:rFonts w:cs="Arial"/>
                <w:b/>
                <w:bCs/>
                <w:color w:val="333333"/>
                <w:sz w:val="22"/>
                <w:szCs w:val="22"/>
              </w:rPr>
              <w:t>Způsob ukončení modulu</w:t>
            </w:r>
          </w:p>
          <w:p w:rsidR="009806E7" w:rsidRPr="001A3848" w:rsidRDefault="009806E7" w:rsidP="009806E7">
            <w:pPr>
              <w:widowControl w:val="0"/>
              <w:autoSpaceDE w:val="0"/>
              <w:autoSpaceDN w:val="0"/>
              <w:jc w:val="both"/>
              <w:rPr>
                <w:bCs/>
                <w:sz w:val="22"/>
                <w:szCs w:val="22"/>
              </w:rPr>
            </w:pPr>
            <w:r w:rsidRPr="001A3848">
              <w:rPr>
                <w:bCs/>
                <w:sz w:val="22"/>
                <w:szCs w:val="22"/>
              </w:rPr>
              <w:t xml:space="preserve">Modul je ukončen zápočtem. Podkladem je účast na vzdělávání a dosažení stanovených výsledků vzdělávání. </w:t>
            </w:r>
          </w:p>
          <w:p w:rsidR="00F950C2" w:rsidRDefault="009806E7" w:rsidP="009806E7">
            <w:pPr>
              <w:widowControl w:val="0"/>
              <w:autoSpaceDE w:val="0"/>
              <w:jc w:val="both"/>
              <w:rPr>
                <w:rFonts w:cs="Arial"/>
                <w:b/>
                <w:bCs/>
                <w:color w:val="333333"/>
                <w:sz w:val="22"/>
                <w:szCs w:val="22"/>
              </w:rPr>
            </w:pPr>
            <w:r w:rsidRPr="001A3848">
              <w:rPr>
                <w:sz w:val="22"/>
                <w:szCs w:val="22"/>
              </w:rPr>
              <w:t xml:space="preserve">V průběhu výuky bude lektor pozorovat práci jednotlivých účastníků, na základě cíleného pozorování a řízeného rozhovoru (problémového dotazování) rozhodne, zda účastník dosáhl požadovaných výsledků, či zda jich nedosáhl. Pokud lektor nebude přesvědčen o tom, že </w:t>
            </w:r>
            <w:r w:rsidRPr="001A3848">
              <w:rPr>
                <w:sz w:val="22"/>
                <w:szCs w:val="22"/>
              </w:rPr>
              <w:lastRenderedPageBreak/>
              <w:t>účastník všech požadovaných výstupů modulu skutečně dosáhl, zadá účastníkovi úkol, na kterém účastník prokáže/neprokáže, že potřebnými výstupy disponuje.</w:t>
            </w:r>
          </w:p>
        </w:tc>
      </w:tr>
      <w:tr w:rsidR="00F950C2" w:rsidTr="00BB2534">
        <w:tblPrEx>
          <w:tblCellMar>
            <w:top w:w="57" w:type="dxa"/>
            <w:bottom w:w="170" w:type="dxa"/>
          </w:tblCellMar>
        </w:tblPrEx>
        <w:tc>
          <w:tcPr>
            <w:tcW w:w="9240" w:type="dxa"/>
            <w:gridSpan w:val="4"/>
            <w:tcBorders>
              <w:top w:val="single" w:sz="4" w:space="0" w:color="808080"/>
              <w:left w:val="single" w:sz="4" w:space="0" w:color="808080"/>
              <w:right w:val="single" w:sz="4" w:space="0" w:color="808080"/>
            </w:tcBorders>
            <w:shd w:val="clear" w:color="auto" w:fill="auto"/>
          </w:tcPr>
          <w:p w:rsidR="00F950C2" w:rsidRDefault="00F950C2" w:rsidP="00BB2534">
            <w:pPr>
              <w:widowControl w:val="0"/>
              <w:autoSpaceDE w:val="0"/>
              <w:spacing w:after="120"/>
              <w:jc w:val="both"/>
              <w:rPr>
                <w:rFonts w:cs="Arial"/>
                <w:b/>
                <w:bCs/>
                <w:color w:val="5F5F5F"/>
                <w:sz w:val="4"/>
                <w:szCs w:val="4"/>
              </w:rPr>
            </w:pPr>
            <w:r>
              <w:rPr>
                <w:rFonts w:cs="Arial"/>
                <w:b/>
                <w:bCs/>
                <w:color w:val="333333"/>
                <w:sz w:val="22"/>
                <w:szCs w:val="22"/>
              </w:rPr>
              <w:lastRenderedPageBreak/>
              <w:t>Parametry pro hodnocení výsledků výuky</w:t>
            </w:r>
          </w:p>
          <w:p w:rsidR="00F950C2" w:rsidRDefault="00F950C2" w:rsidP="00BB2534">
            <w:pPr>
              <w:widowControl w:val="0"/>
              <w:autoSpaceDE w:val="0"/>
              <w:jc w:val="both"/>
              <w:rPr>
                <w:rFonts w:cs="Arial"/>
                <w:b/>
                <w:bCs/>
                <w:color w:val="5F5F5F"/>
                <w:sz w:val="4"/>
                <w:szCs w:val="4"/>
              </w:rPr>
            </w:pPr>
          </w:p>
          <w:p w:rsidR="00F950C2" w:rsidRDefault="00F950C2" w:rsidP="00BB2534">
            <w:pPr>
              <w:widowControl w:val="0"/>
              <w:autoSpaceDE w:val="0"/>
              <w:jc w:val="both"/>
              <w:rPr>
                <w:rFonts w:cs="Arial"/>
                <w:b/>
                <w:bCs/>
                <w:color w:val="5F5F5F"/>
                <w:sz w:val="4"/>
                <w:szCs w:val="4"/>
              </w:rPr>
            </w:pPr>
          </w:p>
          <w:tbl>
            <w:tblPr>
              <w:tblW w:w="0" w:type="auto"/>
              <w:tblLayout w:type="fixed"/>
              <w:tblLook w:val="0000" w:firstRow="0" w:lastRow="0" w:firstColumn="0" w:lastColumn="0" w:noHBand="0" w:noVBand="0"/>
            </w:tblPr>
            <w:tblGrid>
              <w:gridCol w:w="1255"/>
              <w:gridCol w:w="7754"/>
            </w:tblGrid>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BB2534">
                  <w:pPr>
                    <w:widowControl w:val="0"/>
                    <w:autoSpaceDE w:val="0"/>
                    <w:jc w:val="both"/>
                    <w:rPr>
                      <w:rFonts w:cs="Arial"/>
                      <w:b/>
                      <w:sz w:val="22"/>
                      <w:szCs w:val="22"/>
                    </w:rPr>
                  </w:pPr>
                  <w:r>
                    <w:rPr>
                      <w:rFonts w:cs="Arial"/>
                      <w:b/>
                      <w:sz w:val="22"/>
                      <w:szCs w:val="22"/>
                    </w:rPr>
                    <w:t>výsledek výuky</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F950C2" w:rsidP="00BB2534">
                  <w:pPr>
                    <w:widowControl w:val="0"/>
                    <w:autoSpaceDE w:val="0"/>
                    <w:jc w:val="both"/>
                    <w:rPr>
                      <w:rFonts w:cs="Arial"/>
                      <w:bCs/>
                      <w:sz w:val="22"/>
                      <w:szCs w:val="22"/>
                    </w:rPr>
                  </w:pPr>
                  <w:r>
                    <w:rPr>
                      <w:rFonts w:cs="Arial"/>
                      <w:b/>
                      <w:sz w:val="22"/>
                      <w:szCs w:val="22"/>
                    </w:rPr>
                    <w:t>parametry pro hodnocení</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9A0453">
                  <w:pPr>
                    <w:widowControl w:val="0"/>
                    <w:autoSpaceDE w:val="0"/>
                    <w:jc w:val="center"/>
                    <w:rPr>
                      <w:rFonts w:cs="Arial"/>
                      <w:bCs/>
                      <w:sz w:val="22"/>
                      <w:szCs w:val="22"/>
                    </w:rPr>
                  </w:pPr>
                  <w:r>
                    <w:rPr>
                      <w:rFonts w:cs="Arial"/>
                      <w:sz w:val="22"/>
                      <w:szCs w:val="22"/>
                    </w:rPr>
                    <w:t>a)</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9A0453" w:rsidP="001D756F">
                  <w:pPr>
                    <w:widowControl w:val="0"/>
                    <w:autoSpaceDE w:val="0"/>
                    <w:jc w:val="both"/>
                    <w:rPr>
                      <w:rFonts w:cs="Arial"/>
                      <w:bCs/>
                      <w:sz w:val="22"/>
                      <w:szCs w:val="22"/>
                    </w:rPr>
                  </w:pPr>
                  <w:r>
                    <w:rPr>
                      <w:rFonts w:cs="Arial"/>
                      <w:bCs/>
                      <w:sz w:val="22"/>
                      <w:szCs w:val="22"/>
                    </w:rPr>
                    <w:t>S</w:t>
                  </w:r>
                  <w:r w:rsidR="00F950C2">
                    <w:rPr>
                      <w:rFonts w:cs="Arial"/>
                      <w:bCs/>
                      <w:sz w:val="22"/>
                      <w:szCs w:val="22"/>
                    </w:rPr>
                    <w:t>právn</w:t>
                  </w:r>
                  <w:r>
                    <w:rPr>
                      <w:rFonts w:cs="Arial"/>
                      <w:bCs/>
                      <w:sz w:val="22"/>
                      <w:szCs w:val="22"/>
                    </w:rPr>
                    <w:t>á</w:t>
                  </w:r>
                  <w:r w:rsidR="00F950C2">
                    <w:rPr>
                      <w:rFonts w:cs="Arial"/>
                      <w:bCs/>
                      <w:sz w:val="22"/>
                      <w:szCs w:val="22"/>
                    </w:rPr>
                    <w:t xml:space="preserve"> orient</w:t>
                  </w:r>
                  <w:r>
                    <w:rPr>
                      <w:rFonts w:cs="Arial"/>
                      <w:bCs/>
                      <w:sz w:val="22"/>
                      <w:szCs w:val="22"/>
                    </w:rPr>
                    <w:t>ac</w:t>
                  </w:r>
                  <w:r w:rsidR="00F950C2">
                    <w:rPr>
                      <w:rFonts w:cs="Arial"/>
                      <w:bCs/>
                      <w:sz w:val="22"/>
                      <w:szCs w:val="22"/>
                    </w:rPr>
                    <w:t>e v technické dokumentaci strojů a strojních zařízení. Samostatn</w:t>
                  </w:r>
                  <w:r>
                    <w:rPr>
                      <w:rFonts w:cs="Arial"/>
                      <w:bCs/>
                      <w:sz w:val="22"/>
                      <w:szCs w:val="22"/>
                    </w:rPr>
                    <w:t>ý</w:t>
                  </w:r>
                  <w:r w:rsidR="00F950C2">
                    <w:rPr>
                      <w:rFonts w:cs="Arial"/>
                      <w:bCs/>
                      <w:sz w:val="22"/>
                      <w:szCs w:val="22"/>
                    </w:rPr>
                    <w:t xml:space="preserve"> v</w:t>
                  </w:r>
                  <w:r>
                    <w:rPr>
                      <w:rFonts w:cs="Arial"/>
                      <w:bCs/>
                      <w:sz w:val="22"/>
                      <w:szCs w:val="22"/>
                    </w:rPr>
                    <w:t>ý</w:t>
                  </w:r>
                  <w:r w:rsidR="00F950C2">
                    <w:rPr>
                      <w:rFonts w:cs="Arial"/>
                      <w:bCs/>
                      <w:sz w:val="22"/>
                      <w:szCs w:val="22"/>
                    </w:rPr>
                    <w:t>b</w:t>
                  </w:r>
                  <w:r>
                    <w:rPr>
                      <w:rFonts w:cs="Arial"/>
                      <w:bCs/>
                      <w:sz w:val="22"/>
                      <w:szCs w:val="22"/>
                    </w:rPr>
                    <w:t>ě</w:t>
                  </w:r>
                  <w:r w:rsidR="00F950C2">
                    <w:rPr>
                      <w:rFonts w:cs="Arial"/>
                      <w:bCs/>
                      <w:sz w:val="22"/>
                      <w:szCs w:val="22"/>
                    </w:rPr>
                    <w:t>r potřebn</w:t>
                  </w:r>
                  <w:r>
                    <w:rPr>
                      <w:rFonts w:cs="Arial"/>
                      <w:bCs/>
                      <w:sz w:val="22"/>
                      <w:szCs w:val="22"/>
                    </w:rPr>
                    <w:t>ých</w:t>
                  </w:r>
                  <w:r w:rsidR="00F950C2">
                    <w:rPr>
                      <w:rFonts w:cs="Arial"/>
                      <w:bCs/>
                      <w:sz w:val="22"/>
                      <w:szCs w:val="22"/>
                    </w:rPr>
                    <w:t xml:space="preserve"> informac</w:t>
                  </w:r>
                  <w:r>
                    <w:rPr>
                      <w:rFonts w:cs="Arial"/>
                      <w:bCs/>
                      <w:sz w:val="22"/>
                      <w:szCs w:val="22"/>
                    </w:rPr>
                    <w:t>í</w:t>
                  </w:r>
                  <w:r w:rsidR="00F950C2">
                    <w:rPr>
                      <w:rFonts w:cs="Arial"/>
                      <w:bCs/>
                      <w:sz w:val="22"/>
                      <w:szCs w:val="22"/>
                    </w:rPr>
                    <w:t xml:space="preserve">, </w:t>
                  </w:r>
                  <w:r w:rsidR="001D756F">
                    <w:rPr>
                      <w:rFonts w:cs="Arial"/>
                      <w:bCs/>
                      <w:sz w:val="22"/>
                      <w:szCs w:val="22"/>
                    </w:rPr>
                    <w:t xml:space="preserve">správnost </w:t>
                  </w:r>
                  <w:r>
                    <w:rPr>
                      <w:rFonts w:cs="Arial"/>
                      <w:bCs/>
                      <w:sz w:val="22"/>
                      <w:szCs w:val="22"/>
                    </w:rPr>
                    <w:t xml:space="preserve">jejich </w:t>
                  </w:r>
                  <w:r w:rsidR="00F950C2">
                    <w:rPr>
                      <w:rFonts w:cs="Arial"/>
                      <w:bCs/>
                      <w:sz w:val="22"/>
                      <w:szCs w:val="22"/>
                    </w:rPr>
                    <w:t>vysvětl</w:t>
                  </w:r>
                  <w:r>
                    <w:rPr>
                      <w:rFonts w:cs="Arial"/>
                      <w:bCs/>
                      <w:sz w:val="22"/>
                      <w:szCs w:val="22"/>
                    </w:rPr>
                    <w:t>en</w:t>
                  </w:r>
                  <w:r w:rsidR="00F950C2">
                    <w:rPr>
                      <w:rFonts w:cs="Arial"/>
                      <w:bCs/>
                      <w:sz w:val="22"/>
                      <w:szCs w:val="22"/>
                    </w:rPr>
                    <w:t>í.</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9A0453">
                  <w:pPr>
                    <w:widowControl w:val="0"/>
                    <w:autoSpaceDE w:val="0"/>
                    <w:jc w:val="center"/>
                    <w:rPr>
                      <w:rFonts w:cs="Arial"/>
                      <w:bCs/>
                      <w:sz w:val="22"/>
                      <w:szCs w:val="22"/>
                    </w:rPr>
                  </w:pPr>
                  <w:r>
                    <w:rPr>
                      <w:rFonts w:cs="Arial"/>
                      <w:sz w:val="22"/>
                      <w:szCs w:val="22"/>
                    </w:rPr>
                    <w:t>b)</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1D756F" w:rsidP="001D756F">
                  <w:pPr>
                    <w:widowControl w:val="0"/>
                    <w:autoSpaceDE w:val="0"/>
                    <w:jc w:val="both"/>
                    <w:rPr>
                      <w:rFonts w:cs="Arial"/>
                      <w:bCs/>
                      <w:sz w:val="22"/>
                      <w:szCs w:val="22"/>
                    </w:rPr>
                  </w:pPr>
                  <w:r>
                    <w:rPr>
                      <w:rFonts w:cs="Arial"/>
                      <w:bCs/>
                      <w:sz w:val="22"/>
                      <w:szCs w:val="22"/>
                    </w:rPr>
                    <w:t>Správné v</w:t>
                  </w:r>
                  <w:r w:rsidR="00F950C2">
                    <w:rPr>
                      <w:rFonts w:cs="Arial"/>
                      <w:bCs/>
                      <w:sz w:val="22"/>
                      <w:szCs w:val="22"/>
                    </w:rPr>
                    <w:t>yjmenování všech podstatných částí strojů a strojních zařízení</w:t>
                  </w:r>
                  <w:r w:rsidR="009A0453">
                    <w:rPr>
                      <w:rFonts w:cs="Arial"/>
                      <w:bCs/>
                      <w:sz w:val="22"/>
                      <w:szCs w:val="22"/>
                    </w:rPr>
                    <w:t>, jejich přesný</w:t>
                  </w:r>
                  <w:r w:rsidR="00F950C2">
                    <w:rPr>
                      <w:rFonts w:cs="Arial"/>
                      <w:bCs/>
                      <w:sz w:val="22"/>
                      <w:szCs w:val="22"/>
                    </w:rPr>
                    <w:t xml:space="preserve"> </w:t>
                  </w:r>
                  <w:r w:rsidR="009A0453">
                    <w:rPr>
                      <w:rFonts w:cs="Arial"/>
                      <w:bCs/>
                      <w:sz w:val="22"/>
                      <w:szCs w:val="22"/>
                    </w:rPr>
                    <w:t>p</w:t>
                  </w:r>
                  <w:r w:rsidR="00F950C2">
                    <w:rPr>
                      <w:rFonts w:cs="Arial"/>
                      <w:bCs/>
                      <w:sz w:val="22"/>
                      <w:szCs w:val="22"/>
                    </w:rPr>
                    <w:t xml:space="preserve">opis. </w:t>
                  </w:r>
                  <w:r w:rsidR="009A0453">
                    <w:rPr>
                      <w:rFonts w:cs="Arial"/>
                      <w:bCs/>
                      <w:sz w:val="22"/>
                      <w:szCs w:val="22"/>
                    </w:rPr>
                    <w:t>P</w:t>
                  </w:r>
                  <w:r w:rsidR="00F950C2">
                    <w:rPr>
                      <w:rFonts w:cs="Arial"/>
                      <w:bCs/>
                      <w:sz w:val="22"/>
                      <w:szCs w:val="22"/>
                    </w:rPr>
                    <w:t>oužívá</w:t>
                  </w:r>
                  <w:r w:rsidR="009A0453">
                    <w:rPr>
                      <w:rFonts w:cs="Arial"/>
                      <w:bCs/>
                      <w:sz w:val="22"/>
                      <w:szCs w:val="22"/>
                    </w:rPr>
                    <w:t>ní</w:t>
                  </w:r>
                  <w:r w:rsidR="00F950C2">
                    <w:rPr>
                      <w:rFonts w:cs="Arial"/>
                      <w:bCs/>
                      <w:sz w:val="22"/>
                      <w:szCs w:val="22"/>
                    </w:rPr>
                    <w:t xml:space="preserve"> správn</w:t>
                  </w:r>
                  <w:r w:rsidR="009A0453">
                    <w:rPr>
                      <w:rFonts w:cs="Arial"/>
                      <w:bCs/>
                      <w:sz w:val="22"/>
                      <w:szCs w:val="22"/>
                    </w:rPr>
                    <w:t>é</w:t>
                  </w:r>
                  <w:r w:rsidR="00F950C2">
                    <w:rPr>
                      <w:rFonts w:cs="Arial"/>
                      <w:bCs/>
                      <w:sz w:val="22"/>
                      <w:szCs w:val="22"/>
                    </w:rPr>
                    <w:t xml:space="preserve"> odborn</w:t>
                  </w:r>
                  <w:r w:rsidR="009A0453">
                    <w:rPr>
                      <w:rFonts w:cs="Arial"/>
                      <w:bCs/>
                      <w:sz w:val="22"/>
                      <w:szCs w:val="22"/>
                    </w:rPr>
                    <w:t>é</w:t>
                  </w:r>
                  <w:r w:rsidR="00F950C2">
                    <w:rPr>
                      <w:rFonts w:cs="Arial"/>
                      <w:bCs/>
                      <w:sz w:val="22"/>
                      <w:szCs w:val="22"/>
                    </w:rPr>
                    <w:t xml:space="preserve"> terminologi</w:t>
                  </w:r>
                  <w:r w:rsidR="009A0453">
                    <w:rPr>
                      <w:rFonts w:cs="Arial"/>
                      <w:bCs/>
                      <w:sz w:val="22"/>
                      <w:szCs w:val="22"/>
                    </w:rPr>
                    <w:t>e</w:t>
                  </w:r>
                  <w:r w:rsidR="00F950C2">
                    <w:rPr>
                      <w:rFonts w:cs="Arial"/>
                      <w:bCs/>
                      <w:sz w:val="22"/>
                      <w:szCs w:val="22"/>
                    </w:rPr>
                    <w:t xml:space="preserve">. </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9A0453">
                  <w:pPr>
                    <w:widowControl w:val="0"/>
                    <w:autoSpaceDE w:val="0"/>
                    <w:jc w:val="center"/>
                    <w:rPr>
                      <w:rFonts w:cs="Arial"/>
                      <w:bCs/>
                      <w:sz w:val="22"/>
                      <w:szCs w:val="22"/>
                    </w:rPr>
                  </w:pPr>
                  <w:r>
                    <w:rPr>
                      <w:rFonts w:cs="Arial"/>
                      <w:sz w:val="22"/>
                      <w:szCs w:val="22"/>
                    </w:rPr>
                    <w:t>c)</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9A0453" w:rsidP="001D756F">
                  <w:pPr>
                    <w:widowControl w:val="0"/>
                    <w:autoSpaceDE w:val="0"/>
                    <w:jc w:val="both"/>
                    <w:rPr>
                      <w:rFonts w:cs="Arial"/>
                      <w:bCs/>
                      <w:sz w:val="22"/>
                      <w:szCs w:val="22"/>
                    </w:rPr>
                  </w:pPr>
                  <w:r>
                    <w:rPr>
                      <w:rFonts w:cs="Arial"/>
                      <w:bCs/>
                      <w:sz w:val="22"/>
                      <w:szCs w:val="22"/>
                    </w:rPr>
                    <w:t>V</w:t>
                  </w:r>
                  <w:r w:rsidR="00F950C2">
                    <w:rPr>
                      <w:rFonts w:cs="Arial"/>
                      <w:bCs/>
                      <w:sz w:val="22"/>
                      <w:szCs w:val="22"/>
                    </w:rPr>
                    <w:t>ěcně správn</w:t>
                  </w:r>
                  <w:r w:rsidR="00C622C4">
                    <w:rPr>
                      <w:rFonts w:cs="Arial"/>
                      <w:bCs/>
                      <w:sz w:val="22"/>
                      <w:szCs w:val="22"/>
                    </w:rPr>
                    <w:t>ý popis a</w:t>
                  </w:r>
                  <w:r w:rsidR="00F950C2">
                    <w:rPr>
                      <w:rFonts w:cs="Arial"/>
                      <w:bCs/>
                      <w:sz w:val="22"/>
                      <w:szCs w:val="22"/>
                    </w:rPr>
                    <w:t xml:space="preserve"> </w:t>
                  </w:r>
                  <w:r>
                    <w:rPr>
                      <w:rFonts w:cs="Arial"/>
                      <w:bCs/>
                      <w:sz w:val="22"/>
                      <w:szCs w:val="22"/>
                    </w:rPr>
                    <w:t xml:space="preserve">vysvětlení </w:t>
                  </w:r>
                  <w:r w:rsidR="00F950C2">
                    <w:rPr>
                      <w:rFonts w:cs="Arial"/>
                      <w:bCs/>
                      <w:sz w:val="22"/>
                      <w:szCs w:val="22"/>
                    </w:rPr>
                    <w:t>platn</w:t>
                  </w:r>
                  <w:r>
                    <w:rPr>
                      <w:rFonts w:cs="Arial"/>
                      <w:bCs/>
                      <w:sz w:val="22"/>
                      <w:szCs w:val="22"/>
                    </w:rPr>
                    <w:t>ých</w:t>
                  </w:r>
                  <w:r w:rsidR="00F950C2">
                    <w:rPr>
                      <w:rFonts w:cs="Arial"/>
                      <w:bCs/>
                      <w:sz w:val="22"/>
                      <w:szCs w:val="22"/>
                    </w:rPr>
                    <w:t xml:space="preserve"> </w:t>
                  </w:r>
                  <w:r w:rsidR="001D756F">
                    <w:rPr>
                      <w:rFonts w:cs="Arial"/>
                      <w:bCs/>
                      <w:sz w:val="22"/>
                      <w:szCs w:val="22"/>
                    </w:rPr>
                    <w:t xml:space="preserve">předpisů </w:t>
                  </w:r>
                  <w:r w:rsidR="00F950C2">
                    <w:rPr>
                      <w:rFonts w:cs="Arial"/>
                      <w:bCs/>
                      <w:sz w:val="22"/>
                      <w:szCs w:val="22"/>
                    </w:rPr>
                    <w:t xml:space="preserve">BOZ </w:t>
                  </w:r>
                  <w:r w:rsidR="00C622C4">
                    <w:rPr>
                      <w:rFonts w:cs="Arial"/>
                      <w:bCs/>
                      <w:sz w:val="22"/>
                      <w:szCs w:val="22"/>
                    </w:rPr>
                    <w:t>při práci se stroji a strojními zařízeními</w:t>
                  </w:r>
                  <w:r w:rsidR="00F950C2">
                    <w:rPr>
                      <w:rFonts w:cs="Arial"/>
                      <w:bCs/>
                      <w:sz w:val="22"/>
                      <w:szCs w:val="22"/>
                    </w:rPr>
                    <w:t xml:space="preserve">. </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9A0453">
                  <w:pPr>
                    <w:widowControl w:val="0"/>
                    <w:autoSpaceDE w:val="0"/>
                    <w:jc w:val="center"/>
                    <w:rPr>
                      <w:rFonts w:cs="Arial"/>
                      <w:bCs/>
                      <w:sz w:val="22"/>
                      <w:szCs w:val="22"/>
                    </w:rPr>
                  </w:pPr>
                  <w:r>
                    <w:rPr>
                      <w:rFonts w:cs="Arial"/>
                      <w:sz w:val="22"/>
                      <w:szCs w:val="22"/>
                    </w:rPr>
                    <w:t>d)</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641E06" w:rsidP="00641E06">
                  <w:pPr>
                    <w:widowControl w:val="0"/>
                    <w:autoSpaceDE w:val="0"/>
                    <w:jc w:val="both"/>
                    <w:rPr>
                      <w:rFonts w:cs="Arial"/>
                      <w:bCs/>
                      <w:sz w:val="22"/>
                      <w:szCs w:val="22"/>
                    </w:rPr>
                  </w:pPr>
                  <w:r>
                    <w:rPr>
                      <w:rFonts w:cs="Arial"/>
                      <w:bCs/>
                      <w:sz w:val="22"/>
                      <w:szCs w:val="22"/>
                    </w:rPr>
                    <w:t>Úplnost výčtu a zdůvodnění používání OOP v souladu s příslušnými hygienickými předpisy.</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2C76E0" w:rsidP="009A0453">
                  <w:pPr>
                    <w:widowControl w:val="0"/>
                    <w:autoSpaceDE w:val="0"/>
                    <w:jc w:val="center"/>
                    <w:rPr>
                      <w:rFonts w:cs="Arial"/>
                      <w:bCs/>
                      <w:sz w:val="22"/>
                      <w:szCs w:val="22"/>
                    </w:rPr>
                  </w:pPr>
                  <w:r>
                    <w:rPr>
                      <w:rFonts w:cs="Arial"/>
                      <w:sz w:val="22"/>
                      <w:szCs w:val="22"/>
                    </w:rPr>
                    <w:t>e</w:t>
                  </w:r>
                  <w:r w:rsidR="00F950C2">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1D756F" w:rsidP="001D756F">
                  <w:pPr>
                    <w:widowControl w:val="0"/>
                    <w:autoSpaceDE w:val="0"/>
                    <w:jc w:val="both"/>
                    <w:rPr>
                      <w:rFonts w:cs="Arial"/>
                      <w:bCs/>
                      <w:sz w:val="22"/>
                      <w:szCs w:val="22"/>
                    </w:rPr>
                  </w:pPr>
                  <w:r>
                    <w:rPr>
                      <w:rFonts w:cs="Arial"/>
                      <w:bCs/>
                      <w:sz w:val="22"/>
                      <w:szCs w:val="22"/>
                    </w:rPr>
                    <w:t xml:space="preserve">Správnost popisu obsluhy daného stroje, správné </w:t>
                  </w:r>
                  <w:r w:rsidR="00641E06">
                    <w:rPr>
                      <w:rFonts w:cs="Arial"/>
                      <w:bCs/>
                      <w:sz w:val="22"/>
                      <w:szCs w:val="22"/>
                    </w:rPr>
                    <w:t xml:space="preserve">vysvětlení </w:t>
                  </w:r>
                  <w:r w:rsidR="002C76E0">
                    <w:rPr>
                      <w:rFonts w:cs="Arial"/>
                      <w:bCs/>
                      <w:sz w:val="22"/>
                      <w:szCs w:val="22"/>
                    </w:rPr>
                    <w:t>údržb</w:t>
                  </w:r>
                  <w:r w:rsidR="00641E06">
                    <w:rPr>
                      <w:rFonts w:cs="Arial"/>
                      <w:bCs/>
                      <w:sz w:val="22"/>
                      <w:szCs w:val="22"/>
                    </w:rPr>
                    <w:t>y</w:t>
                  </w:r>
                  <w:r w:rsidR="002C76E0">
                    <w:rPr>
                      <w:rFonts w:cs="Arial"/>
                      <w:bCs/>
                      <w:sz w:val="22"/>
                      <w:szCs w:val="22"/>
                    </w:rPr>
                    <w:t xml:space="preserve"> a</w:t>
                  </w:r>
                  <w:r w:rsidR="00F950C2">
                    <w:rPr>
                      <w:rFonts w:cs="Arial"/>
                      <w:bCs/>
                      <w:sz w:val="22"/>
                      <w:szCs w:val="22"/>
                    </w:rPr>
                    <w:t xml:space="preserve"> strojů a stroj</w:t>
                  </w:r>
                  <w:r>
                    <w:rPr>
                      <w:rFonts w:cs="Arial"/>
                      <w:bCs/>
                      <w:sz w:val="22"/>
                      <w:szCs w:val="22"/>
                    </w:rPr>
                    <w:t>ních zařízení</w:t>
                  </w:r>
                  <w:r w:rsidR="00F950C2">
                    <w:rPr>
                      <w:rFonts w:cs="Arial"/>
                      <w:bCs/>
                      <w:sz w:val="22"/>
                      <w:szCs w:val="22"/>
                    </w:rPr>
                    <w:t xml:space="preserve"> v souladu s technickou dokumentací. </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2C76E0" w:rsidP="009A0453">
                  <w:pPr>
                    <w:widowControl w:val="0"/>
                    <w:autoSpaceDE w:val="0"/>
                    <w:jc w:val="center"/>
                    <w:rPr>
                      <w:rFonts w:cs="Arial"/>
                      <w:bCs/>
                      <w:sz w:val="22"/>
                      <w:szCs w:val="22"/>
                    </w:rPr>
                  </w:pPr>
                  <w:r>
                    <w:rPr>
                      <w:rFonts w:cs="Arial"/>
                      <w:sz w:val="22"/>
                      <w:szCs w:val="22"/>
                    </w:rPr>
                    <w:t>f</w:t>
                  </w:r>
                  <w:r w:rsidR="00F950C2">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787EA7" w:rsidP="001D756F">
                  <w:pPr>
                    <w:widowControl w:val="0"/>
                    <w:autoSpaceDE w:val="0"/>
                    <w:jc w:val="both"/>
                    <w:rPr>
                      <w:rFonts w:cs="Arial"/>
                      <w:bCs/>
                      <w:sz w:val="22"/>
                      <w:szCs w:val="22"/>
                    </w:rPr>
                  </w:pPr>
                  <w:r>
                    <w:rPr>
                      <w:rFonts w:cs="Arial"/>
                      <w:bCs/>
                      <w:sz w:val="22"/>
                      <w:szCs w:val="22"/>
                    </w:rPr>
                    <w:t>S</w:t>
                  </w:r>
                  <w:r w:rsidR="00F950C2">
                    <w:rPr>
                      <w:rFonts w:cs="Arial"/>
                      <w:bCs/>
                      <w:sz w:val="22"/>
                      <w:szCs w:val="22"/>
                    </w:rPr>
                    <w:t>právné pořadí</w:t>
                  </w:r>
                  <w:r>
                    <w:rPr>
                      <w:rFonts w:cs="Arial"/>
                      <w:bCs/>
                      <w:sz w:val="22"/>
                      <w:szCs w:val="22"/>
                    </w:rPr>
                    <w:t>,</w:t>
                  </w:r>
                  <w:r w:rsidR="00F950C2">
                    <w:rPr>
                      <w:rFonts w:cs="Arial"/>
                      <w:bCs/>
                      <w:sz w:val="22"/>
                      <w:szCs w:val="22"/>
                    </w:rPr>
                    <w:t xml:space="preserve"> </w:t>
                  </w:r>
                  <w:r>
                    <w:rPr>
                      <w:rFonts w:cs="Arial"/>
                      <w:bCs/>
                      <w:sz w:val="22"/>
                      <w:szCs w:val="22"/>
                    </w:rPr>
                    <w:t xml:space="preserve">návaznost a plynulost jednotlivých </w:t>
                  </w:r>
                  <w:r w:rsidR="00F950C2">
                    <w:rPr>
                      <w:rFonts w:cs="Arial"/>
                      <w:bCs/>
                      <w:sz w:val="22"/>
                      <w:szCs w:val="22"/>
                    </w:rPr>
                    <w:t>úkonů a operac</w:t>
                  </w:r>
                  <w:r w:rsidR="001D756F">
                    <w:rPr>
                      <w:rFonts w:cs="Arial"/>
                      <w:bCs/>
                      <w:sz w:val="22"/>
                      <w:szCs w:val="22"/>
                    </w:rPr>
                    <w:t>í, manuální zručnost</w:t>
                  </w:r>
                  <w:r w:rsidR="00F950C2">
                    <w:rPr>
                      <w:rFonts w:cs="Arial"/>
                      <w:bCs/>
                      <w:sz w:val="22"/>
                      <w:szCs w:val="22"/>
                    </w:rPr>
                    <w:t xml:space="preserve">. Adekvátnost reakcí na typické a výjimečné situace. </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2C76E0" w:rsidP="009A0453">
                  <w:pPr>
                    <w:widowControl w:val="0"/>
                    <w:autoSpaceDE w:val="0"/>
                    <w:jc w:val="center"/>
                    <w:rPr>
                      <w:rFonts w:cs="Arial"/>
                      <w:bCs/>
                      <w:sz w:val="22"/>
                      <w:szCs w:val="22"/>
                    </w:rPr>
                  </w:pPr>
                  <w:r>
                    <w:rPr>
                      <w:rFonts w:cs="Arial"/>
                      <w:bCs/>
                      <w:sz w:val="22"/>
                      <w:szCs w:val="22"/>
                    </w:rPr>
                    <w:t>g</w:t>
                  </w:r>
                  <w:r w:rsidR="00F950C2">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1D756F" w:rsidP="00A5737B">
                  <w:pPr>
                    <w:widowControl w:val="0"/>
                    <w:autoSpaceDE w:val="0"/>
                    <w:jc w:val="both"/>
                    <w:rPr>
                      <w:rFonts w:cs="Arial"/>
                      <w:bCs/>
                      <w:sz w:val="22"/>
                      <w:szCs w:val="22"/>
                    </w:rPr>
                  </w:pPr>
                  <w:r>
                    <w:rPr>
                      <w:rFonts w:cs="Arial"/>
                      <w:bCs/>
                      <w:sz w:val="22"/>
                      <w:szCs w:val="22"/>
                    </w:rPr>
                    <w:t>Průběžné dodržování BOZP včetně používání OOP při obsluze a údržbě strojů a zařízení.</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2C76E0" w:rsidP="009A0453">
                  <w:pPr>
                    <w:widowControl w:val="0"/>
                    <w:autoSpaceDE w:val="0"/>
                    <w:jc w:val="center"/>
                    <w:rPr>
                      <w:rFonts w:cs="Arial"/>
                      <w:bCs/>
                      <w:sz w:val="22"/>
                      <w:szCs w:val="22"/>
                    </w:rPr>
                  </w:pPr>
                  <w:r>
                    <w:rPr>
                      <w:rFonts w:cs="Arial"/>
                      <w:bCs/>
                      <w:sz w:val="22"/>
                      <w:szCs w:val="22"/>
                    </w:rPr>
                    <w:t>h</w:t>
                  </w:r>
                  <w:r w:rsidR="00F950C2">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A5737B" w:rsidP="00A5737B">
                  <w:pPr>
                    <w:widowControl w:val="0"/>
                    <w:autoSpaceDE w:val="0"/>
                    <w:rPr>
                      <w:rFonts w:cs="Arial"/>
                      <w:bCs/>
                      <w:sz w:val="22"/>
                      <w:szCs w:val="22"/>
                    </w:rPr>
                  </w:pPr>
                  <w:r>
                    <w:rPr>
                      <w:rFonts w:cs="Arial"/>
                      <w:bCs/>
                      <w:sz w:val="22"/>
                      <w:szCs w:val="22"/>
                    </w:rPr>
                    <w:t>Správný</w:t>
                  </w:r>
                  <w:r w:rsidR="00F950C2">
                    <w:rPr>
                      <w:rFonts w:cs="Arial"/>
                      <w:bCs/>
                      <w:sz w:val="22"/>
                      <w:szCs w:val="22"/>
                    </w:rPr>
                    <w:t xml:space="preserve"> technologick</w:t>
                  </w:r>
                  <w:r>
                    <w:rPr>
                      <w:rFonts w:cs="Arial"/>
                      <w:bCs/>
                      <w:sz w:val="22"/>
                      <w:szCs w:val="22"/>
                    </w:rPr>
                    <w:t>ý</w:t>
                  </w:r>
                  <w:r w:rsidR="00F950C2">
                    <w:rPr>
                      <w:rFonts w:cs="Arial"/>
                      <w:bCs/>
                      <w:sz w:val="22"/>
                      <w:szCs w:val="22"/>
                    </w:rPr>
                    <w:t xml:space="preserve"> postup, správné pořadí úkonů, návaznost pracovních operací a dodržení BOZP.</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2C76E0" w:rsidP="009A0453">
                  <w:pPr>
                    <w:widowControl w:val="0"/>
                    <w:autoSpaceDE w:val="0"/>
                    <w:jc w:val="center"/>
                    <w:rPr>
                      <w:rFonts w:cs="Arial"/>
                      <w:bCs/>
                      <w:sz w:val="22"/>
                      <w:szCs w:val="22"/>
                    </w:rPr>
                  </w:pPr>
                  <w:r>
                    <w:rPr>
                      <w:rFonts w:cs="Arial"/>
                      <w:bCs/>
                      <w:sz w:val="22"/>
                      <w:szCs w:val="22"/>
                    </w:rPr>
                    <w:t>i</w:t>
                  </w:r>
                  <w:r w:rsidR="00F950C2">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A5737B" w:rsidP="00A5737B">
                  <w:pPr>
                    <w:widowControl w:val="0"/>
                    <w:autoSpaceDE w:val="0"/>
                    <w:jc w:val="both"/>
                    <w:rPr>
                      <w:rFonts w:cs="Arial"/>
                      <w:bCs/>
                      <w:sz w:val="22"/>
                      <w:szCs w:val="22"/>
                    </w:rPr>
                  </w:pPr>
                  <w:r>
                    <w:rPr>
                      <w:rFonts w:cs="Arial"/>
                      <w:bCs/>
                      <w:sz w:val="22"/>
                      <w:szCs w:val="22"/>
                    </w:rPr>
                    <w:t>Věcně správný a úplný p</w:t>
                  </w:r>
                  <w:r w:rsidR="00F950C2">
                    <w:rPr>
                      <w:rFonts w:cs="Arial"/>
                      <w:bCs/>
                      <w:sz w:val="22"/>
                      <w:szCs w:val="22"/>
                    </w:rPr>
                    <w:t>opis, správn</w:t>
                  </w:r>
                  <w:r>
                    <w:rPr>
                      <w:rFonts w:cs="Arial"/>
                      <w:bCs/>
                      <w:sz w:val="22"/>
                      <w:szCs w:val="22"/>
                    </w:rPr>
                    <w:t>é</w:t>
                  </w:r>
                  <w:r w:rsidR="00F950C2">
                    <w:rPr>
                      <w:rFonts w:cs="Arial"/>
                      <w:bCs/>
                      <w:sz w:val="22"/>
                      <w:szCs w:val="22"/>
                    </w:rPr>
                    <w:t xml:space="preserve"> používá</w:t>
                  </w:r>
                  <w:r>
                    <w:rPr>
                      <w:rFonts w:cs="Arial"/>
                      <w:bCs/>
                      <w:sz w:val="22"/>
                      <w:szCs w:val="22"/>
                    </w:rPr>
                    <w:t>ní</w:t>
                  </w:r>
                  <w:r w:rsidR="00F950C2">
                    <w:rPr>
                      <w:rFonts w:cs="Arial"/>
                      <w:bCs/>
                      <w:sz w:val="22"/>
                      <w:szCs w:val="22"/>
                    </w:rPr>
                    <w:t xml:space="preserve"> odborn</w:t>
                  </w:r>
                  <w:r>
                    <w:rPr>
                      <w:rFonts w:cs="Arial"/>
                      <w:bCs/>
                      <w:sz w:val="22"/>
                      <w:szCs w:val="22"/>
                    </w:rPr>
                    <w:t>é</w:t>
                  </w:r>
                  <w:r w:rsidR="00F950C2">
                    <w:rPr>
                      <w:rFonts w:cs="Arial"/>
                      <w:bCs/>
                      <w:sz w:val="22"/>
                      <w:szCs w:val="22"/>
                    </w:rPr>
                    <w:t xml:space="preserve"> terminologi</w:t>
                  </w:r>
                  <w:r>
                    <w:rPr>
                      <w:rFonts w:cs="Arial"/>
                      <w:bCs/>
                      <w:sz w:val="22"/>
                      <w:szCs w:val="22"/>
                    </w:rPr>
                    <w:t>e</w:t>
                  </w:r>
                  <w:r w:rsidR="00F950C2">
                    <w:rPr>
                      <w:rFonts w:cs="Arial"/>
                      <w:bCs/>
                      <w:sz w:val="22"/>
                      <w:szCs w:val="22"/>
                    </w:rPr>
                    <w:t>, přesvědčiv</w:t>
                  </w:r>
                  <w:r>
                    <w:rPr>
                      <w:rFonts w:cs="Arial"/>
                      <w:bCs/>
                      <w:sz w:val="22"/>
                      <w:szCs w:val="22"/>
                    </w:rPr>
                    <w:t>é</w:t>
                  </w:r>
                  <w:r w:rsidR="00F950C2">
                    <w:rPr>
                      <w:rFonts w:cs="Arial"/>
                      <w:bCs/>
                      <w:sz w:val="22"/>
                      <w:szCs w:val="22"/>
                    </w:rPr>
                    <w:t xml:space="preserve"> zdůvodn</w:t>
                  </w:r>
                  <w:r>
                    <w:rPr>
                      <w:rFonts w:cs="Arial"/>
                      <w:bCs/>
                      <w:sz w:val="22"/>
                      <w:szCs w:val="22"/>
                    </w:rPr>
                    <w:t>ění</w:t>
                  </w:r>
                  <w:r w:rsidR="00F950C2">
                    <w:rPr>
                      <w:rFonts w:cs="Arial"/>
                      <w:bCs/>
                      <w:sz w:val="22"/>
                      <w:szCs w:val="22"/>
                    </w:rPr>
                    <w:t xml:space="preserve"> výběr</w:t>
                  </w:r>
                  <w:r>
                    <w:rPr>
                      <w:rFonts w:cs="Arial"/>
                      <w:bCs/>
                      <w:sz w:val="22"/>
                      <w:szCs w:val="22"/>
                    </w:rPr>
                    <w:t>u</w:t>
                  </w:r>
                  <w:r w:rsidR="00F950C2">
                    <w:rPr>
                      <w:rFonts w:cs="Arial"/>
                      <w:bCs/>
                      <w:sz w:val="22"/>
                      <w:szCs w:val="22"/>
                    </w:rPr>
                    <w:t xml:space="preserve"> vhodných nástrojů a strojů. </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2C76E0" w:rsidP="009A0453">
                  <w:pPr>
                    <w:widowControl w:val="0"/>
                    <w:autoSpaceDE w:val="0"/>
                    <w:jc w:val="center"/>
                    <w:rPr>
                      <w:rFonts w:cs="Arial"/>
                      <w:bCs/>
                      <w:sz w:val="22"/>
                      <w:szCs w:val="22"/>
                    </w:rPr>
                  </w:pPr>
                  <w:r>
                    <w:rPr>
                      <w:rFonts w:cs="Arial"/>
                      <w:bCs/>
                      <w:sz w:val="22"/>
                      <w:szCs w:val="22"/>
                    </w:rPr>
                    <w:t>j</w:t>
                  </w:r>
                  <w:r w:rsidR="00F950C2">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F950C2" w:rsidP="00E61440">
                  <w:pPr>
                    <w:widowControl w:val="0"/>
                    <w:autoSpaceDE w:val="0"/>
                    <w:jc w:val="both"/>
                    <w:rPr>
                      <w:rFonts w:cs="Arial"/>
                      <w:bCs/>
                      <w:sz w:val="22"/>
                      <w:szCs w:val="22"/>
                    </w:rPr>
                  </w:pPr>
                  <w:r>
                    <w:rPr>
                      <w:rFonts w:cs="Arial"/>
                      <w:bCs/>
                      <w:sz w:val="22"/>
                      <w:szCs w:val="22"/>
                    </w:rPr>
                    <w:t>Správn</w:t>
                  </w:r>
                  <w:r w:rsidR="00A5737B">
                    <w:rPr>
                      <w:rFonts w:cs="Arial"/>
                      <w:bCs/>
                      <w:sz w:val="22"/>
                      <w:szCs w:val="22"/>
                    </w:rPr>
                    <w:t>á</w:t>
                  </w:r>
                  <w:r>
                    <w:rPr>
                      <w:rFonts w:cs="Arial"/>
                      <w:bCs/>
                      <w:sz w:val="22"/>
                      <w:szCs w:val="22"/>
                    </w:rPr>
                    <w:t xml:space="preserve"> vol</w:t>
                  </w:r>
                  <w:r w:rsidR="00A5737B">
                    <w:rPr>
                      <w:rFonts w:cs="Arial"/>
                      <w:bCs/>
                      <w:sz w:val="22"/>
                      <w:szCs w:val="22"/>
                    </w:rPr>
                    <w:t>ba</w:t>
                  </w:r>
                  <w:r>
                    <w:rPr>
                      <w:rFonts w:cs="Arial"/>
                      <w:bCs/>
                      <w:sz w:val="22"/>
                      <w:szCs w:val="22"/>
                    </w:rPr>
                    <w:t xml:space="preserve"> vhodn</w:t>
                  </w:r>
                  <w:r w:rsidR="00A5737B">
                    <w:rPr>
                      <w:rFonts w:cs="Arial"/>
                      <w:bCs/>
                      <w:sz w:val="22"/>
                      <w:szCs w:val="22"/>
                    </w:rPr>
                    <w:t>ých</w:t>
                  </w:r>
                  <w:r>
                    <w:rPr>
                      <w:rFonts w:cs="Arial"/>
                      <w:bCs/>
                      <w:sz w:val="22"/>
                      <w:szCs w:val="22"/>
                    </w:rPr>
                    <w:t xml:space="preserve"> nástroj</w:t>
                  </w:r>
                  <w:r w:rsidR="00E61440">
                    <w:rPr>
                      <w:rFonts w:cs="Arial"/>
                      <w:bCs/>
                      <w:sz w:val="22"/>
                      <w:szCs w:val="22"/>
                    </w:rPr>
                    <w:t>ů</w:t>
                  </w:r>
                  <w:r>
                    <w:rPr>
                      <w:rFonts w:cs="Arial"/>
                      <w:bCs/>
                      <w:sz w:val="22"/>
                      <w:szCs w:val="22"/>
                    </w:rPr>
                    <w:t>, stroj</w:t>
                  </w:r>
                  <w:r w:rsidR="00E61440">
                    <w:rPr>
                      <w:rFonts w:cs="Arial"/>
                      <w:bCs/>
                      <w:sz w:val="22"/>
                      <w:szCs w:val="22"/>
                    </w:rPr>
                    <w:t>ů</w:t>
                  </w:r>
                  <w:r>
                    <w:rPr>
                      <w:rFonts w:cs="Arial"/>
                      <w:bCs/>
                      <w:sz w:val="22"/>
                      <w:szCs w:val="22"/>
                    </w:rPr>
                    <w:t xml:space="preserve"> a pracovní</w:t>
                  </w:r>
                  <w:r w:rsidR="00E61440">
                    <w:rPr>
                      <w:rFonts w:cs="Arial"/>
                      <w:bCs/>
                      <w:sz w:val="22"/>
                      <w:szCs w:val="22"/>
                    </w:rPr>
                    <w:t>ch</w:t>
                  </w:r>
                  <w:r>
                    <w:rPr>
                      <w:rFonts w:cs="Arial"/>
                      <w:bCs/>
                      <w:sz w:val="22"/>
                      <w:szCs w:val="22"/>
                    </w:rPr>
                    <w:t xml:space="preserve"> pomůc</w:t>
                  </w:r>
                  <w:r w:rsidR="00E61440">
                    <w:rPr>
                      <w:rFonts w:cs="Arial"/>
                      <w:bCs/>
                      <w:sz w:val="22"/>
                      <w:szCs w:val="22"/>
                    </w:rPr>
                    <w:t>e</w:t>
                  </w:r>
                  <w:r>
                    <w:rPr>
                      <w:rFonts w:cs="Arial"/>
                      <w:bCs/>
                      <w:sz w:val="22"/>
                      <w:szCs w:val="22"/>
                    </w:rPr>
                    <w:t>k pro zadaný pracovní postup, samostatn</w:t>
                  </w:r>
                  <w:r w:rsidR="00E61440">
                    <w:rPr>
                      <w:rFonts w:cs="Arial"/>
                      <w:bCs/>
                      <w:sz w:val="22"/>
                      <w:szCs w:val="22"/>
                    </w:rPr>
                    <w:t>á</w:t>
                  </w:r>
                  <w:r>
                    <w:rPr>
                      <w:rFonts w:cs="Arial"/>
                      <w:bCs/>
                      <w:sz w:val="22"/>
                      <w:szCs w:val="22"/>
                    </w:rPr>
                    <w:t xml:space="preserve"> příprav</w:t>
                  </w:r>
                  <w:r w:rsidR="00E61440">
                    <w:rPr>
                      <w:rFonts w:cs="Arial"/>
                      <w:bCs/>
                      <w:sz w:val="22"/>
                      <w:szCs w:val="22"/>
                    </w:rPr>
                    <w:t>a</w:t>
                  </w:r>
                  <w:r>
                    <w:rPr>
                      <w:rFonts w:cs="Arial"/>
                      <w:bCs/>
                      <w:sz w:val="22"/>
                      <w:szCs w:val="22"/>
                    </w:rPr>
                    <w:t xml:space="preserve"> a kontrol</w:t>
                  </w:r>
                  <w:r w:rsidR="00E61440">
                    <w:rPr>
                      <w:rFonts w:cs="Arial"/>
                      <w:bCs/>
                      <w:sz w:val="22"/>
                      <w:szCs w:val="22"/>
                    </w:rPr>
                    <w:t>a</w:t>
                  </w:r>
                  <w:r>
                    <w:rPr>
                      <w:rFonts w:cs="Arial"/>
                      <w:bCs/>
                      <w:sz w:val="22"/>
                      <w:szCs w:val="22"/>
                    </w:rPr>
                    <w:t xml:space="preserve"> nástrojů </w:t>
                  </w:r>
                  <w:r w:rsidR="00E61440">
                    <w:rPr>
                      <w:rFonts w:cs="Arial"/>
                      <w:bCs/>
                      <w:sz w:val="22"/>
                      <w:szCs w:val="22"/>
                    </w:rPr>
                    <w:t>s</w:t>
                  </w:r>
                  <w:r>
                    <w:rPr>
                      <w:rFonts w:cs="Arial"/>
                      <w:bCs/>
                      <w:sz w:val="22"/>
                      <w:szCs w:val="22"/>
                    </w:rPr>
                    <w:t xml:space="preserve"> uvede</w:t>
                  </w:r>
                  <w:r w:rsidR="00E61440">
                    <w:rPr>
                      <w:rFonts w:cs="Arial"/>
                      <w:bCs/>
                      <w:sz w:val="22"/>
                      <w:szCs w:val="22"/>
                    </w:rPr>
                    <w:t>ním</w:t>
                  </w:r>
                  <w:r>
                    <w:rPr>
                      <w:rFonts w:cs="Arial"/>
                      <w:bCs/>
                      <w:sz w:val="22"/>
                      <w:szCs w:val="22"/>
                    </w:rPr>
                    <w:t xml:space="preserve"> nejméně jedn</w:t>
                  </w:r>
                  <w:r w:rsidR="00E61440">
                    <w:rPr>
                      <w:rFonts w:cs="Arial"/>
                      <w:bCs/>
                      <w:sz w:val="22"/>
                      <w:szCs w:val="22"/>
                    </w:rPr>
                    <w:t>é</w:t>
                  </w:r>
                  <w:r>
                    <w:rPr>
                      <w:rFonts w:cs="Arial"/>
                      <w:bCs/>
                      <w:sz w:val="22"/>
                      <w:szCs w:val="22"/>
                    </w:rPr>
                    <w:t xml:space="preserve"> alternativní možnost</w:t>
                  </w:r>
                  <w:r w:rsidR="00E61440">
                    <w:rPr>
                      <w:rFonts w:cs="Arial"/>
                      <w:bCs/>
                      <w:sz w:val="22"/>
                      <w:szCs w:val="22"/>
                    </w:rPr>
                    <w:t>i výběru a použití</w:t>
                  </w:r>
                  <w:r>
                    <w:rPr>
                      <w:rFonts w:cs="Arial"/>
                      <w:bCs/>
                      <w:sz w:val="22"/>
                      <w:szCs w:val="22"/>
                    </w:rPr>
                    <w:t xml:space="preserve"> pomůcek.</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2C76E0" w:rsidP="009A0453">
                  <w:pPr>
                    <w:widowControl w:val="0"/>
                    <w:autoSpaceDE w:val="0"/>
                    <w:jc w:val="center"/>
                    <w:rPr>
                      <w:rFonts w:cs="Arial"/>
                      <w:bCs/>
                      <w:sz w:val="22"/>
                      <w:szCs w:val="22"/>
                    </w:rPr>
                  </w:pPr>
                  <w:r>
                    <w:rPr>
                      <w:rFonts w:cs="Arial"/>
                      <w:bCs/>
                      <w:sz w:val="22"/>
                      <w:szCs w:val="22"/>
                    </w:rPr>
                    <w:t>k</w:t>
                  </w:r>
                  <w:r w:rsidR="00F950C2">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C64E76" w:rsidP="001D756F">
                  <w:pPr>
                    <w:widowControl w:val="0"/>
                    <w:autoSpaceDE w:val="0"/>
                    <w:jc w:val="both"/>
                    <w:rPr>
                      <w:rFonts w:cs="Arial"/>
                      <w:bCs/>
                      <w:sz w:val="22"/>
                      <w:szCs w:val="22"/>
                    </w:rPr>
                  </w:pPr>
                  <w:r>
                    <w:rPr>
                      <w:rFonts w:cs="Arial"/>
                      <w:bCs/>
                      <w:sz w:val="22"/>
                      <w:szCs w:val="22"/>
                    </w:rPr>
                    <w:t>Správn</w:t>
                  </w:r>
                  <w:r w:rsidR="001D756F">
                    <w:rPr>
                      <w:rFonts w:cs="Arial"/>
                      <w:bCs/>
                      <w:sz w:val="22"/>
                      <w:szCs w:val="22"/>
                    </w:rPr>
                    <w:t>ý postup, volba vhodných pomůcek,</w:t>
                  </w:r>
                  <w:r>
                    <w:rPr>
                      <w:rFonts w:cs="Arial"/>
                      <w:bCs/>
                      <w:sz w:val="22"/>
                      <w:szCs w:val="22"/>
                    </w:rPr>
                    <w:t xml:space="preserve"> samostatné </w:t>
                  </w:r>
                  <w:r w:rsidR="001D756F">
                    <w:rPr>
                      <w:rFonts w:cs="Arial"/>
                      <w:bCs/>
                      <w:sz w:val="22"/>
                      <w:szCs w:val="22"/>
                    </w:rPr>
                    <w:t xml:space="preserve">a </w:t>
                  </w:r>
                  <w:r w:rsidR="00F950C2">
                    <w:rPr>
                      <w:rFonts w:cs="Arial"/>
                      <w:bCs/>
                      <w:sz w:val="22"/>
                      <w:szCs w:val="22"/>
                    </w:rPr>
                    <w:t>přesné</w:t>
                  </w:r>
                  <w:r>
                    <w:rPr>
                      <w:rFonts w:cs="Arial"/>
                      <w:bCs/>
                      <w:sz w:val="22"/>
                      <w:szCs w:val="22"/>
                    </w:rPr>
                    <w:t>ho</w:t>
                  </w:r>
                  <w:r w:rsidR="00F950C2">
                    <w:rPr>
                      <w:rFonts w:cs="Arial"/>
                      <w:bCs/>
                      <w:sz w:val="22"/>
                      <w:szCs w:val="22"/>
                    </w:rPr>
                    <w:t xml:space="preserve"> měření a orýsování materiálu podle výkresové dokumentace.</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2C76E0" w:rsidP="009A0453">
                  <w:pPr>
                    <w:widowControl w:val="0"/>
                    <w:autoSpaceDE w:val="0"/>
                    <w:jc w:val="center"/>
                    <w:rPr>
                      <w:rFonts w:cs="Arial"/>
                      <w:bCs/>
                      <w:sz w:val="22"/>
                      <w:szCs w:val="22"/>
                    </w:rPr>
                  </w:pPr>
                  <w:r>
                    <w:rPr>
                      <w:rFonts w:cs="Arial"/>
                      <w:bCs/>
                      <w:sz w:val="22"/>
                      <w:szCs w:val="22"/>
                    </w:rPr>
                    <w:t>l</w:t>
                  </w:r>
                  <w:r w:rsidR="00F950C2">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215CB0" w:rsidP="00215CB0">
                  <w:pPr>
                    <w:widowControl w:val="0"/>
                    <w:autoSpaceDE w:val="0"/>
                    <w:rPr>
                      <w:rFonts w:cs="Arial"/>
                      <w:bCs/>
                      <w:sz w:val="22"/>
                      <w:szCs w:val="22"/>
                    </w:rPr>
                  </w:pPr>
                  <w:r>
                    <w:rPr>
                      <w:rFonts w:cs="Arial"/>
                      <w:bCs/>
                      <w:sz w:val="22"/>
                      <w:szCs w:val="22"/>
                    </w:rPr>
                    <w:t>Zručnost a plynulost výkonu,</w:t>
                  </w:r>
                  <w:r w:rsidR="00F950C2">
                    <w:rPr>
                      <w:rFonts w:cs="Arial"/>
                      <w:bCs/>
                      <w:sz w:val="22"/>
                      <w:szCs w:val="22"/>
                    </w:rPr>
                    <w:t xml:space="preserve"> dodržení technologických postupů a dodržení BOZP</w:t>
                  </w:r>
                  <w:r w:rsidR="001D756F">
                    <w:rPr>
                      <w:rFonts w:cs="Arial"/>
                      <w:bCs/>
                      <w:sz w:val="22"/>
                      <w:szCs w:val="22"/>
                    </w:rPr>
                    <w:t>, kvalita výsledku</w:t>
                  </w:r>
                  <w:r w:rsidR="00F950C2">
                    <w:rPr>
                      <w:rFonts w:cs="Arial"/>
                      <w:bCs/>
                      <w:sz w:val="22"/>
                      <w:szCs w:val="22"/>
                    </w:rPr>
                    <w:t xml:space="preserve">. </w:t>
                  </w:r>
                  <w:r>
                    <w:rPr>
                      <w:rFonts w:cs="Arial"/>
                      <w:bCs/>
                      <w:sz w:val="22"/>
                      <w:szCs w:val="22"/>
                    </w:rPr>
                    <w:t>Věcně správné a přesvědčivé slovní vysvětlení.</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2C76E0" w:rsidP="009A0453">
                  <w:pPr>
                    <w:widowControl w:val="0"/>
                    <w:autoSpaceDE w:val="0"/>
                    <w:jc w:val="center"/>
                    <w:rPr>
                      <w:rFonts w:cs="Arial"/>
                      <w:bCs/>
                      <w:sz w:val="22"/>
                      <w:szCs w:val="22"/>
                    </w:rPr>
                  </w:pPr>
                  <w:r>
                    <w:rPr>
                      <w:rFonts w:cs="Arial"/>
                      <w:bCs/>
                      <w:sz w:val="22"/>
                      <w:szCs w:val="22"/>
                    </w:rPr>
                    <w:t>m</w:t>
                  </w:r>
                  <w:r w:rsidR="00F950C2">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1D756F" w:rsidP="00F26698">
                  <w:pPr>
                    <w:widowControl w:val="0"/>
                    <w:autoSpaceDE w:val="0"/>
                    <w:jc w:val="both"/>
                  </w:pPr>
                  <w:r>
                    <w:rPr>
                      <w:rFonts w:cs="Arial"/>
                      <w:bCs/>
                      <w:sz w:val="22"/>
                      <w:szCs w:val="22"/>
                    </w:rPr>
                    <w:t>Spr</w:t>
                  </w:r>
                  <w:r w:rsidR="00F26698">
                    <w:rPr>
                      <w:rFonts w:cs="Arial"/>
                      <w:bCs/>
                      <w:sz w:val="22"/>
                      <w:szCs w:val="22"/>
                    </w:rPr>
                    <w:t>ávnost postupu a výsledku kontro</w:t>
                  </w:r>
                  <w:r>
                    <w:rPr>
                      <w:rFonts w:cs="Arial"/>
                      <w:bCs/>
                      <w:sz w:val="22"/>
                      <w:szCs w:val="22"/>
                    </w:rPr>
                    <w:t xml:space="preserve">ly, </w:t>
                  </w:r>
                  <w:r w:rsidR="00F26698">
                    <w:rPr>
                      <w:rFonts w:cs="Arial"/>
                      <w:bCs/>
                      <w:sz w:val="22"/>
                      <w:szCs w:val="22"/>
                    </w:rPr>
                    <w:t>S</w:t>
                  </w:r>
                  <w:r w:rsidR="00F950C2">
                    <w:rPr>
                      <w:rFonts w:cs="Arial"/>
                      <w:bCs/>
                      <w:sz w:val="22"/>
                      <w:szCs w:val="22"/>
                    </w:rPr>
                    <w:t xml:space="preserve">oulad hotového díla s výkresovou dokumentací a platnými ČSN. </w:t>
                  </w:r>
                  <w:r w:rsidR="00215CB0">
                    <w:rPr>
                      <w:rFonts w:cs="Arial"/>
                      <w:bCs/>
                      <w:sz w:val="22"/>
                      <w:szCs w:val="22"/>
                    </w:rPr>
                    <w:t>Vhodná v</w:t>
                  </w:r>
                  <w:r w:rsidR="00F950C2">
                    <w:rPr>
                      <w:rFonts w:cs="Arial"/>
                      <w:bCs/>
                      <w:sz w:val="22"/>
                      <w:szCs w:val="22"/>
                    </w:rPr>
                    <w:t>ol</w:t>
                  </w:r>
                  <w:r w:rsidR="00215CB0">
                    <w:rPr>
                      <w:rFonts w:cs="Arial"/>
                      <w:bCs/>
                      <w:sz w:val="22"/>
                      <w:szCs w:val="22"/>
                    </w:rPr>
                    <w:t>ba</w:t>
                  </w:r>
                  <w:r w:rsidR="00F950C2">
                    <w:rPr>
                      <w:rFonts w:cs="Arial"/>
                      <w:bCs/>
                      <w:sz w:val="22"/>
                      <w:szCs w:val="22"/>
                    </w:rPr>
                    <w:t xml:space="preserve"> měřící</w:t>
                  </w:r>
                  <w:r w:rsidR="00215CB0">
                    <w:rPr>
                      <w:rFonts w:cs="Arial"/>
                      <w:bCs/>
                      <w:sz w:val="22"/>
                      <w:szCs w:val="22"/>
                    </w:rPr>
                    <w:t>ch</w:t>
                  </w:r>
                  <w:r w:rsidR="00F950C2">
                    <w:rPr>
                      <w:rFonts w:cs="Arial"/>
                      <w:bCs/>
                      <w:sz w:val="22"/>
                      <w:szCs w:val="22"/>
                    </w:rPr>
                    <w:t xml:space="preserve"> pomůc</w:t>
                  </w:r>
                  <w:r w:rsidR="00215CB0">
                    <w:rPr>
                      <w:rFonts w:cs="Arial"/>
                      <w:bCs/>
                      <w:sz w:val="22"/>
                      <w:szCs w:val="22"/>
                    </w:rPr>
                    <w:t>e</w:t>
                  </w:r>
                  <w:r w:rsidR="00F950C2">
                    <w:rPr>
                      <w:rFonts w:cs="Arial"/>
                      <w:bCs/>
                      <w:sz w:val="22"/>
                      <w:szCs w:val="22"/>
                    </w:rPr>
                    <w:t xml:space="preserve">k. </w:t>
                  </w:r>
                  <w:r w:rsidR="00215CB0">
                    <w:rPr>
                      <w:rFonts w:cs="Arial"/>
                      <w:bCs/>
                      <w:sz w:val="22"/>
                      <w:szCs w:val="22"/>
                    </w:rPr>
                    <w:t>S</w:t>
                  </w:r>
                  <w:r w:rsidR="00F950C2">
                    <w:rPr>
                      <w:rFonts w:cs="Arial"/>
                      <w:bCs/>
                      <w:sz w:val="22"/>
                      <w:szCs w:val="22"/>
                    </w:rPr>
                    <w:t>chopn</w:t>
                  </w:r>
                  <w:r w:rsidR="00215CB0">
                    <w:rPr>
                      <w:rFonts w:cs="Arial"/>
                      <w:bCs/>
                      <w:sz w:val="22"/>
                      <w:szCs w:val="22"/>
                    </w:rPr>
                    <w:t>ost</w:t>
                  </w:r>
                  <w:r w:rsidR="00F950C2">
                    <w:rPr>
                      <w:rFonts w:cs="Arial"/>
                      <w:bCs/>
                      <w:sz w:val="22"/>
                      <w:szCs w:val="22"/>
                    </w:rPr>
                    <w:t xml:space="preserve"> samostatně identifikovat odchylky a případné závady.</w:t>
                  </w:r>
                </w:p>
              </w:tc>
            </w:tr>
          </w:tbl>
          <w:p w:rsidR="00F950C2" w:rsidRDefault="00F950C2" w:rsidP="00BB2534">
            <w:pPr>
              <w:widowControl w:val="0"/>
              <w:autoSpaceDE w:val="0"/>
              <w:jc w:val="both"/>
            </w:pPr>
          </w:p>
        </w:tc>
      </w:tr>
      <w:tr w:rsidR="00F950C2" w:rsidTr="00BB2534">
        <w:tblPrEx>
          <w:tblCellMar>
            <w:top w:w="57" w:type="dxa"/>
            <w:bottom w:w="170" w:type="dxa"/>
          </w:tblCellMar>
        </w:tblPrEx>
        <w:trPr>
          <w:trHeight w:val="582"/>
        </w:trPr>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6C0C87" w:rsidRDefault="006C0C87" w:rsidP="006C0C87">
            <w:pPr>
              <w:widowControl w:val="0"/>
              <w:autoSpaceDE w:val="0"/>
              <w:spacing w:after="120"/>
              <w:jc w:val="both"/>
              <w:rPr>
                <w:rFonts w:cs="Arial"/>
                <w:bCs/>
                <w:color w:val="000000"/>
                <w:sz w:val="22"/>
                <w:szCs w:val="22"/>
              </w:rPr>
            </w:pPr>
            <w:r>
              <w:rPr>
                <w:rFonts w:cs="Arial"/>
                <w:b/>
                <w:bCs/>
                <w:color w:val="333333"/>
                <w:sz w:val="22"/>
                <w:szCs w:val="22"/>
              </w:rPr>
              <w:t>Doporučená literatura pro lektory</w:t>
            </w:r>
          </w:p>
          <w:p w:rsidR="00D572F1" w:rsidRDefault="00D572F1" w:rsidP="002346D6">
            <w:pPr>
              <w:widowControl w:val="0"/>
              <w:autoSpaceDE w:val="0"/>
              <w:jc w:val="both"/>
              <w:rPr>
                <w:sz w:val="22"/>
                <w:szCs w:val="22"/>
              </w:rPr>
            </w:pPr>
            <w:bookmarkStart w:id="51" w:name="_Toc373229043"/>
            <w:bookmarkStart w:id="52" w:name="_Toc423211020"/>
            <w:r>
              <w:rPr>
                <w:sz w:val="22"/>
                <w:szCs w:val="22"/>
              </w:rPr>
              <w:t xml:space="preserve">KRULA, P. </w:t>
            </w:r>
            <w:r>
              <w:rPr>
                <w:i/>
                <w:sz w:val="22"/>
                <w:szCs w:val="22"/>
              </w:rPr>
              <w:t xml:space="preserve">Tesař 1. ročník. </w:t>
            </w:r>
            <w:r>
              <w:rPr>
                <w:sz w:val="22"/>
                <w:szCs w:val="22"/>
              </w:rPr>
              <w:t xml:space="preserve">Elektronická učebnice pro střední školy, obor vzdělání  36-64-H/01 Tesař. 1. vyd. SŠ stavebních řemesel, Brno – Bosonohy, 2015. ISBN. 978-80-88105-15-2. </w:t>
            </w:r>
            <w:hyperlink r:id="rId18" w:history="1">
              <w:r>
                <w:rPr>
                  <w:rStyle w:val="Hypertextovodkaz"/>
                  <w:sz w:val="22"/>
                  <w:szCs w:val="22"/>
                </w:rPr>
                <w:t>www.el-ucebnice.cz/tesar.html</w:t>
              </w:r>
            </w:hyperlink>
            <w:r>
              <w:rPr>
                <w:sz w:val="22"/>
                <w:szCs w:val="22"/>
              </w:rPr>
              <w:t xml:space="preserve">   </w:t>
            </w:r>
          </w:p>
          <w:p w:rsidR="00FC2848" w:rsidRDefault="00FC2848" w:rsidP="002346D6">
            <w:pPr>
              <w:widowControl w:val="0"/>
              <w:autoSpaceDE w:val="0"/>
              <w:jc w:val="both"/>
              <w:rPr>
                <w:sz w:val="22"/>
                <w:szCs w:val="22"/>
              </w:rPr>
            </w:pPr>
          </w:p>
          <w:p w:rsidR="00FC2848" w:rsidRDefault="00FC2848" w:rsidP="00FC2848">
            <w:pPr>
              <w:widowControl w:val="0"/>
              <w:autoSpaceDE w:val="0"/>
              <w:jc w:val="both"/>
              <w:rPr>
                <w:sz w:val="22"/>
                <w:szCs w:val="22"/>
              </w:rPr>
            </w:pPr>
            <w:r>
              <w:rPr>
                <w:sz w:val="22"/>
                <w:szCs w:val="22"/>
              </w:rPr>
              <w:t xml:space="preserve">KRULA, P. </w:t>
            </w:r>
            <w:r>
              <w:rPr>
                <w:i/>
                <w:sz w:val="22"/>
                <w:szCs w:val="22"/>
              </w:rPr>
              <w:t xml:space="preserve">Tesař. 2. ročník. </w:t>
            </w:r>
            <w:r>
              <w:rPr>
                <w:sz w:val="22"/>
                <w:szCs w:val="22"/>
              </w:rPr>
              <w:t xml:space="preserve">Elektronická učebnice pro střední školy, obor vzdělání  36-64-H/01 tesař. 1. vyd. SŠ stavebních řemesel, Brno – Bosonohy, 2015. ISBN. 978-80-88105-39-8. </w:t>
            </w:r>
            <w:hyperlink r:id="rId19" w:history="1">
              <w:r>
                <w:rPr>
                  <w:rStyle w:val="Hypertextovodkaz"/>
                  <w:sz w:val="22"/>
                  <w:szCs w:val="22"/>
                </w:rPr>
                <w:t>www.el-ucebnice.cz/tesar.html</w:t>
              </w:r>
            </w:hyperlink>
            <w:r>
              <w:rPr>
                <w:sz w:val="22"/>
                <w:szCs w:val="22"/>
              </w:rPr>
              <w:t xml:space="preserve">   </w:t>
            </w:r>
          </w:p>
          <w:p w:rsidR="002346D6" w:rsidRDefault="002346D6" w:rsidP="00FC2848">
            <w:pPr>
              <w:pStyle w:val="Nadpis1"/>
              <w:numPr>
                <w:ilvl w:val="0"/>
                <w:numId w:val="0"/>
              </w:numPr>
              <w:spacing w:before="0" w:after="0"/>
              <w:rPr>
                <w:b w:val="0"/>
                <w:sz w:val="22"/>
                <w:szCs w:val="22"/>
              </w:rPr>
            </w:pPr>
            <w:bookmarkStart w:id="53" w:name="_Toc373229044"/>
            <w:bookmarkStart w:id="54" w:name="_Toc423211021"/>
            <w:bookmarkEnd w:id="51"/>
            <w:bookmarkEnd w:id="52"/>
          </w:p>
          <w:bookmarkEnd w:id="53"/>
          <w:bookmarkEnd w:id="54"/>
          <w:p w:rsidR="000A5E33" w:rsidRDefault="000A5E33" w:rsidP="000A5E33">
            <w:pPr>
              <w:widowControl w:val="0"/>
              <w:autoSpaceDE w:val="0"/>
              <w:jc w:val="both"/>
              <w:rPr>
                <w:rFonts w:cs="Arial"/>
                <w:bCs/>
                <w:sz w:val="22"/>
                <w:szCs w:val="22"/>
              </w:rPr>
            </w:pPr>
            <w:r>
              <w:rPr>
                <w:rFonts w:cs="Arial"/>
                <w:bCs/>
                <w:sz w:val="22"/>
                <w:szCs w:val="22"/>
              </w:rPr>
              <w:t xml:space="preserve">KUBĚNA, L. </w:t>
            </w:r>
            <w:r>
              <w:rPr>
                <w:rFonts w:cs="Arial"/>
                <w:bCs/>
                <w:i/>
                <w:sz w:val="22"/>
                <w:szCs w:val="22"/>
              </w:rPr>
              <w:t>Tesařská technologie pro 2. ročník středních odborných učilišť</w:t>
            </w:r>
            <w:r>
              <w:rPr>
                <w:rFonts w:cs="Arial"/>
                <w:bCs/>
                <w:sz w:val="22"/>
                <w:szCs w:val="22"/>
              </w:rPr>
              <w:t>. 3., upr. vyd., v Sobotáles vyd. 1. Praha: Sobotáles, 1995, 113 s. ISBN 80-859-2005-0</w:t>
            </w:r>
          </w:p>
          <w:p w:rsidR="000A5E33" w:rsidRDefault="000A5E33" w:rsidP="000A5E33">
            <w:pPr>
              <w:widowControl w:val="0"/>
              <w:autoSpaceDE w:val="0"/>
              <w:jc w:val="both"/>
              <w:rPr>
                <w:rFonts w:cs="Arial"/>
                <w:bCs/>
                <w:sz w:val="22"/>
                <w:szCs w:val="22"/>
              </w:rPr>
            </w:pPr>
          </w:p>
          <w:p w:rsidR="00F950C2" w:rsidRDefault="00F950C2" w:rsidP="000A5E33">
            <w:pPr>
              <w:widowControl w:val="0"/>
              <w:autoSpaceDE w:val="0"/>
              <w:jc w:val="both"/>
              <w:rPr>
                <w:rFonts w:cs="Arial"/>
                <w:bCs/>
                <w:sz w:val="22"/>
                <w:szCs w:val="22"/>
              </w:rPr>
            </w:pPr>
          </w:p>
        </w:tc>
      </w:tr>
    </w:tbl>
    <w:p w:rsidR="00F950C2" w:rsidRDefault="00F950C2" w:rsidP="00F950C2"/>
    <w:p w:rsidR="007F4573" w:rsidRDefault="007F4573"/>
    <w:p w:rsidR="007F4573" w:rsidRDefault="007F4573">
      <w:pPr>
        <w:pageBreakBefore/>
      </w:pPr>
    </w:p>
    <w:tbl>
      <w:tblPr>
        <w:tblW w:w="0" w:type="auto"/>
        <w:tblInd w:w="-15" w:type="dxa"/>
        <w:tblLayout w:type="fixed"/>
        <w:tblLook w:val="0000" w:firstRow="0" w:lastRow="0" w:firstColumn="0" w:lastColumn="0" w:noHBand="0" w:noVBand="0"/>
      </w:tblPr>
      <w:tblGrid>
        <w:gridCol w:w="1728"/>
        <w:gridCol w:w="4632"/>
        <w:gridCol w:w="1119"/>
        <w:gridCol w:w="1761"/>
      </w:tblGrid>
      <w:tr w:rsidR="007F4573" w:rsidTr="00B56670">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sz w:val="22"/>
                <w:szCs w:val="22"/>
              </w:rPr>
            </w:pPr>
            <w:r>
              <w:rPr>
                <w:rFonts w:cs="Arial"/>
                <w:b/>
                <w:bCs/>
                <w:color w:val="333333"/>
                <w:sz w:val="22"/>
                <w:szCs w:val="22"/>
              </w:rPr>
              <w:t>Název modulu</w:t>
            </w:r>
          </w:p>
        </w:tc>
        <w:tc>
          <w:tcPr>
            <w:tcW w:w="4632" w:type="dxa"/>
            <w:tcBorders>
              <w:top w:val="single" w:sz="4" w:space="0" w:color="808080"/>
              <w:left w:val="single" w:sz="4" w:space="0" w:color="808080"/>
              <w:bottom w:val="single" w:sz="4" w:space="0" w:color="808080"/>
            </w:tcBorders>
            <w:shd w:val="clear" w:color="auto" w:fill="F3F3F3"/>
          </w:tcPr>
          <w:p w:rsidR="007F4573" w:rsidRDefault="007F4573" w:rsidP="00F26698">
            <w:pPr>
              <w:widowControl w:val="0"/>
              <w:autoSpaceDE w:val="0"/>
              <w:rPr>
                <w:rFonts w:cs="Arial"/>
                <w:b/>
                <w:bCs/>
                <w:color w:val="333333"/>
                <w:sz w:val="22"/>
                <w:szCs w:val="22"/>
              </w:rPr>
            </w:pPr>
            <w:r>
              <w:rPr>
                <w:rFonts w:cs="Arial"/>
                <w:b/>
                <w:sz w:val="22"/>
                <w:szCs w:val="22"/>
              </w:rPr>
              <w:t>Základní technologi</w:t>
            </w:r>
            <w:r w:rsidR="00F26698">
              <w:rPr>
                <w:rFonts w:cs="Arial"/>
                <w:b/>
                <w:sz w:val="22"/>
                <w:szCs w:val="22"/>
              </w:rPr>
              <w:t xml:space="preserve">e ručního opracování dřeva, doprava materiálu </w:t>
            </w:r>
            <w:r>
              <w:rPr>
                <w:rFonts w:cs="Arial"/>
                <w:b/>
                <w:sz w:val="22"/>
                <w:szCs w:val="22"/>
              </w:rPr>
              <w:t xml:space="preserve"> </w:t>
            </w:r>
          </w:p>
        </w:tc>
        <w:tc>
          <w:tcPr>
            <w:tcW w:w="1119"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Kód</w:t>
            </w: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ZTO</w:t>
            </w:r>
          </w:p>
        </w:tc>
      </w:tr>
      <w:tr w:rsidR="007F4573" w:rsidTr="00B56670">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Délka modulu</w:t>
            </w:r>
          </w:p>
        </w:tc>
        <w:tc>
          <w:tcPr>
            <w:tcW w:w="4632" w:type="dxa"/>
            <w:tcBorders>
              <w:top w:val="single" w:sz="4" w:space="0" w:color="808080"/>
              <w:left w:val="single" w:sz="4" w:space="0" w:color="808080"/>
              <w:bottom w:val="single" w:sz="4" w:space="0" w:color="808080"/>
            </w:tcBorders>
            <w:shd w:val="clear" w:color="auto" w:fill="auto"/>
          </w:tcPr>
          <w:p w:rsidR="007F4573" w:rsidRDefault="000E418A" w:rsidP="000E418A">
            <w:pPr>
              <w:widowControl w:val="0"/>
              <w:autoSpaceDE w:val="0"/>
              <w:jc w:val="both"/>
              <w:rPr>
                <w:rFonts w:cs="Arial"/>
                <w:b/>
                <w:bCs/>
                <w:color w:val="333333"/>
                <w:sz w:val="22"/>
                <w:szCs w:val="22"/>
              </w:rPr>
            </w:pPr>
            <w:r>
              <w:rPr>
                <w:rFonts w:cs="Arial"/>
                <w:sz w:val="22"/>
                <w:szCs w:val="22"/>
              </w:rPr>
              <w:t>75 h</w:t>
            </w:r>
            <w:r w:rsidR="007F4573">
              <w:rPr>
                <w:rFonts w:cs="Arial"/>
                <w:sz w:val="22"/>
                <w:szCs w:val="22"/>
              </w:rPr>
              <w:t>odin</w:t>
            </w:r>
            <w:r w:rsidR="00846EF2">
              <w:rPr>
                <w:rFonts w:cs="Arial"/>
                <w:sz w:val="22"/>
                <w:szCs w:val="22"/>
              </w:rPr>
              <w:t xml:space="preserve"> (</w:t>
            </w:r>
            <w:r>
              <w:rPr>
                <w:rFonts w:cs="Arial"/>
                <w:sz w:val="22"/>
                <w:szCs w:val="22"/>
              </w:rPr>
              <w:t xml:space="preserve">15 </w:t>
            </w:r>
            <w:r w:rsidR="00846EF2">
              <w:rPr>
                <w:rFonts w:cs="Arial"/>
                <w:sz w:val="22"/>
                <w:szCs w:val="22"/>
              </w:rPr>
              <w:t xml:space="preserve">hodin teorie + </w:t>
            </w:r>
            <w:r>
              <w:rPr>
                <w:rFonts w:cs="Arial"/>
                <w:sz w:val="22"/>
                <w:szCs w:val="22"/>
              </w:rPr>
              <w:t>6</w:t>
            </w:r>
            <w:r w:rsidR="00846EF2">
              <w:rPr>
                <w:rFonts w:cs="Arial"/>
                <w:sz w:val="22"/>
                <w:szCs w:val="22"/>
              </w:rPr>
              <w:t>0 hodin praxe)</w:t>
            </w:r>
          </w:p>
        </w:tc>
        <w:tc>
          <w:tcPr>
            <w:tcW w:w="1119"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 xml:space="preserve">Platnost </w:t>
            </w:r>
          </w:p>
        </w:tc>
        <w:tc>
          <w:tcPr>
            <w:tcW w:w="1761" w:type="dxa"/>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napToGrid w:val="0"/>
              <w:jc w:val="both"/>
              <w:rPr>
                <w:rFonts w:cs="Arial"/>
                <w:sz w:val="22"/>
                <w:szCs w:val="22"/>
              </w:rPr>
            </w:pPr>
          </w:p>
        </w:tc>
      </w:tr>
      <w:tr w:rsidR="007F4573" w:rsidTr="00B56670">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Typ modulu</w:t>
            </w:r>
          </w:p>
        </w:tc>
        <w:tc>
          <w:tcPr>
            <w:tcW w:w="4632"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povinný</w:t>
            </w:r>
          </w:p>
        </w:tc>
        <w:tc>
          <w:tcPr>
            <w:tcW w:w="1119"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snapToGrid w:val="0"/>
              <w:jc w:val="both"/>
              <w:rPr>
                <w:rFonts w:cs="Arial"/>
                <w:b/>
                <w:bCs/>
                <w:color w:val="333333"/>
                <w:sz w:val="22"/>
                <w:szCs w:val="22"/>
              </w:rPr>
            </w:pP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napToGrid w:val="0"/>
              <w:jc w:val="both"/>
              <w:rPr>
                <w:rFonts w:cs="Arial"/>
                <w:sz w:val="22"/>
                <w:szCs w:val="22"/>
              </w:rPr>
            </w:pPr>
          </w:p>
        </w:tc>
      </w:tr>
      <w:tr w:rsidR="007F4573">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pPr>
            <w:r>
              <w:rPr>
                <w:rFonts w:cs="Arial"/>
                <w:b/>
                <w:bCs/>
                <w:color w:val="333333"/>
                <w:sz w:val="22"/>
                <w:szCs w:val="22"/>
              </w:rPr>
              <w:t>Vstupní předpoklady</w:t>
            </w:r>
          </w:p>
        </w:tc>
        <w:tc>
          <w:tcPr>
            <w:tcW w:w="7512" w:type="dxa"/>
            <w:gridSpan w:val="3"/>
            <w:tcBorders>
              <w:top w:val="single" w:sz="4" w:space="0" w:color="808080"/>
              <w:left w:val="single" w:sz="4" w:space="0" w:color="808080"/>
              <w:bottom w:val="single" w:sz="4" w:space="0" w:color="808080"/>
              <w:right w:val="single" w:sz="4" w:space="0" w:color="808080"/>
            </w:tcBorders>
            <w:shd w:val="clear" w:color="auto" w:fill="auto"/>
          </w:tcPr>
          <w:p w:rsidR="007F4573" w:rsidRDefault="00B56670">
            <w:pPr>
              <w:widowControl w:val="0"/>
              <w:autoSpaceDE w:val="0"/>
              <w:snapToGrid w:val="0"/>
              <w:jc w:val="both"/>
              <w:rPr>
                <w:rFonts w:cs="Arial"/>
                <w:b/>
                <w:bCs/>
                <w:color w:val="333333"/>
                <w:sz w:val="22"/>
                <w:szCs w:val="22"/>
              </w:rPr>
            </w:pPr>
            <w:r w:rsidRPr="00B56670">
              <w:rPr>
                <w:rFonts w:cs="Arial"/>
                <w:bCs/>
                <w:color w:val="333333"/>
                <w:sz w:val="22"/>
                <w:szCs w:val="22"/>
              </w:rPr>
              <w:t>Dle trajektorie modulů</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Stručná anotace vymezující cíle modulu</w:t>
            </w:r>
          </w:p>
          <w:p w:rsidR="007F4573" w:rsidRDefault="00F26698" w:rsidP="00F26698">
            <w:pPr>
              <w:widowControl w:val="0"/>
              <w:autoSpaceDE w:val="0"/>
              <w:jc w:val="both"/>
              <w:rPr>
                <w:rFonts w:cs="Arial"/>
                <w:b/>
                <w:bCs/>
                <w:color w:val="333333"/>
                <w:sz w:val="22"/>
                <w:szCs w:val="22"/>
              </w:rPr>
            </w:pPr>
            <w:r>
              <w:rPr>
                <w:rFonts w:cs="Arial"/>
                <w:sz w:val="22"/>
                <w:szCs w:val="22"/>
              </w:rPr>
              <w:t>Cílem modulu je naučit účastníky ručně</w:t>
            </w:r>
            <w:r w:rsidR="007F4573">
              <w:rPr>
                <w:rFonts w:cs="Arial"/>
                <w:sz w:val="22"/>
                <w:szCs w:val="22"/>
              </w:rPr>
              <w:t xml:space="preserve"> opracová</w:t>
            </w:r>
            <w:r>
              <w:rPr>
                <w:rFonts w:cs="Arial"/>
                <w:sz w:val="22"/>
                <w:szCs w:val="22"/>
              </w:rPr>
              <w:t>vat</w:t>
            </w:r>
            <w:r w:rsidR="007F4573">
              <w:rPr>
                <w:rFonts w:cs="Arial"/>
                <w:sz w:val="22"/>
                <w:szCs w:val="22"/>
              </w:rPr>
              <w:t xml:space="preserve"> dřevěný materiál</w:t>
            </w:r>
            <w:r>
              <w:rPr>
                <w:rFonts w:cs="Arial"/>
                <w:sz w:val="22"/>
                <w:szCs w:val="22"/>
              </w:rPr>
              <w:t>, zhotovovat prvky a spoje tesařských konstrukcí</w:t>
            </w:r>
            <w:r w:rsidR="007F4573">
              <w:rPr>
                <w:rFonts w:cs="Arial"/>
                <w:sz w:val="22"/>
                <w:szCs w:val="22"/>
              </w:rPr>
              <w:t>, doprav</w:t>
            </w:r>
            <w:r w:rsidR="00FC78FC">
              <w:rPr>
                <w:rFonts w:cs="Arial"/>
                <w:sz w:val="22"/>
                <w:szCs w:val="22"/>
              </w:rPr>
              <w:t>ovat</w:t>
            </w:r>
            <w:r>
              <w:rPr>
                <w:rFonts w:cs="Arial"/>
                <w:sz w:val="22"/>
                <w:szCs w:val="22"/>
              </w:rPr>
              <w:t xml:space="preserve"> a ukládat </w:t>
            </w:r>
            <w:r w:rsidR="007F4573">
              <w:rPr>
                <w:rFonts w:cs="Arial"/>
                <w:sz w:val="22"/>
                <w:szCs w:val="22"/>
              </w:rPr>
              <w:t>materiál</w:t>
            </w:r>
            <w:r>
              <w:rPr>
                <w:rFonts w:cs="Arial"/>
                <w:sz w:val="22"/>
                <w:szCs w:val="22"/>
              </w:rPr>
              <w:t xml:space="preserve"> na místo. Seznámit je se</w:t>
            </w:r>
            <w:r w:rsidR="007F4573">
              <w:rPr>
                <w:rFonts w:cs="Arial"/>
                <w:sz w:val="22"/>
                <w:szCs w:val="22"/>
              </w:rPr>
              <w:t xml:space="preserve"> způsoby ochrany a úpravy dřeva</w:t>
            </w:r>
            <w:r>
              <w:rPr>
                <w:rFonts w:cs="Arial"/>
                <w:sz w:val="22"/>
                <w:szCs w:val="22"/>
              </w:rPr>
              <w:t>, s uplatňování ochrany životního prostředí</w:t>
            </w:r>
            <w:r w:rsidR="007F4573">
              <w:rPr>
                <w:rFonts w:cs="Arial"/>
                <w:sz w:val="22"/>
                <w:szCs w:val="22"/>
              </w:rPr>
              <w:t xml:space="preserve">.  </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t>Předpokládané výsledky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spacing w:after="120"/>
              <w:jc w:val="both"/>
              <w:rPr>
                <w:rFonts w:cs="Arial"/>
                <w:bCs/>
                <w:color w:val="000000"/>
                <w:sz w:val="22"/>
                <w:szCs w:val="22"/>
              </w:rPr>
            </w:pPr>
            <w:r>
              <w:rPr>
                <w:rFonts w:cs="Arial"/>
                <w:bCs/>
                <w:sz w:val="22"/>
                <w:szCs w:val="22"/>
              </w:rPr>
              <w:t>Absolvent modulu bude schopen:</w:t>
            </w:r>
          </w:p>
          <w:p w:rsidR="007F4573" w:rsidRDefault="00F26698">
            <w:pPr>
              <w:widowControl w:val="0"/>
              <w:numPr>
                <w:ilvl w:val="0"/>
                <w:numId w:val="18"/>
              </w:numPr>
              <w:autoSpaceDE w:val="0"/>
              <w:jc w:val="both"/>
              <w:rPr>
                <w:rFonts w:cs="Arial"/>
                <w:bCs/>
                <w:color w:val="000000"/>
                <w:sz w:val="22"/>
                <w:szCs w:val="22"/>
              </w:rPr>
            </w:pPr>
            <w:r>
              <w:rPr>
                <w:rFonts w:cs="Arial"/>
                <w:bCs/>
                <w:color w:val="000000"/>
                <w:sz w:val="22"/>
                <w:szCs w:val="22"/>
              </w:rPr>
              <w:t>Č</w:t>
            </w:r>
            <w:r w:rsidR="00AD32B6">
              <w:rPr>
                <w:rFonts w:cs="Arial"/>
                <w:bCs/>
                <w:color w:val="000000"/>
                <w:sz w:val="22"/>
                <w:szCs w:val="22"/>
              </w:rPr>
              <w:t xml:space="preserve">íst </w:t>
            </w:r>
            <w:r w:rsidR="007F4573">
              <w:rPr>
                <w:rFonts w:cs="Arial"/>
                <w:bCs/>
                <w:color w:val="000000"/>
                <w:sz w:val="22"/>
                <w:szCs w:val="22"/>
              </w:rPr>
              <w:t>výkresy tesařských konstrukcí a spojů</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popsat </w:t>
            </w:r>
            <w:r w:rsidR="007F4573">
              <w:rPr>
                <w:rFonts w:cs="Arial"/>
                <w:bCs/>
                <w:color w:val="000000"/>
                <w:sz w:val="22"/>
                <w:szCs w:val="22"/>
              </w:rPr>
              <w:t>pracovní postupy ručního opracování dřevěných materiálů (řezáním, hoblováním, dlabáním, vrtáním a broušením) dle zadání včetně nástrojů a nářadí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připravit </w:t>
            </w:r>
            <w:r w:rsidR="007F4573">
              <w:rPr>
                <w:rFonts w:cs="Arial"/>
                <w:bCs/>
                <w:color w:val="000000"/>
                <w:sz w:val="22"/>
                <w:szCs w:val="22"/>
              </w:rPr>
              <w:t>nástroje, nářadí a pracovní pomůcky pro ruční opracování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měřit </w:t>
            </w:r>
            <w:r w:rsidR="007F4573">
              <w:rPr>
                <w:rFonts w:cs="Arial"/>
                <w:bCs/>
                <w:color w:val="000000"/>
                <w:sz w:val="22"/>
                <w:szCs w:val="22"/>
              </w:rPr>
              <w:t>a orýsovat materiál</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popsat </w:t>
            </w:r>
            <w:r w:rsidR="00FC78FC">
              <w:rPr>
                <w:rFonts w:cs="Arial"/>
                <w:bCs/>
                <w:color w:val="000000"/>
                <w:sz w:val="22"/>
                <w:szCs w:val="22"/>
              </w:rPr>
              <w:t xml:space="preserve">příslušné </w:t>
            </w:r>
            <w:r w:rsidR="007F4573">
              <w:rPr>
                <w:rFonts w:cs="Arial"/>
                <w:bCs/>
                <w:color w:val="000000"/>
                <w:sz w:val="22"/>
                <w:szCs w:val="22"/>
              </w:rPr>
              <w:t>dopravní prostředky a jejich použití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popsat </w:t>
            </w:r>
            <w:r w:rsidR="007F4573">
              <w:rPr>
                <w:rFonts w:cs="Arial"/>
                <w:bCs/>
                <w:color w:val="000000"/>
                <w:sz w:val="22"/>
                <w:szCs w:val="22"/>
              </w:rPr>
              <w:t>způsoby ukládání materiálu na místě zpracování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dopravit </w:t>
            </w:r>
            <w:r w:rsidR="007F4573">
              <w:rPr>
                <w:rFonts w:cs="Arial"/>
                <w:bCs/>
                <w:color w:val="000000"/>
                <w:sz w:val="22"/>
                <w:szCs w:val="22"/>
              </w:rPr>
              <w:t>materiál na místo zpracování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uložit </w:t>
            </w:r>
            <w:r w:rsidR="007F4573">
              <w:rPr>
                <w:rFonts w:cs="Arial"/>
                <w:bCs/>
                <w:color w:val="000000"/>
                <w:sz w:val="22"/>
                <w:szCs w:val="22"/>
              </w:rPr>
              <w:t>materiál na místě zpracování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ručně </w:t>
            </w:r>
            <w:r w:rsidR="007F4573">
              <w:rPr>
                <w:rFonts w:cs="Arial"/>
                <w:bCs/>
                <w:color w:val="000000"/>
                <w:sz w:val="22"/>
                <w:szCs w:val="22"/>
              </w:rPr>
              <w:t>opracovat materiál dle zadání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zhotovit </w:t>
            </w:r>
            <w:r w:rsidR="007F4573">
              <w:rPr>
                <w:rFonts w:cs="Arial"/>
                <w:bCs/>
                <w:color w:val="000000"/>
                <w:sz w:val="22"/>
                <w:szCs w:val="22"/>
              </w:rPr>
              <w:t>prvek tesařské konstrukce dle zadání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nakreslit </w:t>
            </w:r>
            <w:r w:rsidR="007F4573">
              <w:rPr>
                <w:rFonts w:cs="Arial"/>
                <w:bCs/>
                <w:color w:val="000000"/>
                <w:sz w:val="22"/>
                <w:szCs w:val="22"/>
              </w:rPr>
              <w:t>a popsat základní druhy tesařských spojů, vysvětlit jejich použití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popsat </w:t>
            </w:r>
            <w:r w:rsidR="007F4573">
              <w:rPr>
                <w:rFonts w:cs="Arial"/>
                <w:bCs/>
                <w:color w:val="000000"/>
                <w:sz w:val="22"/>
                <w:szCs w:val="22"/>
              </w:rPr>
              <w:t>dřevěné a kovové spojovací prostředky, vysvětlit jejich použití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zhotovit </w:t>
            </w:r>
            <w:r w:rsidR="007F4573">
              <w:rPr>
                <w:rFonts w:cs="Arial"/>
                <w:bCs/>
                <w:color w:val="000000"/>
                <w:sz w:val="22"/>
                <w:szCs w:val="22"/>
              </w:rPr>
              <w:t>tesařský spoj dle zadání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zhotovit </w:t>
            </w:r>
            <w:r w:rsidR="007F4573">
              <w:rPr>
                <w:rFonts w:cs="Arial"/>
                <w:bCs/>
                <w:color w:val="000000"/>
                <w:sz w:val="22"/>
                <w:szCs w:val="22"/>
              </w:rPr>
              <w:t>spoj spojovacími prostředky dle zadání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popsat </w:t>
            </w:r>
            <w:r w:rsidR="007F4573">
              <w:rPr>
                <w:rFonts w:cs="Arial"/>
                <w:bCs/>
                <w:color w:val="000000"/>
                <w:sz w:val="22"/>
                <w:szCs w:val="22"/>
              </w:rPr>
              <w:t>způsoby a účel úpravy dřeva</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popsat </w:t>
            </w:r>
            <w:r w:rsidR="007F4573">
              <w:rPr>
                <w:rFonts w:cs="Arial"/>
                <w:bCs/>
                <w:color w:val="000000"/>
                <w:sz w:val="22"/>
                <w:szCs w:val="22"/>
              </w:rPr>
              <w:t>nátěrové hmoty, jejich základní vlastnosti a způsoby nanášení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připravit </w:t>
            </w:r>
            <w:r w:rsidR="007F4573">
              <w:rPr>
                <w:rFonts w:cs="Arial"/>
                <w:bCs/>
                <w:color w:val="000000"/>
                <w:sz w:val="22"/>
                <w:szCs w:val="22"/>
              </w:rPr>
              <w:t>podklad</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připravit </w:t>
            </w:r>
            <w:r w:rsidR="007F4573">
              <w:rPr>
                <w:rFonts w:cs="Arial"/>
                <w:bCs/>
                <w:color w:val="000000"/>
                <w:sz w:val="22"/>
                <w:szCs w:val="22"/>
              </w:rPr>
              <w:t>nátěrové hmoty</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nanášet </w:t>
            </w:r>
            <w:r w:rsidR="007F4573">
              <w:rPr>
                <w:rFonts w:cs="Arial"/>
                <w:bCs/>
                <w:color w:val="000000"/>
                <w:sz w:val="22"/>
                <w:szCs w:val="22"/>
              </w:rPr>
              <w:t>nátěrové hmoty různými technikami</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vysvětlit </w:t>
            </w:r>
            <w:r w:rsidR="007F4573">
              <w:rPr>
                <w:rFonts w:cs="Arial"/>
                <w:bCs/>
                <w:color w:val="000000"/>
                <w:sz w:val="22"/>
                <w:szCs w:val="22"/>
              </w:rPr>
              <w:t>vliv nátěrových hmot na životní prostředí a způsoby zacházení s</w:t>
            </w:r>
            <w:r w:rsidR="00FC78FC">
              <w:rPr>
                <w:rFonts w:cs="Arial"/>
                <w:bCs/>
                <w:color w:val="000000"/>
                <w:sz w:val="22"/>
                <w:szCs w:val="22"/>
              </w:rPr>
              <w:t> </w:t>
            </w:r>
            <w:r w:rsidR="007F4573">
              <w:rPr>
                <w:rFonts w:cs="Arial"/>
                <w:bCs/>
                <w:color w:val="000000"/>
                <w:sz w:val="22"/>
                <w:szCs w:val="22"/>
              </w:rPr>
              <w:t>odpady</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popsat </w:t>
            </w:r>
            <w:r w:rsidR="007F4573">
              <w:rPr>
                <w:rFonts w:cs="Arial"/>
                <w:bCs/>
                <w:color w:val="000000"/>
                <w:sz w:val="22"/>
                <w:szCs w:val="22"/>
              </w:rPr>
              <w:t>účinky klimatu na dřevěné konstrukce, způsoby ochrany, používané ochranné prostředky a způsoby jejich aplikace</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popsat </w:t>
            </w:r>
            <w:r w:rsidR="007F4573">
              <w:rPr>
                <w:rFonts w:cs="Arial"/>
                <w:bCs/>
                <w:color w:val="000000"/>
                <w:sz w:val="22"/>
                <w:szCs w:val="22"/>
              </w:rPr>
              <w:t>biotické škůdce, jejich vliv na dřevěné konstrukce, způsoby ochrany, používané ochranné prostředky a způsoby jejich aplikace</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popsat </w:t>
            </w:r>
            <w:r w:rsidR="007F4573">
              <w:rPr>
                <w:rFonts w:cs="Arial"/>
                <w:bCs/>
                <w:color w:val="000000"/>
                <w:sz w:val="22"/>
                <w:szCs w:val="22"/>
              </w:rPr>
              <w:t>rizika při aplikaci ochranných prostředků z hlediska BOZP, hygieny práce a ochrany životního prostředí</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kontrolovat </w:t>
            </w:r>
            <w:r w:rsidR="007F4573">
              <w:rPr>
                <w:rFonts w:cs="Arial"/>
                <w:bCs/>
                <w:color w:val="000000"/>
                <w:sz w:val="22"/>
                <w:szCs w:val="22"/>
              </w:rPr>
              <w:t>provedenou práci</w:t>
            </w:r>
            <w:r w:rsidR="00FC78FC">
              <w:rPr>
                <w:rFonts w:cs="Arial"/>
                <w:bCs/>
                <w:color w:val="000000"/>
                <w:sz w:val="22"/>
                <w:szCs w:val="22"/>
              </w:rPr>
              <w:t>,</w:t>
            </w:r>
          </w:p>
          <w:p w:rsidR="007F4573" w:rsidRDefault="00AD32B6">
            <w:pPr>
              <w:widowControl w:val="0"/>
              <w:numPr>
                <w:ilvl w:val="0"/>
                <w:numId w:val="18"/>
              </w:numPr>
              <w:autoSpaceDE w:val="0"/>
              <w:jc w:val="both"/>
              <w:rPr>
                <w:rFonts w:cs="Arial"/>
                <w:bCs/>
                <w:color w:val="000000"/>
                <w:sz w:val="22"/>
                <w:szCs w:val="22"/>
              </w:rPr>
            </w:pPr>
            <w:r>
              <w:rPr>
                <w:rFonts w:cs="Arial"/>
                <w:bCs/>
                <w:color w:val="000000"/>
                <w:sz w:val="22"/>
                <w:szCs w:val="22"/>
              </w:rPr>
              <w:t xml:space="preserve">dodržovat </w:t>
            </w:r>
            <w:r w:rsidR="007F4573">
              <w:rPr>
                <w:rFonts w:cs="Arial"/>
                <w:bCs/>
                <w:color w:val="000000"/>
                <w:sz w:val="22"/>
                <w:szCs w:val="22"/>
              </w:rPr>
              <w:t>předpisy BOZP, používat osobní ochranné pracovní prostředky</w:t>
            </w:r>
            <w:r w:rsidR="00FC3CCD">
              <w:rPr>
                <w:rFonts w:cs="Arial"/>
                <w:bCs/>
                <w:color w:val="000000"/>
                <w:sz w:val="22"/>
                <w:szCs w:val="22"/>
              </w:rPr>
              <w:t>.</w:t>
            </w:r>
          </w:p>
          <w:p w:rsidR="007F4573" w:rsidRDefault="007F4573">
            <w:pPr>
              <w:widowControl w:val="0"/>
              <w:autoSpaceDE w:val="0"/>
              <w:jc w:val="both"/>
              <w:rPr>
                <w:rFonts w:cs="Arial"/>
                <w:bCs/>
                <w:color w:val="000000"/>
                <w:sz w:val="22"/>
                <w:szCs w:val="22"/>
              </w:rPr>
            </w:pP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tabs>
                <w:tab w:val="right" w:leader="dot" w:pos="9000"/>
              </w:tabs>
              <w:autoSpaceDE w:val="0"/>
              <w:spacing w:after="120"/>
              <w:jc w:val="both"/>
              <w:rPr>
                <w:rFonts w:cs="Arial"/>
                <w:sz w:val="22"/>
                <w:szCs w:val="22"/>
              </w:rPr>
            </w:pPr>
            <w:r>
              <w:rPr>
                <w:rFonts w:cs="Arial"/>
                <w:b/>
                <w:bCs/>
                <w:color w:val="333333"/>
                <w:sz w:val="22"/>
                <w:szCs w:val="22"/>
              </w:rPr>
              <w:t>Učivo / obsah výuky</w:t>
            </w:r>
          </w:p>
          <w:p w:rsidR="00213702" w:rsidRDefault="00213702" w:rsidP="00213702">
            <w:pPr>
              <w:widowControl w:val="0"/>
              <w:numPr>
                <w:ilvl w:val="0"/>
                <w:numId w:val="11"/>
              </w:numPr>
              <w:autoSpaceDE w:val="0"/>
              <w:jc w:val="both"/>
              <w:rPr>
                <w:rFonts w:cs="Arial"/>
                <w:sz w:val="22"/>
                <w:szCs w:val="22"/>
              </w:rPr>
            </w:pPr>
            <w:r>
              <w:rPr>
                <w:rFonts w:cs="Arial"/>
                <w:sz w:val="22"/>
                <w:szCs w:val="22"/>
              </w:rPr>
              <w:t>zásady BOZP včetně používání OOP a pravidla PO při tesařských činnostech</w:t>
            </w:r>
          </w:p>
          <w:p w:rsidR="00F26698" w:rsidRDefault="00F26698" w:rsidP="00213702">
            <w:pPr>
              <w:widowControl w:val="0"/>
              <w:numPr>
                <w:ilvl w:val="0"/>
                <w:numId w:val="11"/>
              </w:numPr>
              <w:autoSpaceDE w:val="0"/>
              <w:jc w:val="both"/>
              <w:rPr>
                <w:rFonts w:cs="Arial"/>
                <w:sz w:val="22"/>
                <w:szCs w:val="22"/>
              </w:rPr>
            </w:pPr>
            <w:r>
              <w:rPr>
                <w:rFonts w:cs="Arial"/>
                <w:bCs/>
                <w:color w:val="000000"/>
                <w:sz w:val="22"/>
                <w:szCs w:val="22"/>
              </w:rPr>
              <w:t>pracovní postupy, nářadí a pomůcky ručního opracování dřevěných materiálů (řezáním, hoblováním, dlabáním, vrtáním a broušením</w:t>
            </w:r>
            <w:r>
              <w:rPr>
                <w:rFonts w:cs="Arial"/>
                <w:sz w:val="22"/>
                <w:szCs w:val="22"/>
              </w:rPr>
              <w:t>)</w:t>
            </w:r>
          </w:p>
          <w:p w:rsidR="00213702" w:rsidRDefault="00213702" w:rsidP="00213702">
            <w:pPr>
              <w:widowControl w:val="0"/>
              <w:numPr>
                <w:ilvl w:val="0"/>
                <w:numId w:val="11"/>
              </w:numPr>
              <w:autoSpaceDE w:val="0"/>
              <w:jc w:val="both"/>
              <w:rPr>
                <w:rFonts w:cs="Arial"/>
                <w:sz w:val="22"/>
                <w:szCs w:val="22"/>
              </w:rPr>
            </w:pPr>
            <w:r>
              <w:rPr>
                <w:rFonts w:cs="Arial"/>
                <w:sz w:val="22"/>
                <w:szCs w:val="22"/>
              </w:rPr>
              <w:lastRenderedPageBreak/>
              <w:t>tesařské konstrukce pozemních staveb</w:t>
            </w:r>
          </w:p>
          <w:p w:rsidR="00F26698" w:rsidRDefault="00213702" w:rsidP="00213702">
            <w:pPr>
              <w:widowControl w:val="0"/>
              <w:numPr>
                <w:ilvl w:val="0"/>
                <w:numId w:val="11"/>
              </w:numPr>
              <w:autoSpaceDE w:val="0"/>
              <w:jc w:val="both"/>
              <w:rPr>
                <w:rFonts w:cs="Arial"/>
                <w:sz w:val="22"/>
                <w:szCs w:val="22"/>
              </w:rPr>
            </w:pPr>
            <w:r>
              <w:rPr>
                <w:rFonts w:cs="Arial"/>
                <w:sz w:val="22"/>
                <w:szCs w:val="22"/>
              </w:rPr>
              <w:t>prvky tesařských konstrukcí</w:t>
            </w:r>
          </w:p>
          <w:p w:rsidR="00213702" w:rsidRDefault="00213702" w:rsidP="00213702">
            <w:pPr>
              <w:widowControl w:val="0"/>
              <w:numPr>
                <w:ilvl w:val="0"/>
                <w:numId w:val="11"/>
              </w:numPr>
              <w:autoSpaceDE w:val="0"/>
              <w:jc w:val="both"/>
              <w:rPr>
                <w:rFonts w:cs="Arial"/>
                <w:sz w:val="22"/>
                <w:szCs w:val="22"/>
              </w:rPr>
            </w:pPr>
            <w:r>
              <w:rPr>
                <w:rFonts w:cs="Arial"/>
                <w:sz w:val="22"/>
                <w:szCs w:val="22"/>
              </w:rPr>
              <w:t>zhotovení základních druhů tesařských spojů</w:t>
            </w:r>
          </w:p>
          <w:p w:rsidR="00213702" w:rsidRDefault="00213702" w:rsidP="00213702">
            <w:pPr>
              <w:widowControl w:val="0"/>
              <w:numPr>
                <w:ilvl w:val="0"/>
                <w:numId w:val="11"/>
              </w:numPr>
              <w:autoSpaceDE w:val="0"/>
              <w:jc w:val="both"/>
              <w:rPr>
                <w:rFonts w:cs="Arial"/>
                <w:sz w:val="22"/>
                <w:szCs w:val="22"/>
              </w:rPr>
            </w:pPr>
            <w:r>
              <w:rPr>
                <w:rFonts w:cs="Arial"/>
                <w:sz w:val="22"/>
                <w:szCs w:val="22"/>
              </w:rPr>
              <w:t>doprava a ukládání materiálu na místo zpracování</w:t>
            </w:r>
          </w:p>
          <w:p w:rsidR="00213702" w:rsidRDefault="005765A6" w:rsidP="00213702">
            <w:pPr>
              <w:widowControl w:val="0"/>
              <w:numPr>
                <w:ilvl w:val="0"/>
                <w:numId w:val="11"/>
              </w:numPr>
              <w:autoSpaceDE w:val="0"/>
              <w:jc w:val="both"/>
              <w:rPr>
                <w:rFonts w:cs="Arial"/>
                <w:sz w:val="22"/>
                <w:szCs w:val="22"/>
              </w:rPr>
            </w:pPr>
            <w:r>
              <w:rPr>
                <w:rFonts w:cs="Arial"/>
                <w:sz w:val="22"/>
                <w:szCs w:val="22"/>
              </w:rPr>
              <w:t xml:space="preserve">úprava dřeva, </w:t>
            </w:r>
            <w:r w:rsidR="00213702">
              <w:rPr>
                <w:rFonts w:cs="Arial"/>
                <w:sz w:val="22"/>
                <w:szCs w:val="22"/>
              </w:rPr>
              <w:t>jej</w:t>
            </w:r>
            <w:r>
              <w:rPr>
                <w:rFonts w:cs="Arial"/>
                <w:sz w:val="22"/>
                <w:szCs w:val="22"/>
              </w:rPr>
              <w:t>í</w:t>
            </w:r>
            <w:r w:rsidR="00213702">
              <w:rPr>
                <w:rFonts w:cs="Arial"/>
                <w:sz w:val="22"/>
                <w:szCs w:val="22"/>
              </w:rPr>
              <w:t xml:space="preserve"> účel </w:t>
            </w:r>
          </w:p>
          <w:p w:rsidR="00A403C9" w:rsidRPr="00A403C9" w:rsidRDefault="00A403C9" w:rsidP="00213702">
            <w:pPr>
              <w:keepNext/>
              <w:widowControl w:val="0"/>
              <w:numPr>
                <w:ilvl w:val="0"/>
                <w:numId w:val="11"/>
              </w:numPr>
              <w:autoSpaceDE w:val="0"/>
              <w:jc w:val="both"/>
              <w:outlineLvl w:val="0"/>
              <w:rPr>
                <w:rFonts w:cs="Arial"/>
                <w:sz w:val="22"/>
                <w:szCs w:val="22"/>
              </w:rPr>
            </w:pPr>
            <w:r>
              <w:rPr>
                <w:rFonts w:cs="Arial"/>
                <w:bCs/>
                <w:color w:val="000000"/>
                <w:sz w:val="22"/>
                <w:szCs w:val="22"/>
              </w:rPr>
              <w:t>nátěrové hmoty</w:t>
            </w:r>
            <w:r w:rsidR="005765A6">
              <w:rPr>
                <w:rFonts w:cs="Arial"/>
                <w:bCs/>
                <w:color w:val="000000"/>
                <w:sz w:val="22"/>
                <w:szCs w:val="22"/>
              </w:rPr>
              <w:t xml:space="preserve"> pro tesařské konstrukce</w:t>
            </w:r>
            <w:r>
              <w:rPr>
                <w:rFonts w:cs="Arial"/>
                <w:bCs/>
                <w:color w:val="000000"/>
                <w:sz w:val="22"/>
                <w:szCs w:val="22"/>
              </w:rPr>
              <w:t>, jejich základní vlastnosti a způsoby nanášení</w:t>
            </w:r>
          </w:p>
          <w:p w:rsidR="00A403C9" w:rsidRPr="00A403C9" w:rsidRDefault="005765A6" w:rsidP="00213702">
            <w:pPr>
              <w:keepNext/>
              <w:widowControl w:val="0"/>
              <w:numPr>
                <w:ilvl w:val="0"/>
                <w:numId w:val="11"/>
              </w:numPr>
              <w:autoSpaceDE w:val="0"/>
              <w:jc w:val="both"/>
              <w:outlineLvl w:val="0"/>
              <w:rPr>
                <w:rFonts w:cs="Arial"/>
                <w:sz w:val="22"/>
                <w:szCs w:val="22"/>
              </w:rPr>
            </w:pPr>
            <w:r>
              <w:rPr>
                <w:rFonts w:cs="Arial"/>
                <w:bCs/>
                <w:color w:val="000000"/>
                <w:sz w:val="22"/>
                <w:szCs w:val="22"/>
              </w:rPr>
              <w:t xml:space="preserve">technologické postupy </w:t>
            </w:r>
            <w:r w:rsidR="00A403C9">
              <w:rPr>
                <w:rFonts w:cs="Arial"/>
                <w:bCs/>
                <w:color w:val="000000"/>
                <w:sz w:val="22"/>
                <w:szCs w:val="22"/>
              </w:rPr>
              <w:t>nanášení nátěrových hmot</w:t>
            </w:r>
          </w:p>
          <w:p w:rsidR="005765A6" w:rsidRPr="005765A6" w:rsidRDefault="005765A6" w:rsidP="00213702">
            <w:pPr>
              <w:widowControl w:val="0"/>
              <w:numPr>
                <w:ilvl w:val="0"/>
                <w:numId w:val="11"/>
              </w:numPr>
              <w:autoSpaceDE w:val="0"/>
              <w:jc w:val="both"/>
              <w:rPr>
                <w:rFonts w:cs="Arial"/>
                <w:sz w:val="22"/>
                <w:szCs w:val="22"/>
              </w:rPr>
            </w:pPr>
            <w:r>
              <w:rPr>
                <w:rFonts w:cs="Arial"/>
                <w:sz w:val="22"/>
                <w:szCs w:val="22"/>
              </w:rPr>
              <w:t>ochrana dřevěných konstrukcí před klimatickým vlivem a biotickými škůdci</w:t>
            </w:r>
          </w:p>
          <w:p w:rsidR="005765A6" w:rsidRDefault="00A403C9" w:rsidP="005765A6">
            <w:pPr>
              <w:widowControl w:val="0"/>
              <w:numPr>
                <w:ilvl w:val="0"/>
                <w:numId w:val="11"/>
              </w:numPr>
              <w:autoSpaceDE w:val="0"/>
              <w:jc w:val="both"/>
              <w:rPr>
                <w:rFonts w:cs="Arial"/>
                <w:sz w:val="22"/>
                <w:szCs w:val="22"/>
              </w:rPr>
            </w:pPr>
            <w:r w:rsidRPr="005765A6">
              <w:rPr>
                <w:rFonts w:cs="Arial"/>
                <w:bCs/>
                <w:color w:val="000000"/>
                <w:sz w:val="22"/>
                <w:szCs w:val="22"/>
              </w:rPr>
              <w:t xml:space="preserve">vliv nátěrových hmot </w:t>
            </w:r>
            <w:r w:rsidR="005765A6">
              <w:rPr>
                <w:rFonts w:cs="Arial"/>
                <w:bCs/>
                <w:color w:val="000000"/>
                <w:sz w:val="22"/>
                <w:szCs w:val="22"/>
              </w:rPr>
              <w:t xml:space="preserve">a chemických prostředků </w:t>
            </w:r>
            <w:r w:rsidRPr="005765A6">
              <w:rPr>
                <w:rFonts w:cs="Arial"/>
                <w:bCs/>
                <w:color w:val="000000"/>
                <w:sz w:val="22"/>
                <w:szCs w:val="22"/>
              </w:rPr>
              <w:t xml:space="preserve">na životní prostředí </w:t>
            </w:r>
          </w:p>
          <w:p w:rsidR="00A403C9" w:rsidRPr="005765A6" w:rsidRDefault="00A403C9" w:rsidP="005765A6">
            <w:pPr>
              <w:widowControl w:val="0"/>
              <w:numPr>
                <w:ilvl w:val="0"/>
                <w:numId w:val="11"/>
              </w:numPr>
              <w:autoSpaceDE w:val="0"/>
              <w:jc w:val="both"/>
              <w:rPr>
                <w:rFonts w:cs="Arial"/>
                <w:sz w:val="22"/>
                <w:szCs w:val="22"/>
              </w:rPr>
            </w:pPr>
            <w:r w:rsidRPr="005765A6">
              <w:rPr>
                <w:rFonts w:cs="Arial"/>
                <w:bCs/>
                <w:color w:val="000000"/>
                <w:sz w:val="22"/>
                <w:szCs w:val="22"/>
              </w:rPr>
              <w:t>způsoby zacházení s odpady</w:t>
            </w:r>
          </w:p>
          <w:p w:rsidR="007F4573" w:rsidRPr="005765A6" w:rsidRDefault="005765A6" w:rsidP="00213702">
            <w:pPr>
              <w:widowControl w:val="0"/>
              <w:numPr>
                <w:ilvl w:val="0"/>
                <w:numId w:val="11"/>
              </w:numPr>
              <w:autoSpaceDE w:val="0"/>
              <w:jc w:val="both"/>
              <w:rPr>
                <w:rFonts w:cs="Arial"/>
                <w:bCs/>
                <w:color w:val="333333"/>
                <w:sz w:val="22"/>
                <w:szCs w:val="22"/>
              </w:rPr>
            </w:pPr>
            <w:r w:rsidRPr="005765A6">
              <w:rPr>
                <w:rFonts w:cs="Arial"/>
                <w:bCs/>
                <w:color w:val="333333"/>
                <w:sz w:val="22"/>
                <w:szCs w:val="22"/>
              </w:rPr>
              <w:t>kontrola práce</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sz w:val="22"/>
                <w:szCs w:val="22"/>
              </w:rPr>
            </w:pPr>
            <w:r>
              <w:rPr>
                <w:rFonts w:cs="Arial"/>
                <w:b/>
                <w:bCs/>
                <w:color w:val="333333"/>
                <w:sz w:val="22"/>
                <w:szCs w:val="22"/>
              </w:rPr>
              <w:lastRenderedPageBreak/>
              <w:t>Postupy výuky</w:t>
            </w:r>
          </w:p>
          <w:p w:rsidR="007F4573" w:rsidRDefault="00FC3CCD">
            <w:pPr>
              <w:widowControl w:val="0"/>
              <w:autoSpaceDE w:val="0"/>
              <w:rPr>
                <w:rFonts w:cs="Arial"/>
                <w:b/>
                <w:bCs/>
                <w:color w:val="333333"/>
                <w:sz w:val="22"/>
                <w:szCs w:val="22"/>
              </w:rPr>
            </w:pPr>
            <w:r>
              <w:rPr>
                <w:rFonts w:cs="Arial"/>
                <w:sz w:val="22"/>
                <w:szCs w:val="22"/>
              </w:rPr>
              <w:t xml:space="preserve">Teoretický výklad, </w:t>
            </w:r>
            <w:r w:rsidR="005765A6">
              <w:rPr>
                <w:rFonts w:cs="Arial"/>
                <w:sz w:val="22"/>
                <w:szCs w:val="22"/>
              </w:rPr>
              <w:t xml:space="preserve">demonstrace, </w:t>
            </w:r>
            <w:r>
              <w:rPr>
                <w:rFonts w:cs="Arial"/>
                <w:sz w:val="22"/>
                <w:szCs w:val="22"/>
              </w:rPr>
              <w:t>instruktáž, praktický nácvik jednotlivých činností</w:t>
            </w:r>
            <w:r w:rsidR="005765A6">
              <w:rPr>
                <w:rFonts w:cs="Arial"/>
                <w:sz w:val="22"/>
                <w:szCs w:val="22"/>
              </w:rPr>
              <w:t>, samostatná práce pod dohledem lektora</w:t>
            </w:r>
            <w:r>
              <w:rPr>
                <w:rFonts w:cs="Arial"/>
                <w:sz w:val="22"/>
                <w:szCs w:val="22"/>
              </w:rPr>
              <w:t>.</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Způsob ukončení modulu</w:t>
            </w:r>
          </w:p>
          <w:p w:rsidR="009806E7" w:rsidRPr="001A3848" w:rsidRDefault="009806E7" w:rsidP="009806E7">
            <w:pPr>
              <w:widowControl w:val="0"/>
              <w:autoSpaceDE w:val="0"/>
              <w:autoSpaceDN w:val="0"/>
              <w:jc w:val="both"/>
              <w:rPr>
                <w:bCs/>
                <w:sz w:val="22"/>
                <w:szCs w:val="22"/>
              </w:rPr>
            </w:pPr>
            <w:r w:rsidRPr="001A3848">
              <w:rPr>
                <w:bCs/>
                <w:sz w:val="22"/>
                <w:szCs w:val="22"/>
              </w:rPr>
              <w:t xml:space="preserve">Modul je ukončen zápočtem. Podkladem je účast na vzdělávání a dosažení stanovených výsledků vzdělávání. </w:t>
            </w:r>
          </w:p>
          <w:p w:rsidR="007F4573" w:rsidRDefault="009806E7" w:rsidP="005765A6">
            <w:pPr>
              <w:widowControl w:val="0"/>
              <w:autoSpaceDE w:val="0"/>
              <w:jc w:val="both"/>
              <w:rPr>
                <w:rFonts w:cs="Arial"/>
                <w:b/>
                <w:bCs/>
                <w:color w:val="333333"/>
                <w:sz w:val="22"/>
                <w:szCs w:val="22"/>
              </w:rPr>
            </w:pPr>
            <w:r w:rsidRPr="001A3848">
              <w:rPr>
                <w:sz w:val="22"/>
                <w:szCs w:val="22"/>
              </w:rPr>
              <w:t>V průběhu výuky bude lektor pozorovat práci jednotlivých účastníků, na základě cíleného pozorování</w:t>
            </w:r>
            <w:r w:rsidR="005765A6">
              <w:rPr>
                <w:sz w:val="22"/>
                <w:szCs w:val="22"/>
              </w:rPr>
              <w:t>,</w:t>
            </w:r>
            <w:r w:rsidRPr="001A3848">
              <w:rPr>
                <w:sz w:val="22"/>
                <w:szCs w:val="22"/>
              </w:rPr>
              <w:t xml:space="preserve"> řízeného rozhovoru (problémového dotazování) </w:t>
            </w:r>
            <w:r w:rsidR="005765A6">
              <w:rPr>
                <w:sz w:val="22"/>
                <w:szCs w:val="22"/>
              </w:rPr>
              <w:t xml:space="preserve">a výsledků dílčích úkolů a činností </w:t>
            </w:r>
            <w:r w:rsidRPr="001A3848">
              <w:rPr>
                <w:sz w:val="22"/>
                <w:szCs w:val="22"/>
              </w:rPr>
              <w:t xml:space="preserve">rozhodne, zda účastník dosáhl požadovaných výsledků, či zda jich nedosáhl. Pokud lektor nebude přesvědčen o tom, že účastník všech požadovaných výstupů modulu skutečně dosáhl, zadá účastníkovi úkol, na kterém účastník prokáže/neprokáže, </w:t>
            </w:r>
            <w:r w:rsidR="005765A6">
              <w:rPr>
                <w:sz w:val="22"/>
                <w:szCs w:val="22"/>
              </w:rPr>
              <w:t>že potřebnými výstupy disponuje</w:t>
            </w:r>
            <w:r w:rsidR="007F4573">
              <w:rPr>
                <w:rFonts w:cs="Arial"/>
                <w:sz w:val="22"/>
                <w:szCs w:val="22"/>
              </w:rPr>
              <w:t>.</w:t>
            </w:r>
          </w:p>
        </w:tc>
      </w:tr>
      <w:tr w:rsidR="007F4573">
        <w:tblPrEx>
          <w:tblCellMar>
            <w:top w:w="57" w:type="dxa"/>
            <w:bottom w:w="170" w:type="dxa"/>
          </w:tblCellMar>
        </w:tblPrEx>
        <w:tc>
          <w:tcPr>
            <w:tcW w:w="9240" w:type="dxa"/>
            <w:gridSpan w:val="4"/>
            <w:tcBorders>
              <w:top w:val="single" w:sz="4" w:space="0" w:color="808080"/>
              <w:left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t>Parametry pro hodnocení výsledků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jc w:val="both"/>
              <w:rPr>
                <w:rFonts w:cs="Arial"/>
                <w:b/>
                <w:bCs/>
                <w:color w:val="5F5F5F"/>
                <w:sz w:val="4"/>
                <w:szCs w:val="4"/>
              </w:rPr>
            </w:pPr>
          </w:p>
          <w:tbl>
            <w:tblPr>
              <w:tblW w:w="0" w:type="auto"/>
              <w:tblLayout w:type="fixed"/>
              <w:tblLook w:val="0000" w:firstRow="0" w:lastRow="0" w:firstColumn="0" w:lastColumn="0" w:noHBand="0" w:noVBand="0"/>
            </w:tblPr>
            <w:tblGrid>
              <w:gridCol w:w="1255"/>
              <w:gridCol w:w="7754"/>
            </w:tblGrid>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pPr>
                    <w:widowControl w:val="0"/>
                    <w:autoSpaceDE w:val="0"/>
                    <w:jc w:val="both"/>
                    <w:rPr>
                      <w:rFonts w:cs="Arial"/>
                      <w:b/>
                      <w:sz w:val="22"/>
                      <w:szCs w:val="22"/>
                    </w:rPr>
                  </w:pPr>
                  <w:r>
                    <w:rPr>
                      <w:rFonts w:cs="Arial"/>
                      <w:b/>
                      <w:sz w:val="22"/>
                      <w:szCs w:val="22"/>
                    </w:rPr>
                    <w:t>výsledek výuky</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pPr>
                    <w:widowControl w:val="0"/>
                    <w:autoSpaceDE w:val="0"/>
                    <w:jc w:val="both"/>
                    <w:rPr>
                      <w:rFonts w:cs="Arial"/>
                      <w:bCs/>
                      <w:sz w:val="22"/>
                      <w:szCs w:val="22"/>
                    </w:rPr>
                  </w:pPr>
                  <w:r>
                    <w:rPr>
                      <w:rFonts w:cs="Arial"/>
                      <w:b/>
                      <w:sz w:val="22"/>
                      <w:szCs w:val="22"/>
                    </w:rPr>
                    <w:t>parametry pro hodnocení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a)</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FC3CCD" w:rsidP="005765A6">
                  <w:pPr>
                    <w:widowControl w:val="0"/>
                    <w:autoSpaceDE w:val="0"/>
                    <w:jc w:val="both"/>
                    <w:rPr>
                      <w:rFonts w:cs="Arial"/>
                      <w:bCs/>
                      <w:sz w:val="22"/>
                      <w:szCs w:val="22"/>
                    </w:rPr>
                  </w:pPr>
                  <w:r>
                    <w:rPr>
                      <w:rFonts w:cs="Arial"/>
                      <w:bCs/>
                      <w:sz w:val="22"/>
                      <w:szCs w:val="22"/>
                    </w:rPr>
                    <w:t>S</w:t>
                  </w:r>
                  <w:r w:rsidR="007F4573">
                    <w:rPr>
                      <w:rFonts w:cs="Arial"/>
                      <w:bCs/>
                      <w:sz w:val="22"/>
                      <w:szCs w:val="22"/>
                    </w:rPr>
                    <w:t>právn</w:t>
                  </w:r>
                  <w:r>
                    <w:rPr>
                      <w:rFonts w:cs="Arial"/>
                      <w:bCs/>
                      <w:sz w:val="22"/>
                      <w:szCs w:val="22"/>
                    </w:rPr>
                    <w:t>é</w:t>
                  </w:r>
                  <w:r w:rsidR="007F4573">
                    <w:rPr>
                      <w:rFonts w:cs="Arial"/>
                      <w:bCs/>
                      <w:sz w:val="22"/>
                      <w:szCs w:val="22"/>
                    </w:rPr>
                    <w:t xml:space="preserve"> </w:t>
                  </w:r>
                  <w:r w:rsidR="005765A6">
                    <w:rPr>
                      <w:rFonts w:cs="Arial"/>
                      <w:bCs/>
                      <w:sz w:val="22"/>
                      <w:szCs w:val="22"/>
                    </w:rPr>
                    <w:t>vyhledání potřebných informací a údajů pro daný úkol</w:t>
                  </w:r>
                  <w:r w:rsidR="002408B2">
                    <w:rPr>
                      <w:rFonts w:cs="Arial"/>
                      <w:bCs/>
                      <w:sz w:val="22"/>
                      <w:szCs w:val="22"/>
                    </w:rPr>
                    <w:t xml:space="preserve"> (dle zadání)</w:t>
                  </w:r>
                  <w:r w:rsidR="005765A6">
                    <w:rPr>
                      <w:rFonts w:cs="Arial"/>
                      <w:bCs/>
                      <w:sz w:val="22"/>
                      <w:szCs w:val="22"/>
                    </w:rPr>
                    <w:t xml:space="preserv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b)</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FC3CCD" w:rsidP="005765A6">
                  <w:pPr>
                    <w:widowControl w:val="0"/>
                    <w:autoSpaceDE w:val="0"/>
                    <w:jc w:val="both"/>
                    <w:rPr>
                      <w:rFonts w:cs="Arial"/>
                      <w:bCs/>
                      <w:sz w:val="22"/>
                      <w:szCs w:val="22"/>
                    </w:rPr>
                  </w:pPr>
                  <w:r>
                    <w:rPr>
                      <w:rFonts w:cs="Arial"/>
                      <w:bCs/>
                      <w:sz w:val="22"/>
                      <w:szCs w:val="22"/>
                    </w:rPr>
                    <w:t>S</w:t>
                  </w:r>
                  <w:r w:rsidR="007F4573">
                    <w:rPr>
                      <w:rFonts w:cs="Arial"/>
                      <w:bCs/>
                      <w:sz w:val="22"/>
                      <w:szCs w:val="22"/>
                    </w:rPr>
                    <w:t>právn</w:t>
                  </w:r>
                  <w:r w:rsidR="005765A6">
                    <w:rPr>
                      <w:rFonts w:cs="Arial"/>
                      <w:bCs/>
                      <w:sz w:val="22"/>
                      <w:szCs w:val="22"/>
                    </w:rPr>
                    <w:t>ost popisu jednotlivých způsobů ručního opracování dřeva včetně</w:t>
                  </w:r>
                  <w:r w:rsidR="007F4573">
                    <w:rPr>
                      <w:rFonts w:cs="Arial"/>
                      <w:bCs/>
                      <w:sz w:val="22"/>
                      <w:szCs w:val="22"/>
                    </w:rPr>
                    <w:t xml:space="preserve"> </w:t>
                  </w:r>
                  <w:r w:rsidR="005765A6">
                    <w:rPr>
                      <w:rFonts w:cs="Arial"/>
                      <w:bCs/>
                      <w:sz w:val="22"/>
                      <w:szCs w:val="22"/>
                    </w:rPr>
                    <w:t>nástrojů a nářadí.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c)</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5765A6" w:rsidP="005765A6">
                  <w:pPr>
                    <w:widowControl w:val="0"/>
                    <w:autoSpaceDE w:val="0"/>
                    <w:jc w:val="both"/>
                    <w:rPr>
                      <w:rFonts w:cs="Arial"/>
                      <w:bCs/>
                      <w:sz w:val="22"/>
                      <w:szCs w:val="22"/>
                    </w:rPr>
                  </w:pPr>
                  <w:r>
                    <w:rPr>
                      <w:rFonts w:cs="Arial"/>
                      <w:bCs/>
                      <w:sz w:val="22"/>
                      <w:szCs w:val="22"/>
                    </w:rPr>
                    <w:t xml:space="preserve">Správnost výběru a přípravy </w:t>
                  </w:r>
                  <w:r w:rsidR="007F4573">
                    <w:rPr>
                      <w:rFonts w:cs="Arial"/>
                      <w:bCs/>
                      <w:sz w:val="22"/>
                      <w:szCs w:val="22"/>
                    </w:rPr>
                    <w:t>nástroj</w:t>
                  </w:r>
                  <w:r w:rsidR="009D16D2">
                    <w:rPr>
                      <w:rFonts w:cs="Arial"/>
                      <w:bCs/>
                      <w:sz w:val="22"/>
                      <w:szCs w:val="22"/>
                    </w:rPr>
                    <w:t>ů</w:t>
                  </w:r>
                  <w:r w:rsidR="007F4573">
                    <w:rPr>
                      <w:rFonts w:cs="Arial"/>
                      <w:bCs/>
                      <w:sz w:val="22"/>
                      <w:szCs w:val="22"/>
                    </w:rPr>
                    <w:t xml:space="preserve"> a nářadí </w:t>
                  </w:r>
                  <w:r>
                    <w:rPr>
                      <w:rFonts w:cs="Arial"/>
                      <w:bCs/>
                      <w:sz w:val="22"/>
                      <w:szCs w:val="22"/>
                    </w:rPr>
                    <w:t xml:space="preserve">pro daný úkol.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d)</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2408B2" w:rsidP="002408B2">
                  <w:pPr>
                    <w:widowControl w:val="0"/>
                    <w:autoSpaceDE w:val="0"/>
                    <w:jc w:val="both"/>
                    <w:rPr>
                      <w:rFonts w:cs="Arial"/>
                      <w:bCs/>
                      <w:sz w:val="22"/>
                      <w:szCs w:val="22"/>
                    </w:rPr>
                  </w:pPr>
                  <w:r>
                    <w:rPr>
                      <w:rFonts w:cs="Arial"/>
                      <w:bCs/>
                      <w:sz w:val="22"/>
                      <w:szCs w:val="22"/>
                    </w:rPr>
                    <w:t xml:space="preserve">Správnost postupu, správné a zručné používání pomůcek, přesnost měření a orýsování v souladu s výkresem. </w:t>
                  </w:r>
                  <w:r w:rsidR="009D16D2">
                    <w:rPr>
                      <w:rFonts w:cs="Arial"/>
                      <w:bCs/>
                      <w:sz w:val="22"/>
                      <w:szCs w:val="22"/>
                    </w:rPr>
                    <w:t>Věcně správné s</w:t>
                  </w:r>
                  <w:r w:rsidR="007F4573">
                    <w:rPr>
                      <w:rFonts w:cs="Arial"/>
                      <w:bCs/>
                      <w:sz w:val="22"/>
                      <w:szCs w:val="22"/>
                    </w:rPr>
                    <w:t>lovní vysvětlení.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e</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2408B2" w:rsidRDefault="009D16D2" w:rsidP="002408B2">
                  <w:pPr>
                    <w:widowControl w:val="0"/>
                    <w:autoSpaceDE w:val="0"/>
                    <w:jc w:val="both"/>
                    <w:rPr>
                      <w:rFonts w:cs="Arial"/>
                      <w:bCs/>
                      <w:sz w:val="22"/>
                      <w:szCs w:val="22"/>
                    </w:rPr>
                  </w:pPr>
                  <w:r>
                    <w:rPr>
                      <w:rFonts w:cs="Arial"/>
                      <w:bCs/>
                      <w:sz w:val="22"/>
                      <w:szCs w:val="22"/>
                    </w:rPr>
                    <w:t>Správn</w:t>
                  </w:r>
                  <w:r w:rsidR="002408B2">
                    <w:rPr>
                      <w:rFonts w:cs="Arial"/>
                      <w:bCs/>
                      <w:sz w:val="22"/>
                      <w:szCs w:val="22"/>
                    </w:rPr>
                    <w:t>ost uvedení</w:t>
                  </w:r>
                  <w:r>
                    <w:rPr>
                      <w:rFonts w:cs="Arial"/>
                      <w:bCs/>
                      <w:sz w:val="22"/>
                      <w:szCs w:val="22"/>
                    </w:rPr>
                    <w:t xml:space="preserve"> </w:t>
                  </w:r>
                  <w:r w:rsidR="002408B2">
                    <w:rPr>
                      <w:rFonts w:cs="Arial"/>
                      <w:bCs/>
                      <w:sz w:val="22"/>
                      <w:szCs w:val="22"/>
                    </w:rPr>
                    <w:t xml:space="preserve">a popisu použití vhodných dopravních prostředků pro dopravu materiálu na místo zpracování. </w:t>
                  </w:r>
                </w:p>
                <w:p w:rsidR="007F4573" w:rsidRDefault="007F4573" w:rsidP="002408B2">
                  <w:pPr>
                    <w:widowControl w:val="0"/>
                    <w:autoSpaceDE w:val="0"/>
                    <w:jc w:val="both"/>
                    <w:rPr>
                      <w:rFonts w:cs="Arial"/>
                      <w:bCs/>
                      <w:sz w:val="22"/>
                      <w:szCs w:val="22"/>
                    </w:rPr>
                  </w:pP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f)</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397B6A" w:rsidP="002408B2">
                  <w:pPr>
                    <w:widowControl w:val="0"/>
                    <w:autoSpaceDE w:val="0"/>
                    <w:jc w:val="both"/>
                    <w:rPr>
                      <w:rFonts w:cs="Arial"/>
                      <w:bCs/>
                      <w:sz w:val="22"/>
                      <w:szCs w:val="22"/>
                    </w:rPr>
                  </w:pPr>
                  <w:r>
                    <w:rPr>
                      <w:rFonts w:cs="Arial"/>
                      <w:bCs/>
                      <w:sz w:val="22"/>
                      <w:szCs w:val="22"/>
                    </w:rPr>
                    <w:t xml:space="preserve">Věcně správný popis </w:t>
                  </w:r>
                  <w:r w:rsidR="007F4573">
                    <w:rPr>
                      <w:rFonts w:cs="Arial"/>
                      <w:bCs/>
                      <w:sz w:val="22"/>
                      <w:szCs w:val="22"/>
                    </w:rPr>
                    <w:t>způsob</w:t>
                  </w:r>
                  <w:r>
                    <w:rPr>
                      <w:rFonts w:cs="Arial"/>
                      <w:bCs/>
                      <w:sz w:val="22"/>
                      <w:szCs w:val="22"/>
                    </w:rPr>
                    <w:t>ů</w:t>
                  </w:r>
                  <w:r w:rsidR="007F4573">
                    <w:rPr>
                      <w:rFonts w:cs="Arial"/>
                      <w:bCs/>
                      <w:sz w:val="22"/>
                      <w:szCs w:val="22"/>
                    </w:rPr>
                    <w:t xml:space="preserve"> ukládání materiálu na místě zpracování</w:t>
                  </w:r>
                  <w:r w:rsidR="002408B2">
                    <w:rPr>
                      <w:rFonts w:cs="Arial"/>
                      <w:bCs/>
                      <w:sz w:val="22"/>
                      <w:szCs w:val="22"/>
                    </w:rPr>
                    <w:t xml:space="preserve"> v souladu s předpisy.</w:t>
                  </w:r>
                  <w:r w:rsidR="007F4573">
                    <w:rPr>
                      <w:rFonts w:cs="Arial"/>
                      <w:bCs/>
                      <w:sz w:val="22"/>
                      <w:szCs w:val="22"/>
                    </w:rPr>
                    <w:t xml:space="preserv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color w:val="000000"/>
                      <w:sz w:val="22"/>
                      <w:szCs w:val="22"/>
                    </w:rPr>
                  </w:pPr>
                  <w:r>
                    <w:rPr>
                      <w:rFonts w:cs="Arial"/>
                      <w:sz w:val="22"/>
                      <w:szCs w:val="22"/>
                    </w:rPr>
                    <w:t>g)</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2408B2" w:rsidP="002408B2">
                  <w:pPr>
                    <w:widowControl w:val="0"/>
                    <w:autoSpaceDE w:val="0"/>
                    <w:jc w:val="both"/>
                    <w:rPr>
                      <w:rFonts w:cs="Arial"/>
                      <w:bCs/>
                      <w:sz w:val="22"/>
                      <w:szCs w:val="22"/>
                    </w:rPr>
                  </w:pPr>
                  <w:r>
                    <w:rPr>
                      <w:rFonts w:cs="Arial"/>
                      <w:bCs/>
                      <w:color w:val="000000"/>
                      <w:sz w:val="22"/>
                      <w:szCs w:val="22"/>
                    </w:rPr>
                    <w:t>Správné, zručné a bezpečné použití vhodného dopravního prostředku dle materiálu a podmínek dopravy, bezpečnost a správnost průběhu přepravy.</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color w:val="000000"/>
                      <w:sz w:val="22"/>
                      <w:szCs w:val="22"/>
                    </w:rPr>
                  </w:pPr>
                  <w:r>
                    <w:rPr>
                      <w:rFonts w:cs="Arial"/>
                      <w:sz w:val="22"/>
                      <w:szCs w:val="22"/>
                    </w:rPr>
                    <w:t>h)</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2408B2">
                  <w:pPr>
                    <w:widowControl w:val="0"/>
                    <w:autoSpaceDE w:val="0"/>
                    <w:jc w:val="both"/>
                    <w:rPr>
                      <w:rFonts w:cs="Arial"/>
                      <w:bCs/>
                      <w:sz w:val="22"/>
                      <w:szCs w:val="22"/>
                    </w:rPr>
                  </w:pPr>
                  <w:r>
                    <w:rPr>
                      <w:rFonts w:cs="Arial"/>
                      <w:bCs/>
                      <w:sz w:val="22"/>
                      <w:szCs w:val="22"/>
                    </w:rPr>
                    <w:t>Správné a bezpečné uložení dopraveného materiálu (ad g) dle předpisů</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i)</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2408B2" w:rsidP="008210BB">
                  <w:pPr>
                    <w:widowControl w:val="0"/>
                    <w:autoSpaceDE w:val="0"/>
                    <w:jc w:val="both"/>
                    <w:rPr>
                      <w:rFonts w:cs="Arial"/>
                      <w:bCs/>
                      <w:sz w:val="22"/>
                      <w:szCs w:val="22"/>
                    </w:rPr>
                  </w:pPr>
                  <w:r>
                    <w:rPr>
                      <w:rFonts w:cs="Arial"/>
                      <w:bCs/>
                      <w:sz w:val="22"/>
                      <w:szCs w:val="22"/>
                    </w:rPr>
                    <w:t xml:space="preserve">Volba </w:t>
                  </w:r>
                  <w:r w:rsidR="008210BB">
                    <w:rPr>
                      <w:rFonts w:cs="Arial"/>
                      <w:bCs/>
                      <w:sz w:val="22"/>
                      <w:szCs w:val="22"/>
                    </w:rPr>
                    <w:t xml:space="preserve">vhodného technologického postupu, nářadí a nástrojů, samostatnost, zručnost a kvalita provedení, dodržení BOZP.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j)</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1F0A28">
                  <w:pPr>
                    <w:widowControl w:val="0"/>
                    <w:autoSpaceDE w:val="0"/>
                    <w:jc w:val="both"/>
                    <w:rPr>
                      <w:rFonts w:cs="Arial"/>
                      <w:bCs/>
                      <w:sz w:val="22"/>
                      <w:szCs w:val="22"/>
                    </w:rPr>
                  </w:pPr>
                  <w:r>
                    <w:rPr>
                      <w:rFonts w:cs="Arial"/>
                      <w:bCs/>
                      <w:sz w:val="22"/>
                      <w:szCs w:val="22"/>
                    </w:rPr>
                    <w:t>Samostatn</w:t>
                  </w:r>
                  <w:r w:rsidR="001F0A28">
                    <w:rPr>
                      <w:rFonts w:cs="Arial"/>
                      <w:bCs/>
                      <w:sz w:val="22"/>
                      <w:szCs w:val="22"/>
                    </w:rPr>
                    <w:t>é</w:t>
                  </w:r>
                  <w:r>
                    <w:rPr>
                      <w:rFonts w:cs="Arial"/>
                      <w:bCs/>
                      <w:sz w:val="22"/>
                      <w:szCs w:val="22"/>
                    </w:rPr>
                    <w:t xml:space="preserve"> a přesn</w:t>
                  </w:r>
                  <w:r w:rsidR="001F0A28">
                    <w:rPr>
                      <w:rFonts w:cs="Arial"/>
                      <w:bCs/>
                      <w:sz w:val="22"/>
                      <w:szCs w:val="22"/>
                    </w:rPr>
                    <w:t>é</w:t>
                  </w:r>
                  <w:r>
                    <w:rPr>
                      <w:rFonts w:cs="Arial"/>
                      <w:bCs/>
                      <w:sz w:val="22"/>
                      <w:szCs w:val="22"/>
                    </w:rPr>
                    <w:t xml:space="preserve"> zhotov</w:t>
                  </w:r>
                  <w:r w:rsidR="001F0A28">
                    <w:rPr>
                      <w:rFonts w:cs="Arial"/>
                      <w:bCs/>
                      <w:sz w:val="22"/>
                      <w:szCs w:val="22"/>
                    </w:rPr>
                    <w:t>ení</w:t>
                  </w:r>
                  <w:r>
                    <w:rPr>
                      <w:rFonts w:cs="Arial"/>
                      <w:bCs/>
                      <w:sz w:val="22"/>
                      <w:szCs w:val="22"/>
                    </w:rPr>
                    <w:t xml:space="preserve"> jednotliv</w:t>
                  </w:r>
                  <w:r w:rsidR="001F0A28">
                    <w:rPr>
                      <w:rFonts w:cs="Arial"/>
                      <w:bCs/>
                      <w:sz w:val="22"/>
                      <w:szCs w:val="22"/>
                    </w:rPr>
                    <w:t>ých</w:t>
                  </w:r>
                  <w:r>
                    <w:rPr>
                      <w:rFonts w:cs="Arial"/>
                      <w:bCs/>
                      <w:sz w:val="22"/>
                      <w:szCs w:val="22"/>
                    </w:rPr>
                    <w:t xml:space="preserve"> prv</w:t>
                  </w:r>
                  <w:r w:rsidR="001F0A28">
                    <w:rPr>
                      <w:rFonts w:cs="Arial"/>
                      <w:bCs/>
                      <w:sz w:val="22"/>
                      <w:szCs w:val="22"/>
                    </w:rPr>
                    <w:t>ků</w:t>
                  </w:r>
                  <w:r>
                    <w:rPr>
                      <w:rFonts w:cs="Arial"/>
                      <w:bCs/>
                      <w:sz w:val="22"/>
                      <w:szCs w:val="22"/>
                    </w:rPr>
                    <w:t xml:space="preserve"> tesařské konstrukce</w:t>
                  </w:r>
                  <w:r w:rsidR="008210BB">
                    <w:rPr>
                      <w:rFonts w:cs="Arial"/>
                      <w:bCs/>
                      <w:sz w:val="22"/>
                      <w:szCs w:val="22"/>
                    </w:rPr>
                    <w:t xml:space="preserve"> dle zadání</w:t>
                  </w:r>
                  <w:r>
                    <w:rPr>
                      <w:rFonts w:cs="Arial"/>
                      <w:bCs/>
                      <w:sz w:val="22"/>
                      <w:szCs w:val="22"/>
                    </w:rPr>
                    <w:t xml:space="preserve"> s použitím správného nářadí, nástrojů a materiálů. Dodrž</w:t>
                  </w:r>
                  <w:r w:rsidR="001F0A28">
                    <w:rPr>
                      <w:rFonts w:cs="Arial"/>
                      <w:bCs/>
                      <w:sz w:val="22"/>
                      <w:szCs w:val="22"/>
                    </w:rPr>
                    <w:t>ení</w:t>
                  </w:r>
                  <w:r>
                    <w:rPr>
                      <w:rFonts w:cs="Arial"/>
                      <w:bCs/>
                      <w:sz w:val="22"/>
                      <w:szCs w:val="22"/>
                    </w:rPr>
                    <w:t xml:space="preserve"> zásad BOZP.</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color w:val="000000"/>
                      <w:sz w:val="22"/>
                      <w:szCs w:val="22"/>
                    </w:rPr>
                  </w:pPr>
                  <w:r>
                    <w:rPr>
                      <w:rFonts w:cs="Arial"/>
                      <w:sz w:val="22"/>
                      <w:szCs w:val="22"/>
                    </w:rPr>
                    <w:t>k)</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1F0A28" w:rsidP="001F0A28">
                  <w:pPr>
                    <w:widowControl w:val="0"/>
                    <w:autoSpaceDE w:val="0"/>
                    <w:jc w:val="both"/>
                    <w:rPr>
                      <w:rFonts w:cs="Arial"/>
                      <w:bCs/>
                      <w:sz w:val="22"/>
                      <w:szCs w:val="22"/>
                    </w:rPr>
                  </w:pPr>
                  <w:r>
                    <w:rPr>
                      <w:rFonts w:cs="Arial"/>
                      <w:bCs/>
                      <w:color w:val="000000"/>
                      <w:sz w:val="22"/>
                      <w:szCs w:val="22"/>
                    </w:rPr>
                    <w:t>S</w:t>
                  </w:r>
                  <w:r w:rsidR="007F4573">
                    <w:rPr>
                      <w:rFonts w:cs="Arial"/>
                      <w:bCs/>
                      <w:color w:val="000000"/>
                      <w:sz w:val="22"/>
                      <w:szCs w:val="22"/>
                    </w:rPr>
                    <w:t>právn</w:t>
                  </w:r>
                  <w:r>
                    <w:rPr>
                      <w:rFonts w:cs="Arial"/>
                      <w:bCs/>
                      <w:color w:val="000000"/>
                      <w:sz w:val="22"/>
                      <w:szCs w:val="22"/>
                    </w:rPr>
                    <w:t>ý</w:t>
                  </w:r>
                  <w:r w:rsidR="007F4573">
                    <w:rPr>
                      <w:rFonts w:cs="Arial"/>
                      <w:bCs/>
                      <w:color w:val="000000"/>
                      <w:sz w:val="22"/>
                      <w:szCs w:val="22"/>
                    </w:rPr>
                    <w:t xml:space="preserve"> n</w:t>
                  </w:r>
                  <w:r>
                    <w:rPr>
                      <w:rFonts w:cs="Arial"/>
                      <w:bCs/>
                      <w:color w:val="000000"/>
                      <w:sz w:val="22"/>
                      <w:szCs w:val="22"/>
                    </w:rPr>
                    <w:t>á</w:t>
                  </w:r>
                  <w:r w:rsidR="007F4573">
                    <w:rPr>
                      <w:rFonts w:cs="Arial"/>
                      <w:bCs/>
                      <w:color w:val="000000"/>
                      <w:sz w:val="22"/>
                      <w:szCs w:val="22"/>
                    </w:rPr>
                    <w:t>kres a pop</w:t>
                  </w:r>
                  <w:r>
                    <w:rPr>
                      <w:rFonts w:cs="Arial"/>
                      <w:bCs/>
                      <w:color w:val="000000"/>
                      <w:sz w:val="22"/>
                      <w:szCs w:val="22"/>
                    </w:rPr>
                    <w:t>is</w:t>
                  </w:r>
                  <w:r w:rsidR="007F4573">
                    <w:rPr>
                      <w:rFonts w:cs="Arial"/>
                      <w:bCs/>
                      <w:color w:val="000000"/>
                      <w:sz w:val="22"/>
                      <w:szCs w:val="22"/>
                    </w:rPr>
                    <w:t xml:space="preserve"> základní</w:t>
                  </w:r>
                  <w:r>
                    <w:rPr>
                      <w:rFonts w:cs="Arial"/>
                      <w:bCs/>
                      <w:color w:val="000000"/>
                      <w:sz w:val="22"/>
                      <w:szCs w:val="22"/>
                    </w:rPr>
                    <w:t>ch</w:t>
                  </w:r>
                  <w:r w:rsidR="007F4573">
                    <w:rPr>
                      <w:rFonts w:cs="Arial"/>
                      <w:bCs/>
                      <w:color w:val="000000"/>
                      <w:sz w:val="22"/>
                      <w:szCs w:val="22"/>
                    </w:rPr>
                    <w:t xml:space="preserve"> druh</w:t>
                  </w:r>
                  <w:r>
                    <w:rPr>
                      <w:rFonts w:cs="Arial"/>
                      <w:bCs/>
                      <w:color w:val="000000"/>
                      <w:sz w:val="22"/>
                      <w:szCs w:val="22"/>
                    </w:rPr>
                    <w:t>ů</w:t>
                  </w:r>
                  <w:r w:rsidR="007F4573">
                    <w:rPr>
                      <w:rFonts w:cs="Arial"/>
                      <w:bCs/>
                      <w:color w:val="000000"/>
                      <w:sz w:val="22"/>
                      <w:szCs w:val="22"/>
                    </w:rPr>
                    <w:t xml:space="preserve"> tesařských spojů, věcn</w:t>
                  </w:r>
                  <w:r>
                    <w:rPr>
                      <w:rFonts w:cs="Arial"/>
                      <w:bCs/>
                      <w:color w:val="000000"/>
                      <w:sz w:val="22"/>
                      <w:szCs w:val="22"/>
                    </w:rPr>
                    <w:t>é</w:t>
                  </w:r>
                  <w:r w:rsidR="007F4573">
                    <w:rPr>
                      <w:rFonts w:cs="Arial"/>
                      <w:bCs/>
                      <w:color w:val="000000"/>
                      <w:sz w:val="22"/>
                      <w:szCs w:val="22"/>
                    </w:rPr>
                    <w:t xml:space="preserve"> a správn</w:t>
                  </w:r>
                  <w:r>
                    <w:rPr>
                      <w:rFonts w:cs="Arial"/>
                      <w:bCs/>
                      <w:color w:val="000000"/>
                      <w:sz w:val="22"/>
                      <w:szCs w:val="22"/>
                    </w:rPr>
                    <w:t>é</w:t>
                  </w:r>
                  <w:r w:rsidR="007F4573">
                    <w:rPr>
                      <w:rFonts w:cs="Arial"/>
                      <w:bCs/>
                      <w:color w:val="000000"/>
                      <w:sz w:val="22"/>
                      <w:szCs w:val="22"/>
                    </w:rPr>
                    <w:t xml:space="preserve"> </w:t>
                  </w:r>
                  <w:r w:rsidR="007F4573">
                    <w:rPr>
                      <w:rFonts w:cs="Arial"/>
                      <w:bCs/>
                      <w:color w:val="000000"/>
                      <w:sz w:val="22"/>
                      <w:szCs w:val="22"/>
                    </w:rPr>
                    <w:lastRenderedPageBreak/>
                    <w:t>vysvětl</w:t>
                  </w:r>
                  <w:r>
                    <w:rPr>
                      <w:rFonts w:cs="Arial"/>
                      <w:bCs/>
                      <w:color w:val="000000"/>
                      <w:sz w:val="22"/>
                      <w:szCs w:val="22"/>
                    </w:rPr>
                    <w:t>ení</w:t>
                  </w:r>
                  <w:r w:rsidR="007F4573">
                    <w:rPr>
                      <w:rFonts w:cs="Arial"/>
                      <w:bCs/>
                      <w:color w:val="000000"/>
                      <w:sz w:val="22"/>
                      <w:szCs w:val="22"/>
                    </w:rPr>
                    <w:t xml:space="preserve"> jejich použití. </w:t>
                  </w:r>
                  <w:r>
                    <w:rPr>
                      <w:rFonts w:cs="Arial"/>
                      <w:bCs/>
                      <w:color w:val="000000"/>
                      <w:sz w:val="22"/>
                      <w:szCs w:val="22"/>
                    </w:rPr>
                    <w:t xml:space="preserve">Vhodná volba </w:t>
                  </w:r>
                  <w:r w:rsidR="007F4573">
                    <w:rPr>
                      <w:rFonts w:cs="Arial"/>
                      <w:bCs/>
                      <w:color w:val="000000"/>
                      <w:sz w:val="22"/>
                      <w:szCs w:val="22"/>
                    </w:rPr>
                    <w:t>pracovní</w:t>
                  </w:r>
                  <w:r>
                    <w:rPr>
                      <w:rFonts w:cs="Arial"/>
                      <w:bCs/>
                      <w:color w:val="000000"/>
                      <w:sz w:val="22"/>
                      <w:szCs w:val="22"/>
                    </w:rPr>
                    <w:t xml:space="preserve">ch </w:t>
                  </w:r>
                  <w:r w:rsidR="007F4573">
                    <w:rPr>
                      <w:rFonts w:cs="Arial"/>
                      <w:bCs/>
                      <w:color w:val="000000"/>
                      <w:sz w:val="22"/>
                      <w:szCs w:val="22"/>
                    </w:rPr>
                    <w:t>pomůc</w:t>
                  </w:r>
                  <w:r>
                    <w:rPr>
                      <w:rFonts w:cs="Arial"/>
                      <w:bCs/>
                      <w:color w:val="000000"/>
                      <w:sz w:val="22"/>
                      <w:szCs w:val="22"/>
                    </w:rPr>
                    <w:t>ek</w:t>
                  </w:r>
                  <w:r w:rsidR="007F4573">
                    <w:rPr>
                      <w:rFonts w:cs="Arial"/>
                      <w:bCs/>
                      <w:color w:val="000000"/>
                      <w:sz w:val="22"/>
                      <w:szCs w:val="22"/>
                    </w:rPr>
                    <w:t>, používá</w:t>
                  </w:r>
                  <w:r>
                    <w:rPr>
                      <w:rFonts w:cs="Arial"/>
                      <w:bCs/>
                      <w:color w:val="000000"/>
                      <w:sz w:val="22"/>
                      <w:szCs w:val="22"/>
                    </w:rPr>
                    <w:t>ní</w:t>
                  </w:r>
                  <w:r w:rsidR="007F4573">
                    <w:rPr>
                      <w:rFonts w:cs="Arial"/>
                      <w:bCs/>
                      <w:color w:val="000000"/>
                      <w:sz w:val="22"/>
                      <w:szCs w:val="22"/>
                    </w:rPr>
                    <w:t xml:space="preserve"> </w:t>
                  </w:r>
                  <w:r>
                    <w:rPr>
                      <w:rFonts w:cs="Arial"/>
                      <w:bCs/>
                      <w:color w:val="000000"/>
                      <w:sz w:val="22"/>
                      <w:szCs w:val="22"/>
                    </w:rPr>
                    <w:t xml:space="preserve">správné </w:t>
                  </w:r>
                  <w:r w:rsidR="007F4573">
                    <w:rPr>
                      <w:rFonts w:cs="Arial"/>
                      <w:bCs/>
                      <w:color w:val="000000"/>
                      <w:sz w:val="22"/>
                      <w:szCs w:val="22"/>
                    </w:rPr>
                    <w:t>odborn</w:t>
                  </w:r>
                  <w:r>
                    <w:rPr>
                      <w:rFonts w:cs="Arial"/>
                      <w:bCs/>
                      <w:color w:val="000000"/>
                      <w:sz w:val="22"/>
                      <w:szCs w:val="22"/>
                    </w:rPr>
                    <w:t>é</w:t>
                  </w:r>
                  <w:r w:rsidR="007F4573">
                    <w:rPr>
                      <w:rFonts w:cs="Arial"/>
                      <w:bCs/>
                      <w:color w:val="000000"/>
                      <w:sz w:val="22"/>
                      <w:szCs w:val="22"/>
                    </w:rPr>
                    <w:t xml:space="preserve"> terminologi</w:t>
                  </w:r>
                  <w:r>
                    <w:rPr>
                      <w:rFonts w:cs="Arial"/>
                      <w:bCs/>
                      <w:color w:val="000000"/>
                      <w:sz w:val="22"/>
                      <w:szCs w:val="22"/>
                    </w:rPr>
                    <w:t>e</w:t>
                  </w:r>
                  <w:r w:rsidR="007F4573">
                    <w:rPr>
                      <w:rFonts w:cs="Arial"/>
                      <w:bCs/>
                      <w:color w:val="000000"/>
                      <w:sz w:val="22"/>
                      <w:szCs w:val="22"/>
                    </w:rPr>
                    <w:t xml:space="preserv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color w:val="000000"/>
                      <w:sz w:val="22"/>
                      <w:szCs w:val="22"/>
                    </w:rPr>
                  </w:pPr>
                  <w:r>
                    <w:rPr>
                      <w:rFonts w:cs="Arial"/>
                      <w:sz w:val="22"/>
                      <w:szCs w:val="22"/>
                    </w:rPr>
                    <w:lastRenderedPageBreak/>
                    <w:t>l)</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4D2D2B">
                  <w:pPr>
                    <w:widowControl w:val="0"/>
                    <w:autoSpaceDE w:val="0"/>
                    <w:jc w:val="both"/>
                    <w:rPr>
                      <w:rFonts w:cs="Arial"/>
                      <w:bCs/>
                      <w:sz w:val="22"/>
                      <w:szCs w:val="22"/>
                    </w:rPr>
                  </w:pPr>
                  <w:r>
                    <w:rPr>
                      <w:rFonts w:cs="Arial"/>
                      <w:bCs/>
                      <w:color w:val="000000"/>
                      <w:sz w:val="22"/>
                      <w:szCs w:val="22"/>
                    </w:rPr>
                    <w:t>Správn</w:t>
                  </w:r>
                  <w:r w:rsidR="004D2D2B">
                    <w:rPr>
                      <w:rFonts w:cs="Arial"/>
                      <w:bCs/>
                      <w:color w:val="000000"/>
                      <w:sz w:val="22"/>
                      <w:szCs w:val="22"/>
                    </w:rPr>
                    <w:t>ý</w:t>
                  </w:r>
                  <w:r>
                    <w:rPr>
                      <w:rFonts w:cs="Arial"/>
                      <w:bCs/>
                      <w:color w:val="000000"/>
                      <w:sz w:val="22"/>
                      <w:szCs w:val="22"/>
                    </w:rPr>
                    <w:t xml:space="preserve"> a názorn</w:t>
                  </w:r>
                  <w:r w:rsidR="004D2D2B">
                    <w:rPr>
                      <w:rFonts w:cs="Arial"/>
                      <w:bCs/>
                      <w:color w:val="000000"/>
                      <w:sz w:val="22"/>
                      <w:szCs w:val="22"/>
                    </w:rPr>
                    <w:t>ý</w:t>
                  </w:r>
                  <w:r>
                    <w:rPr>
                      <w:rFonts w:cs="Arial"/>
                      <w:bCs/>
                      <w:color w:val="000000"/>
                      <w:sz w:val="22"/>
                      <w:szCs w:val="22"/>
                    </w:rPr>
                    <w:t xml:space="preserve"> n</w:t>
                  </w:r>
                  <w:r w:rsidR="004D2D2B">
                    <w:rPr>
                      <w:rFonts w:cs="Arial"/>
                      <w:bCs/>
                      <w:color w:val="000000"/>
                      <w:sz w:val="22"/>
                      <w:szCs w:val="22"/>
                    </w:rPr>
                    <w:t>á</w:t>
                  </w:r>
                  <w:r>
                    <w:rPr>
                      <w:rFonts w:cs="Arial"/>
                      <w:bCs/>
                      <w:color w:val="000000"/>
                      <w:sz w:val="22"/>
                      <w:szCs w:val="22"/>
                    </w:rPr>
                    <w:t>kres a pop</w:t>
                  </w:r>
                  <w:r w:rsidR="004D2D2B">
                    <w:rPr>
                      <w:rFonts w:cs="Arial"/>
                      <w:bCs/>
                      <w:color w:val="000000"/>
                      <w:sz w:val="22"/>
                      <w:szCs w:val="22"/>
                    </w:rPr>
                    <w:t>is</w:t>
                  </w:r>
                  <w:r>
                    <w:rPr>
                      <w:rFonts w:cs="Arial"/>
                      <w:bCs/>
                      <w:color w:val="000000"/>
                      <w:sz w:val="22"/>
                      <w:szCs w:val="22"/>
                    </w:rPr>
                    <w:t xml:space="preserve"> dřevěn</w:t>
                  </w:r>
                  <w:r w:rsidR="004D2D2B">
                    <w:rPr>
                      <w:rFonts w:cs="Arial"/>
                      <w:bCs/>
                      <w:color w:val="000000"/>
                      <w:sz w:val="22"/>
                      <w:szCs w:val="22"/>
                    </w:rPr>
                    <w:t>ých</w:t>
                  </w:r>
                  <w:r>
                    <w:rPr>
                      <w:rFonts w:cs="Arial"/>
                      <w:bCs/>
                      <w:color w:val="000000"/>
                      <w:sz w:val="22"/>
                      <w:szCs w:val="22"/>
                    </w:rPr>
                    <w:t xml:space="preserve"> a kovov</w:t>
                  </w:r>
                  <w:r w:rsidR="004D2D2B">
                    <w:rPr>
                      <w:rFonts w:cs="Arial"/>
                      <w:bCs/>
                      <w:color w:val="000000"/>
                      <w:sz w:val="22"/>
                      <w:szCs w:val="22"/>
                    </w:rPr>
                    <w:t>ých</w:t>
                  </w:r>
                  <w:r>
                    <w:rPr>
                      <w:rFonts w:cs="Arial"/>
                      <w:bCs/>
                      <w:color w:val="000000"/>
                      <w:sz w:val="22"/>
                      <w:szCs w:val="22"/>
                    </w:rPr>
                    <w:t xml:space="preserve"> spojovací</w:t>
                  </w:r>
                  <w:r w:rsidR="004D2D2B">
                    <w:rPr>
                      <w:rFonts w:cs="Arial"/>
                      <w:bCs/>
                      <w:color w:val="000000"/>
                      <w:sz w:val="22"/>
                      <w:szCs w:val="22"/>
                    </w:rPr>
                    <w:t>ch</w:t>
                  </w:r>
                  <w:r>
                    <w:rPr>
                      <w:rFonts w:cs="Arial"/>
                      <w:bCs/>
                      <w:color w:val="000000"/>
                      <w:sz w:val="22"/>
                      <w:szCs w:val="22"/>
                    </w:rPr>
                    <w:t xml:space="preserve"> prostředk</w:t>
                  </w:r>
                  <w:r w:rsidR="004D2D2B">
                    <w:rPr>
                      <w:rFonts w:cs="Arial"/>
                      <w:bCs/>
                      <w:color w:val="000000"/>
                      <w:sz w:val="22"/>
                      <w:szCs w:val="22"/>
                    </w:rPr>
                    <w:t>ů</w:t>
                  </w:r>
                  <w:r>
                    <w:rPr>
                      <w:rFonts w:cs="Arial"/>
                      <w:bCs/>
                      <w:color w:val="000000"/>
                      <w:sz w:val="22"/>
                      <w:szCs w:val="22"/>
                    </w:rPr>
                    <w:t xml:space="preserve">, </w:t>
                  </w:r>
                  <w:r w:rsidR="004D2D2B">
                    <w:rPr>
                      <w:rFonts w:cs="Arial"/>
                      <w:bCs/>
                      <w:color w:val="000000"/>
                      <w:sz w:val="22"/>
                      <w:szCs w:val="22"/>
                    </w:rPr>
                    <w:t xml:space="preserve">věcné a správné vysvětlení jejich použití </w:t>
                  </w:r>
                  <w:r>
                    <w:rPr>
                      <w:rFonts w:cs="Arial"/>
                      <w:bCs/>
                      <w:color w:val="000000"/>
                      <w:sz w:val="22"/>
                      <w:szCs w:val="22"/>
                    </w:rPr>
                    <w:t>v  tesařských konstrukc</w:t>
                  </w:r>
                  <w:r w:rsidR="004D2D2B">
                    <w:rPr>
                      <w:rFonts w:cs="Arial"/>
                      <w:bCs/>
                      <w:color w:val="000000"/>
                      <w:sz w:val="22"/>
                      <w:szCs w:val="22"/>
                    </w:rPr>
                    <w:t>ích</w:t>
                  </w:r>
                  <w:r>
                    <w:rPr>
                      <w:rFonts w:cs="Arial"/>
                      <w:bCs/>
                      <w:color w:val="000000"/>
                      <w:sz w:val="22"/>
                      <w:szCs w:val="22"/>
                    </w:rPr>
                    <w:t xml:space="preserv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m</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1F0A77" w:rsidP="001F0A77">
                  <w:pPr>
                    <w:widowControl w:val="0"/>
                    <w:autoSpaceDE w:val="0"/>
                    <w:jc w:val="both"/>
                    <w:rPr>
                      <w:rFonts w:cs="Arial"/>
                      <w:bCs/>
                      <w:sz w:val="22"/>
                      <w:szCs w:val="22"/>
                    </w:rPr>
                  </w:pPr>
                  <w:r>
                    <w:rPr>
                      <w:rFonts w:cs="Arial"/>
                      <w:bCs/>
                      <w:sz w:val="22"/>
                      <w:szCs w:val="22"/>
                    </w:rPr>
                    <w:t xml:space="preserve">Samostatné a přesné zhotovení </w:t>
                  </w:r>
                  <w:r w:rsidR="007F4573">
                    <w:rPr>
                      <w:rFonts w:cs="Arial"/>
                      <w:bCs/>
                      <w:sz w:val="22"/>
                      <w:szCs w:val="22"/>
                    </w:rPr>
                    <w:t>tesařsk</w:t>
                  </w:r>
                  <w:r>
                    <w:rPr>
                      <w:rFonts w:cs="Arial"/>
                      <w:bCs/>
                      <w:sz w:val="22"/>
                      <w:szCs w:val="22"/>
                    </w:rPr>
                    <w:t>ého</w:t>
                  </w:r>
                  <w:r w:rsidR="007F4573">
                    <w:rPr>
                      <w:rFonts w:cs="Arial"/>
                      <w:bCs/>
                      <w:sz w:val="22"/>
                      <w:szCs w:val="22"/>
                    </w:rPr>
                    <w:t xml:space="preserve"> spoj</w:t>
                  </w:r>
                  <w:r>
                    <w:rPr>
                      <w:rFonts w:cs="Arial"/>
                      <w:bCs/>
                      <w:sz w:val="22"/>
                      <w:szCs w:val="22"/>
                    </w:rPr>
                    <w:t>e</w:t>
                  </w:r>
                  <w:r w:rsidR="007F4573">
                    <w:rPr>
                      <w:rFonts w:cs="Arial"/>
                      <w:bCs/>
                      <w:sz w:val="22"/>
                      <w:szCs w:val="22"/>
                    </w:rPr>
                    <w:t xml:space="preserve"> dle zadání s použitím správného nářadí, nástrojů a materiálů. </w:t>
                  </w:r>
                  <w:r>
                    <w:rPr>
                      <w:rFonts w:cs="Arial"/>
                      <w:bCs/>
                      <w:sz w:val="22"/>
                      <w:szCs w:val="22"/>
                    </w:rPr>
                    <w:t>Dodržení zásad BOZP.</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n</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1F0A77" w:rsidP="001F0A77">
                  <w:pPr>
                    <w:widowControl w:val="0"/>
                    <w:autoSpaceDE w:val="0"/>
                    <w:rPr>
                      <w:rFonts w:cs="Arial"/>
                      <w:bCs/>
                      <w:sz w:val="22"/>
                      <w:szCs w:val="22"/>
                    </w:rPr>
                  </w:pPr>
                  <w:r>
                    <w:rPr>
                      <w:rFonts w:cs="Arial"/>
                      <w:bCs/>
                      <w:sz w:val="22"/>
                      <w:szCs w:val="22"/>
                    </w:rPr>
                    <w:t xml:space="preserve">Samostatné a přesné zhotovení tesařského spoje </w:t>
                  </w:r>
                  <w:r w:rsidR="007F4573">
                    <w:rPr>
                      <w:rFonts w:cs="Arial"/>
                      <w:bCs/>
                      <w:sz w:val="22"/>
                      <w:szCs w:val="22"/>
                    </w:rPr>
                    <w:t xml:space="preserve">s použitím kovových spojovacích prostředků dle zadání </w:t>
                  </w:r>
                  <w:r w:rsidR="008210BB">
                    <w:rPr>
                      <w:rFonts w:cs="Arial"/>
                      <w:bCs/>
                      <w:sz w:val="22"/>
                      <w:szCs w:val="22"/>
                    </w:rPr>
                    <w:t xml:space="preserve">a </w:t>
                  </w:r>
                  <w:r w:rsidR="007F4573">
                    <w:rPr>
                      <w:rFonts w:cs="Arial"/>
                      <w:bCs/>
                      <w:sz w:val="22"/>
                      <w:szCs w:val="22"/>
                    </w:rPr>
                    <w:t xml:space="preserve">s použitím správného nářadí, nástrojů a materiálů. </w:t>
                  </w:r>
                  <w:r>
                    <w:rPr>
                      <w:rFonts w:cs="Arial"/>
                      <w:bCs/>
                      <w:sz w:val="22"/>
                      <w:szCs w:val="22"/>
                    </w:rPr>
                    <w:t>Dodržení zásad BOZP.</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o</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E214E1" w:rsidP="008210BB">
                  <w:pPr>
                    <w:widowControl w:val="0"/>
                    <w:autoSpaceDE w:val="0"/>
                    <w:jc w:val="both"/>
                    <w:rPr>
                      <w:rFonts w:cs="Arial"/>
                      <w:bCs/>
                      <w:sz w:val="22"/>
                      <w:szCs w:val="22"/>
                    </w:rPr>
                  </w:pPr>
                  <w:r>
                    <w:rPr>
                      <w:rFonts w:cs="Arial"/>
                      <w:bCs/>
                      <w:sz w:val="22"/>
                      <w:szCs w:val="22"/>
                    </w:rPr>
                    <w:t xml:space="preserve">Věcně správný a přesný výčet </w:t>
                  </w:r>
                  <w:r w:rsidR="007F4573">
                    <w:rPr>
                      <w:rFonts w:cs="Arial"/>
                      <w:bCs/>
                      <w:sz w:val="22"/>
                      <w:szCs w:val="22"/>
                    </w:rPr>
                    <w:t>způsob</w:t>
                  </w:r>
                  <w:r>
                    <w:rPr>
                      <w:rFonts w:cs="Arial"/>
                      <w:bCs/>
                      <w:sz w:val="22"/>
                      <w:szCs w:val="22"/>
                    </w:rPr>
                    <w:t>ů</w:t>
                  </w:r>
                  <w:r w:rsidR="007F4573">
                    <w:rPr>
                      <w:rFonts w:cs="Arial"/>
                      <w:bCs/>
                      <w:sz w:val="22"/>
                      <w:szCs w:val="22"/>
                    </w:rPr>
                    <w:t xml:space="preserve"> úpravy dřeva</w:t>
                  </w:r>
                  <w:r w:rsidR="008210BB">
                    <w:rPr>
                      <w:rFonts w:cs="Arial"/>
                      <w:bCs/>
                      <w:sz w:val="22"/>
                      <w:szCs w:val="22"/>
                    </w:rPr>
                    <w:t xml:space="preserve"> tesařských konstrukcí</w:t>
                  </w:r>
                  <w:r w:rsidR="007F4573">
                    <w:rPr>
                      <w:rFonts w:cs="Arial"/>
                      <w:bCs/>
                      <w:sz w:val="22"/>
                      <w:szCs w:val="22"/>
                    </w:rPr>
                    <w:t xml:space="preserve"> a vysvětl</w:t>
                  </w:r>
                  <w:r>
                    <w:rPr>
                      <w:rFonts w:cs="Arial"/>
                      <w:bCs/>
                      <w:sz w:val="22"/>
                      <w:szCs w:val="22"/>
                    </w:rPr>
                    <w:t>ení</w:t>
                  </w:r>
                  <w:r w:rsidR="007F4573">
                    <w:rPr>
                      <w:rFonts w:cs="Arial"/>
                      <w:bCs/>
                      <w:sz w:val="22"/>
                      <w:szCs w:val="22"/>
                    </w:rPr>
                    <w:t xml:space="preserve"> účel</w:t>
                  </w:r>
                  <w:r>
                    <w:rPr>
                      <w:rFonts w:cs="Arial"/>
                      <w:bCs/>
                      <w:sz w:val="22"/>
                      <w:szCs w:val="22"/>
                    </w:rPr>
                    <w:t>u</w:t>
                  </w:r>
                  <w:r w:rsidR="007F4573">
                    <w:rPr>
                      <w:rFonts w:cs="Arial"/>
                      <w:bCs/>
                      <w:sz w:val="22"/>
                      <w:szCs w:val="22"/>
                    </w:rPr>
                    <w:t xml:space="preserve"> úpravy materiálu. </w:t>
                  </w:r>
                  <w:r>
                    <w:rPr>
                      <w:rFonts w:cs="Arial"/>
                      <w:bCs/>
                      <w:sz w:val="22"/>
                      <w:szCs w:val="22"/>
                    </w:rPr>
                    <w:t xml:space="preserve">Používání správné odborné terminologie.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p</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8210BB">
                  <w:pPr>
                    <w:widowControl w:val="0"/>
                    <w:autoSpaceDE w:val="0"/>
                    <w:jc w:val="both"/>
                    <w:rPr>
                      <w:rFonts w:cs="Arial"/>
                      <w:bCs/>
                      <w:sz w:val="22"/>
                      <w:szCs w:val="22"/>
                    </w:rPr>
                  </w:pPr>
                  <w:r>
                    <w:rPr>
                      <w:rFonts w:cs="Arial"/>
                      <w:bCs/>
                      <w:sz w:val="22"/>
                      <w:szCs w:val="22"/>
                    </w:rPr>
                    <w:t>Správn</w:t>
                  </w:r>
                  <w:r w:rsidR="00E214E1">
                    <w:rPr>
                      <w:rFonts w:cs="Arial"/>
                      <w:bCs/>
                      <w:sz w:val="22"/>
                      <w:szCs w:val="22"/>
                    </w:rPr>
                    <w:t>é</w:t>
                  </w:r>
                  <w:r>
                    <w:rPr>
                      <w:rFonts w:cs="Arial"/>
                      <w:bCs/>
                      <w:sz w:val="22"/>
                      <w:szCs w:val="22"/>
                    </w:rPr>
                    <w:t xml:space="preserve"> vyjmen</w:t>
                  </w:r>
                  <w:r w:rsidR="00E214E1">
                    <w:rPr>
                      <w:rFonts w:cs="Arial"/>
                      <w:bCs/>
                      <w:sz w:val="22"/>
                      <w:szCs w:val="22"/>
                    </w:rPr>
                    <w:t>ování</w:t>
                  </w:r>
                  <w:r>
                    <w:rPr>
                      <w:rFonts w:cs="Arial"/>
                      <w:bCs/>
                      <w:sz w:val="22"/>
                      <w:szCs w:val="22"/>
                    </w:rPr>
                    <w:t xml:space="preserve"> </w:t>
                  </w:r>
                  <w:r w:rsidR="00E214E1">
                    <w:rPr>
                      <w:rFonts w:cs="Arial"/>
                      <w:bCs/>
                      <w:sz w:val="22"/>
                      <w:szCs w:val="22"/>
                    </w:rPr>
                    <w:t xml:space="preserve">a </w:t>
                  </w:r>
                  <w:r>
                    <w:rPr>
                      <w:rFonts w:cs="Arial"/>
                      <w:bCs/>
                      <w:sz w:val="22"/>
                      <w:szCs w:val="22"/>
                    </w:rPr>
                    <w:t xml:space="preserve">rozdělení </w:t>
                  </w:r>
                  <w:r w:rsidR="00E214E1">
                    <w:rPr>
                      <w:rFonts w:cs="Arial"/>
                      <w:bCs/>
                      <w:color w:val="000000"/>
                      <w:sz w:val="22"/>
                      <w:szCs w:val="22"/>
                    </w:rPr>
                    <w:t>nátěrových hmot</w:t>
                  </w:r>
                  <w:r w:rsidR="008210BB">
                    <w:rPr>
                      <w:rFonts w:cs="Arial"/>
                      <w:bCs/>
                      <w:color w:val="000000"/>
                      <w:sz w:val="22"/>
                      <w:szCs w:val="22"/>
                    </w:rPr>
                    <w:t xml:space="preserve"> pro tesařské konstrukce</w:t>
                  </w:r>
                  <w:r>
                    <w:rPr>
                      <w:rFonts w:cs="Arial"/>
                      <w:bCs/>
                      <w:sz w:val="22"/>
                      <w:szCs w:val="22"/>
                    </w:rPr>
                    <w:t xml:space="preserve">, </w:t>
                  </w:r>
                  <w:r w:rsidR="008210BB">
                    <w:rPr>
                      <w:rFonts w:cs="Arial"/>
                      <w:bCs/>
                      <w:sz w:val="22"/>
                      <w:szCs w:val="22"/>
                    </w:rPr>
                    <w:t xml:space="preserve">správné vysvětlení </w:t>
                  </w:r>
                  <w:r>
                    <w:rPr>
                      <w:rFonts w:cs="Arial"/>
                      <w:bCs/>
                      <w:sz w:val="22"/>
                      <w:szCs w:val="22"/>
                    </w:rPr>
                    <w:t>jejich základní</w:t>
                  </w:r>
                  <w:r w:rsidR="00E214E1">
                    <w:rPr>
                      <w:rFonts w:cs="Arial"/>
                      <w:bCs/>
                      <w:sz w:val="22"/>
                      <w:szCs w:val="22"/>
                    </w:rPr>
                    <w:t>ch</w:t>
                  </w:r>
                  <w:r>
                    <w:rPr>
                      <w:rFonts w:cs="Arial"/>
                      <w:bCs/>
                      <w:sz w:val="22"/>
                      <w:szCs w:val="22"/>
                    </w:rPr>
                    <w:t xml:space="preserve"> vlastnost</w:t>
                  </w:r>
                  <w:r w:rsidR="00E214E1">
                    <w:rPr>
                      <w:rFonts w:cs="Arial"/>
                      <w:bCs/>
                      <w:sz w:val="22"/>
                      <w:szCs w:val="22"/>
                    </w:rPr>
                    <w:t>í</w:t>
                  </w:r>
                  <w:r>
                    <w:rPr>
                      <w:rFonts w:cs="Arial"/>
                      <w:bCs/>
                      <w:sz w:val="22"/>
                      <w:szCs w:val="22"/>
                    </w:rPr>
                    <w:t xml:space="preserve"> a způsob</w:t>
                  </w:r>
                  <w:r w:rsidR="00E214E1">
                    <w:rPr>
                      <w:rFonts w:cs="Arial"/>
                      <w:bCs/>
                      <w:sz w:val="22"/>
                      <w:szCs w:val="22"/>
                    </w:rPr>
                    <w:t>ů jejich</w:t>
                  </w:r>
                  <w:r>
                    <w:rPr>
                      <w:rFonts w:cs="Arial"/>
                      <w:bCs/>
                      <w:sz w:val="22"/>
                      <w:szCs w:val="22"/>
                    </w:rPr>
                    <w:t xml:space="preserve"> nanášení</w:t>
                  </w:r>
                  <w:r w:rsidR="00E214E1">
                    <w:rPr>
                      <w:rFonts w:cs="Arial"/>
                      <w:bCs/>
                      <w:sz w:val="22"/>
                      <w:szCs w:val="22"/>
                    </w:rPr>
                    <w:t>.</w:t>
                  </w:r>
                  <w:r>
                    <w:rPr>
                      <w:rFonts w:cs="Arial"/>
                      <w:bCs/>
                      <w:sz w:val="22"/>
                      <w:szCs w:val="22"/>
                    </w:rPr>
                    <w:t xml:space="preserve"> </w:t>
                  </w:r>
                  <w:r w:rsidR="005722A0">
                    <w:rPr>
                      <w:rFonts w:cs="Arial"/>
                      <w:bCs/>
                      <w:sz w:val="22"/>
                      <w:szCs w:val="22"/>
                    </w:rPr>
                    <w:t>Správné v</w:t>
                  </w:r>
                  <w:r>
                    <w:rPr>
                      <w:rFonts w:cs="Arial"/>
                      <w:bCs/>
                      <w:sz w:val="22"/>
                      <w:szCs w:val="22"/>
                    </w:rPr>
                    <w:t>ysvětl</w:t>
                  </w:r>
                  <w:r w:rsidR="005722A0">
                    <w:rPr>
                      <w:rFonts w:cs="Arial"/>
                      <w:bCs/>
                      <w:sz w:val="22"/>
                      <w:szCs w:val="22"/>
                    </w:rPr>
                    <w:t>ení</w:t>
                  </w:r>
                  <w:r>
                    <w:rPr>
                      <w:rFonts w:cs="Arial"/>
                      <w:bCs/>
                      <w:sz w:val="22"/>
                      <w:szCs w:val="22"/>
                    </w:rPr>
                    <w:t xml:space="preserve"> zásad BOZP při nanášení </w:t>
                  </w:r>
                  <w:r w:rsidR="00E214E1">
                    <w:rPr>
                      <w:rFonts w:cs="Arial"/>
                      <w:bCs/>
                      <w:color w:val="000000"/>
                      <w:sz w:val="22"/>
                      <w:szCs w:val="22"/>
                    </w:rPr>
                    <w:t>nátěrové hmoty</w:t>
                  </w:r>
                  <w:r>
                    <w:rPr>
                      <w:rFonts w:cs="Arial"/>
                      <w:bCs/>
                      <w:sz w:val="22"/>
                      <w:szCs w:val="22"/>
                    </w:rPr>
                    <w:t>.</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q</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8210BB">
                  <w:pPr>
                    <w:widowControl w:val="0"/>
                    <w:autoSpaceDE w:val="0"/>
                    <w:jc w:val="both"/>
                    <w:rPr>
                      <w:rFonts w:cs="Arial"/>
                      <w:bCs/>
                      <w:sz w:val="22"/>
                      <w:szCs w:val="22"/>
                    </w:rPr>
                  </w:pPr>
                  <w:r>
                    <w:rPr>
                      <w:rFonts w:cs="Arial"/>
                      <w:bCs/>
                      <w:sz w:val="22"/>
                      <w:szCs w:val="22"/>
                    </w:rPr>
                    <w:t>Správn</w:t>
                  </w:r>
                  <w:r w:rsidR="005722A0">
                    <w:rPr>
                      <w:rFonts w:cs="Arial"/>
                      <w:bCs/>
                      <w:sz w:val="22"/>
                      <w:szCs w:val="22"/>
                    </w:rPr>
                    <w:t>á</w:t>
                  </w:r>
                  <w:r>
                    <w:rPr>
                      <w:rFonts w:cs="Arial"/>
                      <w:bCs/>
                      <w:sz w:val="22"/>
                      <w:szCs w:val="22"/>
                    </w:rPr>
                    <w:t xml:space="preserve"> vol</w:t>
                  </w:r>
                  <w:r w:rsidR="005722A0">
                    <w:rPr>
                      <w:rFonts w:cs="Arial"/>
                      <w:bCs/>
                      <w:sz w:val="22"/>
                      <w:szCs w:val="22"/>
                    </w:rPr>
                    <w:t>ba</w:t>
                  </w:r>
                  <w:r>
                    <w:rPr>
                      <w:rFonts w:cs="Arial"/>
                      <w:bCs/>
                      <w:sz w:val="22"/>
                      <w:szCs w:val="22"/>
                    </w:rPr>
                    <w:t xml:space="preserve"> vhodn</w:t>
                  </w:r>
                  <w:r w:rsidR="005722A0">
                    <w:rPr>
                      <w:rFonts w:cs="Arial"/>
                      <w:bCs/>
                      <w:sz w:val="22"/>
                      <w:szCs w:val="22"/>
                    </w:rPr>
                    <w:t>ých</w:t>
                  </w:r>
                  <w:r>
                    <w:rPr>
                      <w:rFonts w:cs="Arial"/>
                      <w:bCs/>
                      <w:sz w:val="22"/>
                      <w:szCs w:val="22"/>
                    </w:rPr>
                    <w:t xml:space="preserve"> nástroj</w:t>
                  </w:r>
                  <w:r w:rsidR="005722A0">
                    <w:rPr>
                      <w:rFonts w:cs="Arial"/>
                      <w:bCs/>
                      <w:sz w:val="22"/>
                      <w:szCs w:val="22"/>
                    </w:rPr>
                    <w:t>ů</w:t>
                  </w:r>
                  <w:r>
                    <w:rPr>
                      <w:rFonts w:cs="Arial"/>
                      <w:bCs/>
                      <w:sz w:val="22"/>
                      <w:szCs w:val="22"/>
                    </w:rPr>
                    <w:t xml:space="preserve"> a pracovní</w:t>
                  </w:r>
                  <w:r w:rsidR="005722A0">
                    <w:rPr>
                      <w:rFonts w:cs="Arial"/>
                      <w:bCs/>
                      <w:sz w:val="22"/>
                      <w:szCs w:val="22"/>
                    </w:rPr>
                    <w:t>ch</w:t>
                  </w:r>
                  <w:r>
                    <w:rPr>
                      <w:rFonts w:cs="Arial"/>
                      <w:bCs/>
                      <w:sz w:val="22"/>
                      <w:szCs w:val="22"/>
                    </w:rPr>
                    <w:t xml:space="preserve"> pomůc</w:t>
                  </w:r>
                  <w:r w:rsidR="005722A0">
                    <w:rPr>
                      <w:rFonts w:cs="Arial"/>
                      <w:bCs/>
                      <w:sz w:val="22"/>
                      <w:szCs w:val="22"/>
                    </w:rPr>
                    <w:t>ek</w:t>
                  </w:r>
                  <w:r>
                    <w:rPr>
                      <w:rFonts w:cs="Arial"/>
                      <w:bCs/>
                      <w:sz w:val="22"/>
                      <w:szCs w:val="22"/>
                    </w:rPr>
                    <w:t xml:space="preserve"> pro zadaný pracovní postup, </w:t>
                  </w:r>
                  <w:r w:rsidR="008210BB">
                    <w:rPr>
                      <w:rFonts w:cs="Arial"/>
                      <w:bCs/>
                      <w:sz w:val="22"/>
                      <w:szCs w:val="22"/>
                    </w:rPr>
                    <w:t xml:space="preserve">kvalita </w:t>
                  </w:r>
                  <w:r>
                    <w:rPr>
                      <w:rFonts w:cs="Arial"/>
                      <w:bCs/>
                      <w:sz w:val="22"/>
                      <w:szCs w:val="22"/>
                    </w:rPr>
                    <w:t>příprav</w:t>
                  </w:r>
                  <w:r w:rsidR="005722A0">
                    <w:rPr>
                      <w:rFonts w:cs="Arial"/>
                      <w:bCs/>
                      <w:sz w:val="22"/>
                      <w:szCs w:val="22"/>
                    </w:rPr>
                    <w:t>y podkladu.</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r</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8210BB" w:rsidP="008210BB">
                  <w:pPr>
                    <w:widowControl w:val="0"/>
                    <w:autoSpaceDE w:val="0"/>
                    <w:jc w:val="both"/>
                    <w:rPr>
                      <w:rFonts w:cs="Arial"/>
                      <w:bCs/>
                      <w:sz w:val="22"/>
                      <w:szCs w:val="22"/>
                    </w:rPr>
                  </w:pPr>
                  <w:r>
                    <w:rPr>
                      <w:rFonts w:cs="Arial"/>
                      <w:bCs/>
                      <w:sz w:val="22"/>
                      <w:szCs w:val="22"/>
                    </w:rPr>
                    <w:t>Dodržení postupu a doporučení výrobce</w:t>
                  </w:r>
                  <w:r w:rsidR="002C6A8A">
                    <w:rPr>
                      <w:rFonts w:cs="Arial"/>
                      <w:bCs/>
                      <w:sz w:val="22"/>
                      <w:szCs w:val="22"/>
                    </w:rPr>
                    <w:t>, použití vhodných nástrojů a pomůcek, výsledek je v souladu se zadáním</w:t>
                  </w:r>
                  <w:r>
                    <w:rPr>
                      <w:rFonts w:cs="Arial"/>
                      <w:bCs/>
                      <w:sz w:val="22"/>
                      <w:szCs w:val="22"/>
                    </w:rPr>
                    <w:t xml:space="preserv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s</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2C6A8A" w:rsidP="002C6A8A">
                  <w:pPr>
                    <w:widowControl w:val="0"/>
                    <w:autoSpaceDE w:val="0"/>
                    <w:jc w:val="both"/>
                    <w:rPr>
                      <w:rFonts w:cs="Arial"/>
                      <w:bCs/>
                      <w:sz w:val="22"/>
                      <w:szCs w:val="22"/>
                    </w:rPr>
                  </w:pPr>
                  <w:r>
                    <w:rPr>
                      <w:rFonts w:cs="Arial"/>
                      <w:bCs/>
                      <w:sz w:val="22"/>
                      <w:szCs w:val="22"/>
                    </w:rPr>
                    <w:t xml:space="preserve">Dodržení postupu nanášení NH danou technikou, zručnost, pečlivost, dodržení BOZP a ohled na ŽP, kvalita výsledku.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t</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2C6A8A" w:rsidP="002C6A8A">
                  <w:pPr>
                    <w:widowControl w:val="0"/>
                    <w:autoSpaceDE w:val="0"/>
                    <w:jc w:val="both"/>
                    <w:rPr>
                      <w:rFonts w:cs="Arial"/>
                      <w:bCs/>
                      <w:sz w:val="22"/>
                      <w:szCs w:val="22"/>
                    </w:rPr>
                  </w:pPr>
                  <w:r>
                    <w:rPr>
                      <w:rFonts w:cs="Arial"/>
                      <w:bCs/>
                      <w:sz w:val="22"/>
                      <w:szCs w:val="22"/>
                    </w:rPr>
                    <w:t xml:space="preserve">Správnost vysvětlení vlivu NH </w:t>
                  </w:r>
                  <w:r w:rsidR="007F4573">
                    <w:rPr>
                      <w:rFonts w:cs="Arial"/>
                      <w:bCs/>
                      <w:sz w:val="22"/>
                      <w:szCs w:val="22"/>
                    </w:rPr>
                    <w:t>na životní prostředí</w:t>
                  </w:r>
                  <w:r>
                    <w:rPr>
                      <w:rFonts w:cs="Arial"/>
                      <w:bCs/>
                      <w:sz w:val="22"/>
                      <w:szCs w:val="22"/>
                    </w:rPr>
                    <w:t>, správnost vysvětlení</w:t>
                  </w:r>
                  <w:r w:rsidR="00043741">
                    <w:rPr>
                      <w:rFonts w:cs="Arial"/>
                      <w:bCs/>
                      <w:sz w:val="22"/>
                      <w:szCs w:val="22"/>
                    </w:rPr>
                    <w:t xml:space="preserve"> </w:t>
                  </w:r>
                  <w:r w:rsidR="007F4573">
                    <w:rPr>
                      <w:rFonts w:cs="Arial"/>
                      <w:bCs/>
                      <w:sz w:val="22"/>
                      <w:szCs w:val="22"/>
                    </w:rPr>
                    <w:t>zásad nakládání s odpady.</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u</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2C6A8A" w:rsidP="002C6A8A">
                  <w:pPr>
                    <w:widowControl w:val="0"/>
                    <w:autoSpaceDE w:val="0"/>
                    <w:jc w:val="both"/>
                    <w:rPr>
                      <w:rFonts w:cs="Arial"/>
                      <w:bCs/>
                      <w:sz w:val="22"/>
                      <w:szCs w:val="22"/>
                    </w:rPr>
                  </w:pPr>
                  <w:r>
                    <w:rPr>
                      <w:rFonts w:cs="Arial"/>
                      <w:bCs/>
                      <w:sz w:val="22"/>
                      <w:szCs w:val="22"/>
                    </w:rPr>
                    <w:t>S</w:t>
                  </w:r>
                  <w:r w:rsidR="007F4573">
                    <w:rPr>
                      <w:rFonts w:cs="Arial"/>
                      <w:bCs/>
                      <w:sz w:val="22"/>
                      <w:szCs w:val="22"/>
                    </w:rPr>
                    <w:t>právn</w:t>
                  </w:r>
                  <w:r w:rsidR="00043741">
                    <w:rPr>
                      <w:rFonts w:cs="Arial"/>
                      <w:bCs/>
                      <w:sz w:val="22"/>
                      <w:szCs w:val="22"/>
                    </w:rPr>
                    <w:t>ý</w:t>
                  </w:r>
                  <w:r w:rsidR="007F4573">
                    <w:rPr>
                      <w:rFonts w:cs="Arial"/>
                      <w:bCs/>
                      <w:sz w:val="22"/>
                      <w:szCs w:val="22"/>
                    </w:rPr>
                    <w:t xml:space="preserve"> pop</w:t>
                  </w:r>
                  <w:r w:rsidR="00043741">
                    <w:rPr>
                      <w:rFonts w:cs="Arial"/>
                      <w:bCs/>
                      <w:sz w:val="22"/>
                      <w:szCs w:val="22"/>
                    </w:rPr>
                    <w:t>is</w:t>
                  </w:r>
                  <w:r w:rsidR="007F4573">
                    <w:rPr>
                      <w:rFonts w:cs="Arial"/>
                      <w:bCs/>
                      <w:sz w:val="22"/>
                      <w:szCs w:val="22"/>
                    </w:rPr>
                    <w:t xml:space="preserve"> účink</w:t>
                  </w:r>
                  <w:r w:rsidR="00043741">
                    <w:rPr>
                      <w:rFonts w:cs="Arial"/>
                      <w:bCs/>
                      <w:sz w:val="22"/>
                      <w:szCs w:val="22"/>
                    </w:rPr>
                    <w:t>ů</w:t>
                  </w:r>
                  <w:r w:rsidR="007F4573">
                    <w:rPr>
                      <w:rFonts w:cs="Arial"/>
                      <w:bCs/>
                      <w:sz w:val="22"/>
                      <w:szCs w:val="22"/>
                    </w:rPr>
                    <w:t xml:space="preserve"> klimatu na dřevěné konstrukce, </w:t>
                  </w:r>
                  <w:r>
                    <w:rPr>
                      <w:rFonts w:cs="Arial"/>
                      <w:bCs/>
                      <w:sz w:val="22"/>
                      <w:szCs w:val="22"/>
                    </w:rPr>
                    <w:t xml:space="preserve">správné uvedení </w:t>
                  </w:r>
                  <w:r w:rsidR="007F4573">
                    <w:rPr>
                      <w:rFonts w:cs="Arial"/>
                      <w:bCs/>
                      <w:sz w:val="22"/>
                      <w:szCs w:val="22"/>
                    </w:rPr>
                    <w:t>způsob</w:t>
                  </w:r>
                  <w:r w:rsidR="00043741">
                    <w:rPr>
                      <w:rFonts w:cs="Arial"/>
                      <w:bCs/>
                      <w:sz w:val="22"/>
                      <w:szCs w:val="22"/>
                    </w:rPr>
                    <w:t>ů</w:t>
                  </w:r>
                  <w:r w:rsidR="007F4573">
                    <w:rPr>
                      <w:rFonts w:cs="Arial"/>
                      <w:bCs/>
                      <w:sz w:val="22"/>
                      <w:szCs w:val="22"/>
                    </w:rPr>
                    <w:t xml:space="preserve"> ochrany, používan</w:t>
                  </w:r>
                  <w:r w:rsidR="00043741">
                    <w:rPr>
                      <w:rFonts w:cs="Arial"/>
                      <w:bCs/>
                      <w:sz w:val="22"/>
                      <w:szCs w:val="22"/>
                    </w:rPr>
                    <w:t>ých</w:t>
                  </w:r>
                  <w:r w:rsidR="007F4573">
                    <w:rPr>
                      <w:rFonts w:cs="Arial"/>
                      <w:bCs/>
                      <w:sz w:val="22"/>
                      <w:szCs w:val="22"/>
                    </w:rPr>
                    <w:t xml:space="preserve"> ochrann</w:t>
                  </w:r>
                  <w:r w:rsidR="00043741">
                    <w:rPr>
                      <w:rFonts w:cs="Arial"/>
                      <w:bCs/>
                      <w:sz w:val="22"/>
                      <w:szCs w:val="22"/>
                    </w:rPr>
                    <w:t>ých</w:t>
                  </w:r>
                  <w:r w:rsidR="007F4573">
                    <w:rPr>
                      <w:rFonts w:cs="Arial"/>
                      <w:bCs/>
                      <w:sz w:val="22"/>
                      <w:szCs w:val="22"/>
                    </w:rPr>
                    <w:t xml:space="preserve"> prostředk</w:t>
                  </w:r>
                  <w:r w:rsidR="00043741">
                    <w:rPr>
                      <w:rFonts w:cs="Arial"/>
                      <w:bCs/>
                      <w:sz w:val="22"/>
                      <w:szCs w:val="22"/>
                    </w:rPr>
                    <w:t>ů</w:t>
                  </w:r>
                  <w:r w:rsidR="007F4573">
                    <w:rPr>
                      <w:rFonts w:cs="Arial"/>
                      <w:bCs/>
                      <w:sz w:val="22"/>
                      <w:szCs w:val="22"/>
                    </w:rPr>
                    <w:t xml:space="preserve"> a způsob</w:t>
                  </w:r>
                  <w:r w:rsidR="00043741">
                    <w:rPr>
                      <w:rFonts w:cs="Arial"/>
                      <w:bCs/>
                      <w:sz w:val="22"/>
                      <w:szCs w:val="22"/>
                    </w:rPr>
                    <w:t>ů</w:t>
                  </w:r>
                  <w:r w:rsidR="007F4573">
                    <w:rPr>
                      <w:rFonts w:cs="Arial"/>
                      <w:bCs/>
                      <w:sz w:val="22"/>
                      <w:szCs w:val="22"/>
                    </w:rPr>
                    <w:t xml:space="preserve"> jejich aplikace.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v</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043741" w:rsidP="002C6A8A">
                  <w:pPr>
                    <w:widowControl w:val="0"/>
                    <w:autoSpaceDE w:val="0"/>
                    <w:jc w:val="both"/>
                    <w:rPr>
                      <w:rFonts w:cs="Arial"/>
                      <w:bCs/>
                      <w:sz w:val="22"/>
                      <w:szCs w:val="22"/>
                    </w:rPr>
                  </w:pPr>
                  <w:r>
                    <w:rPr>
                      <w:rFonts w:cs="Arial"/>
                      <w:bCs/>
                      <w:sz w:val="22"/>
                      <w:szCs w:val="22"/>
                    </w:rPr>
                    <w:t xml:space="preserve">Správné </w:t>
                  </w:r>
                  <w:r w:rsidR="007F4573">
                    <w:rPr>
                      <w:rFonts w:cs="Arial"/>
                      <w:bCs/>
                      <w:sz w:val="22"/>
                      <w:szCs w:val="22"/>
                    </w:rPr>
                    <w:t>vyjmen</w:t>
                  </w:r>
                  <w:r>
                    <w:rPr>
                      <w:rFonts w:cs="Arial"/>
                      <w:bCs/>
                      <w:sz w:val="22"/>
                      <w:szCs w:val="22"/>
                    </w:rPr>
                    <w:t>ování</w:t>
                  </w:r>
                  <w:r w:rsidR="007F4573">
                    <w:rPr>
                      <w:rFonts w:cs="Arial"/>
                      <w:bCs/>
                      <w:sz w:val="22"/>
                      <w:szCs w:val="22"/>
                    </w:rPr>
                    <w:t xml:space="preserve"> biotick</w:t>
                  </w:r>
                  <w:r>
                    <w:rPr>
                      <w:rFonts w:cs="Arial"/>
                      <w:bCs/>
                      <w:sz w:val="22"/>
                      <w:szCs w:val="22"/>
                    </w:rPr>
                    <w:t>ých</w:t>
                  </w:r>
                  <w:r w:rsidR="007F4573">
                    <w:rPr>
                      <w:rFonts w:cs="Arial"/>
                      <w:bCs/>
                      <w:sz w:val="22"/>
                      <w:szCs w:val="22"/>
                    </w:rPr>
                    <w:t xml:space="preserve"> škůdc</w:t>
                  </w:r>
                  <w:r>
                    <w:rPr>
                      <w:rFonts w:cs="Arial"/>
                      <w:bCs/>
                      <w:sz w:val="22"/>
                      <w:szCs w:val="22"/>
                    </w:rPr>
                    <w:t>ů</w:t>
                  </w:r>
                  <w:r w:rsidR="007F4573">
                    <w:rPr>
                      <w:rFonts w:cs="Arial"/>
                      <w:bCs/>
                      <w:sz w:val="22"/>
                      <w:szCs w:val="22"/>
                    </w:rPr>
                    <w:t xml:space="preserve"> dřevěn</w:t>
                  </w:r>
                  <w:r>
                    <w:rPr>
                      <w:rFonts w:cs="Arial"/>
                      <w:bCs/>
                      <w:sz w:val="22"/>
                      <w:szCs w:val="22"/>
                    </w:rPr>
                    <w:t>ých</w:t>
                  </w:r>
                  <w:r w:rsidR="007F4573">
                    <w:rPr>
                      <w:rFonts w:cs="Arial"/>
                      <w:bCs/>
                      <w:sz w:val="22"/>
                      <w:szCs w:val="22"/>
                    </w:rPr>
                    <w:t xml:space="preserve"> konstrukc</w:t>
                  </w:r>
                  <w:r>
                    <w:rPr>
                      <w:rFonts w:cs="Arial"/>
                      <w:bCs/>
                      <w:sz w:val="22"/>
                      <w:szCs w:val="22"/>
                    </w:rPr>
                    <w:t>í</w:t>
                  </w:r>
                  <w:r w:rsidR="00E469D0">
                    <w:rPr>
                      <w:rFonts w:cs="Arial"/>
                      <w:bCs/>
                      <w:sz w:val="22"/>
                      <w:szCs w:val="22"/>
                    </w:rPr>
                    <w:t xml:space="preserve"> s vysvětlením způsobů jejich působení ve dřevě.</w:t>
                  </w:r>
                  <w:r w:rsidR="007F4573">
                    <w:rPr>
                      <w:rFonts w:cs="Arial"/>
                      <w:bCs/>
                      <w:sz w:val="22"/>
                      <w:szCs w:val="22"/>
                    </w:rPr>
                    <w:t xml:space="preserve"> </w:t>
                  </w:r>
                  <w:r w:rsidR="00E469D0">
                    <w:rPr>
                      <w:rFonts w:cs="Arial"/>
                      <w:bCs/>
                      <w:sz w:val="22"/>
                      <w:szCs w:val="22"/>
                    </w:rPr>
                    <w:t>S</w:t>
                  </w:r>
                  <w:r w:rsidR="007F4573">
                    <w:rPr>
                      <w:rFonts w:cs="Arial"/>
                      <w:bCs/>
                      <w:sz w:val="22"/>
                      <w:szCs w:val="22"/>
                    </w:rPr>
                    <w:t>právn</w:t>
                  </w:r>
                  <w:r w:rsidR="002C6A8A">
                    <w:rPr>
                      <w:rFonts w:cs="Arial"/>
                      <w:bCs/>
                      <w:sz w:val="22"/>
                      <w:szCs w:val="22"/>
                    </w:rPr>
                    <w:t xml:space="preserve">é vysvětlení </w:t>
                  </w:r>
                  <w:r w:rsidR="007F4573">
                    <w:rPr>
                      <w:rFonts w:cs="Arial"/>
                      <w:bCs/>
                      <w:sz w:val="22"/>
                      <w:szCs w:val="22"/>
                    </w:rPr>
                    <w:t>způsob</w:t>
                  </w:r>
                  <w:r w:rsidR="00E469D0">
                    <w:rPr>
                      <w:rFonts w:cs="Arial"/>
                      <w:bCs/>
                      <w:sz w:val="22"/>
                      <w:szCs w:val="22"/>
                    </w:rPr>
                    <w:t>u</w:t>
                  </w:r>
                  <w:r w:rsidR="007F4573">
                    <w:rPr>
                      <w:rFonts w:cs="Arial"/>
                      <w:bCs/>
                      <w:sz w:val="22"/>
                      <w:szCs w:val="22"/>
                    </w:rPr>
                    <w:t xml:space="preserve"> ochrany</w:t>
                  </w:r>
                  <w:r w:rsidR="002C6A8A">
                    <w:rPr>
                      <w:rFonts w:cs="Arial"/>
                      <w:bCs/>
                      <w:sz w:val="22"/>
                      <w:szCs w:val="22"/>
                    </w:rPr>
                    <w:t xml:space="preserve"> používaných ochranných prostředků a způsobů jejich aplikace.</w:t>
                  </w:r>
                  <w:r w:rsidR="007F4573">
                    <w:rPr>
                      <w:rFonts w:cs="Arial"/>
                      <w:bCs/>
                      <w:sz w:val="22"/>
                      <w:szCs w:val="22"/>
                    </w:rPr>
                    <w:t xml:space="preserv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w</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2C6A8A" w:rsidP="002C6A8A">
                  <w:pPr>
                    <w:widowControl w:val="0"/>
                    <w:autoSpaceDE w:val="0"/>
                    <w:jc w:val="both"/>
                    <w:rPr>
                      <w:rFonts w:cs="Arial"/>
                      <w:bCs/>
                      <w:sz w:val="22"/>
                      <w:szCs w:val="22"/>
                    </w:rPr>
                  </w:pPr>
                  <w:r>
                    <w:rPr>
                      <w:rFonts w:cs="Arial"/>
                      <w:bCs/>
                      <w:sz w:val="22"/>
                      <w:szCs w:val="22"/>
                    </w:rPr>
                    <w:t xml:space="preserve">Správnost uvedení </w:t>
                  </w:r>
                  <w:r w:rsidR="007F4573">
                    <w:rPr>
                      <w:rFonts w:cs="Arial"/>
                      <w:bCs/>
                      <w:sz w:val="22"/>
                      <w:szCs w:val="22"/>
                    </w:rPr>
                    <w:t>možn</w:t>
                  </w:r>
                  <w:r w:rsidR="00E469D0">
                    <w:rPr>
                      <w:rFonts w:cs="Arial"/>
                      <w:bCs/>
                      <w:sz w:val="22"/>
                      <w:szCs w:val="22"/>
                    </w:rPr>
                    <w:t>ých</w:t>
                  </w:r>
                  <w:r w:rsidR="007F4573">
                    <w:rPr>
                      <w:rFonts w:cs="Arial"/>
                      <w:bCs/>
                      <w:sz w:val="22"/>
                      <w:szCs w:val="22"/>
                    </w:rPr>
                    <w:t xml:space="preserve"> rizik</w:t>
                  </w:r>
                  <w:r w:rsidR="00E469D0">
                    <w:rPr>
                      <w:rFonts w:cs="Arial"/>
                      <w:bCs/>
                      <w:sz w:val="22"/>
                      <w:szCs w:val="22"/>
                    </w:rPr>
                    <w:t xml:space="preserve"> </w:t>
                  </w:r>
                  <w:r>
                    <w:rPr>
                      <w:rFonts w:cs="Arial"/>
                      <w:bCs/>
                      <w:sz w:val="22"/>
                      <w:szCs w:val="22"/>
                    </w:rPr>
                    <w:t xml:space="preserve">z hlediska hygieny, </w:t>
                  </w:r>
                  <w:r w:rsidR="00E469D0">
                    <w:rPr>
                      <w:rFonts w:cs="Arial"/>
                      <w:bCs/>
                      <w:sz w:val="22"/>
                      <w:szCs w:val="22"/>
                    </w:rPr>
                    <w:t xml:space="preserve">BOZP </w:t>
                  </w:r>
                  <w:r>
                    <w:rPr>
                      <w:rFonts w:cs="Arial"/>
                      <w:bCs/>
                      <w:sz w:val="22"/>
                      <w:szCs w:val="22"/>
                    </w:rPr>
                    <w:t xml:space="preserve"> a ochrany ŽP</w:t>
                  </w:r>
                  <w:r w:rsidR="007F4573">
                    <w:rPr>
                      <w:rFonts w:cs="Arial"/>
                      <w:bCs/>
                      <w:sz w:val="22"/>
                      <w:szCs w:val="22"/>
                    </w:rPr>
                    <w:t xml:space="preserve"> při aplikaci ochranných prostředků na dřevo.</w:t>
                  </w:r>
                  <w:r w:rsidR="007F4573">
                    <w:t xml:space="preserv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x</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2C6A8A">
                  <w:pPr>
                    <w:widowControl w:val="0"/>
                    <w:autoSpaceDE w:val="0"/>
                    <w:jc w:val="both"/>
                    <w:rPr>
                      <w:rFonts w:cs="Arial"/>
                      <w:bCs/>
                      <w:sz w:val="22"/>
                      <w:szCs w:val="22"/>
                    </w:rPr>
                  </w:pPr>
                  <w:r>
                    <w:rPr>
                      <w:rFonts w:cs="Arial"/>
                      <w:bCs/>
                      <w:sz w:val="22"/>
                      <w:szCs w:val="22"/>
                    </w:rPr>
                    <w:t>Samostatn</w:t>
                  </w:r>
                  <w:r w:rsidR="008B5159">
                    <w:rPr>
                      <w:rFonts w:cs="Arial"/>
                      <w:bCs/>
                      <w:sz w:val="22"/>
                      <w:szCs w:val="22"/>
                    </w:rPr>
                    <w:t xml:space="preserve">ost </w:t>
                  </w:r>
                  <w:r w:rsidR="002C6A8A">
                    <w:rPr>
                      <w:rFonts w:cs="Arial"/>
                      <w:bCs/>
                      <w:sz w:val="22"/>
                      <w:szCs w:val="22"/>
                    </w:rPr>
                    <w:t xml:space="preserve">a správnost postupu </w:t>
                  </w:r>
                  <w:r w:rsidR="008B5159">
                    <w:rPr>
                      <w:rFonts w:cs="Arial"/>
                      <w:bCs/>
                      <w:sz w:val="22"/>
                      <w:szCs w:val="22"/>
                    </w:rPr>
                    <w:t>při</w:t>
                  </w:r>
                  <w:r>
                    <w:rPr>
                      <w:rFonts w:cs="Arial"/>
                      <w:bCs/>
                      <w:sz w:val="22"/>
                      <w:szCs w:val="22"/>
                    </w:rPr>
                    <w:t xml:space="preserve"> kontrole soulad</w:t>
                  </w:r>
                  <w:r w:rsidR="008B5159">
                    <w:rPr>
                      <w:rFonts w:cs="Arial"/>
                      <w:bCs/>
                      <w:sz w:val="22"/>
                      <w:szCs w:val="22"/>
                    </w:rPr>
                    <w:t>u</w:t>
                  </w:r>
                  <w:r>
                    <w:rPr>
                      <w:rFonts w:cs="Arial"/>
                      <w:bCs/>
                      <w:sz w:val="22"/>
                      <w:szCs w:val="22"/>
                    </w:rPr>
                    <w:t xml:space="preserve"> hotového díla s výkresovou dokumentací a platnými ČSN</w:t>
                  </w:r>
                  <w:r w:rsidR="002C6A8A">
                    <w:rPr>
                      <w:rFonts w:cs="Arial"/>
                      <w:bCs/>
                      <w:sz w:val="22"/>
                      <w:szCs w:val="22"/>
                    </w:rPr>
                    <w:t xml:space="preserve">, správné vyhodnocení kontroly a zdůvodnění.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93275F">
                  <w:pPr>
                    <w:widowControl w:val="0"/>
                    <w:autoSpaceDE w:val="0"/>
                    <w:jc w:val="center"/>
                    <w:rPr>
                      <w:rFonts w:cs="Arial"/>
                      <w:bCs/>
                      <w:sz w:val="22"/>
                      <w:szCs w:val="22"/>
                    </w:rPr>
                  </w:pPr>
                  <w:r>
                    <w:rPr>
                      <w:rFonts w:cs="Arial"/>
                      <w:sz w:val="22"/>
                      <w:szCs w:val="22"/>
                    </w:rPr>
                    <w:t>y</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2C6A8A" w:rsidP="008C0764">
                  <w:pPr>
                    <w:widowControl w:val="0"/>
                    <w:autoSpaceDE w:val="0"/>
                    <w:jc w:val="both"/>
                  </w:pPr>
                  <w:r>
                    <w:rPr>
                      <w:rFonts w:cs="Arial"/>
                      <w:bCs/>
                      <w:sz w:val="22"/>
                      <w:szCs w:val="22"/>
                    </w:rPr>
                    <w:t>Průběžné d</w:t>
                  </w:r>
                  <w:r w:rsidR="007F4573">
                    <w:rPr>
                      <w:rFonts w:cs="Arial"/>
                      <w:bCs/>
                      <w:sz w:val="22"/>
                      <w:szCs w:val="22"/>
                    </w:rPr>
                    <w:t>održování předpisů BOZP</w:t>
                  </w:r>
                  <w:r>
                    <w:rPr>
                      <w:rFonts w:cs="Arial"/>
                      <w:bCs/>
                      <w:sz w:val="22"/>
                      <w:szCs w:val="22"/>
                    </w:rPr>
                    <w:t xml:space="preserve"> a používání OOP</w:t>
                  </w:r>
                  <w:r w:rsidR="008C0764">
                    <w:rPr>
                      <w:rFonts w:cs="Arial"/>
                      <w:bCs/>
                      <w:sz w:val="22"/>
                      <w:szCs w:val="22"/>
                    </w:rPr>
                    <w:t>.</w:t>
                  </w:r>
                  <w:r>
                    <w:rPr>
                      <w:rFonts w:cs="Arial"/>
                      <w:bCs/>
                      <w:sz w:val="22"/>
                      <w:szCs w:val="22"/>
                    </w:rPr>
                    <w:t xml:space="preserve"> </w:t>
                  </w:r>
                </w:p>
              </w:tc>
            </w:tr>
          </w:tbl>
          <w:p w:rsidR="007F4573" w:rsidRDefault="007F4573">
            <w:pPr>
              <w:widowControl w:val="0"/>
              <w:autoSpaceDE w:val="0"/>
              <w:jc w:val="both"/>
            </w:pPr>
          </w:p>
        </w:tc>
      </w:tr>
      <w:tr w:rsidR="007F4573">
        <w:tblPrEx>
          <w:tblCellMar>
            <w:top w:w="57" w:type="dxa"/>
            <w:bottom w:w="170" w:type="dxa"/>
          </w:tblCellMar>
        </w:tblPrEx>
        <w:trPr>
          <w:trHeight w:val="582"/>
        </w:trPr>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6C0C87" w:rsidRDefault="006C0C87" w:rsidP="006C0C87">
            <w:pPr>
              <w:widowControl w:val="0"/>
              <w:autoSpaceDE w:val="0"/>
              <w:spacing w:after="120"/>
              <w:jc w:val="both"/>
              <w:rPr>
                <w:rFonts w:cs="Arial"/>
                <w:bCs/>
                <w:color w:val="000000"/>
                <w:sz w:val="22"/>
                <w:szCs w:val="22"/>
              </w:rPr>
            </w:pPr>
            <w:r>
              <w:rPr>
                <w:rFonts w:cs="Arial"/>
                <w:b/>
                <w:bCs/>
                <w:color w:val="333333"/>
                <w:sz w:val="22"/>
                <w:szCs w:val="22"/>
              </w:rPr>
              <w:lastRenderedPageBreak/>
              <w:t>Doporučená literatura pro lektory</w:t>
            </w:r>
          </w:p>
          <w:p w:rsidR="002346D6" w:rsidRDefault="002346D6">
            <w:pPr>
              <w:widowControl w:val="0"/>
              <w:autoSpaceDE w:val="0"/>
              <w:jc w:val="both"/>
              <w:rPr>
                <w:rFonts w:cs="Arial"/>
                <w:bCs/>
                <w:sz w:val="22"/>
                <w:szCs w:val="22"/>
              </w:rPr>
            </w:pPr>
          </w:p>
          <w:p w:rsidR="0036093E" w:rsidRDefault="0036093E" w:rsidP="0036093E">
            <w:pPr>
              <w:widowControl w:val="0"/>
              <w:autoSpaceDE w:val="0"/>
              <w:jc w:val="both"/>
              <w:rPr>
                <w:sz w:val="22"/>
                <w:szCs w:val="22"/>
              </w:rPr>
            </w:pPr>
            <w:r>
              <w:rPr>
                <w:sz w:val="22"/>
                <w:szCs w:val="22"/>
              </w:rPr>
              <w:t xml:space="preserve">KRULA, P. </w:t>
            </w:r>
            <w:r>
              <w:rPr>
                <w:i/>
                <w:sz w:val="22"/>
                <w:szCs w:val="22"/>
              </w:rPr>
              <w:t xml:space="preserve">Tesař. 1. ročník. </w:t>
            </w:r>
            <w:r>
              <w:rPr>
                <w:sz w:val="22"/>
                <w:szCs w:val="22"/>
              </w:rPr>
              <w:t>Elektronická učebnice pro střední šk</w:t>
            </w:r>
            <w:r w:rsidR="00CB0CD4">
              <w:rPr>
                <w:sz w:val="22"/>
                <w:szCs w:val="22"/>
              </w:rPr>
              <w:t>oly, obor vzdělání  36-64-H/01 T</w:t>
            </w:r>
            <w:r>
              <w:rPr>
                <w:sz w:val="22"/>
                <w:szCs w:val="22"/>
              </w:rPr>
              <w:t xml:space="preserve">esař. 1. vyd. SŠ stavebních řemesel, Brno – Bosonohy, 2015. ISBN. 978-80-88105-15-2. </w:t>
            </w:r>
            <w:hyperlink r:id="rId20" w:history="1">
              <w:r>
                <w:rPr>
                  <w:rStyle w:val="Hypertextovodkaz"/>
                  <w:sz w:val="22"/>
                  <w:szCs w:val="22"/>
                </w:rPr>
                <w:t>www.el-ucebnice.cz/tesar.html</w:t>
              </w:r>
            </w:hyperlink>
            <w:r>
              <w:rPr>
                <w:sz w:val="22"/>
                <w:szCs w:val="22"/>
              </w:rPr>
              <w:t xml:space="preserve">   </w:t>
            </w:r>
          </w:p>
          <w:p w:rsidR="0036093E" w:rsidRDefault="0036093E">
            <w:pPr>
              <w:widowControl w:val="0"/>
              <w:autoSpaceDE w:val="0"/>
              <w:jc w:val="both"/>
              <w:rPr>
                <w:rFonts w:cs="Arial"/>
                <w:bCs/>
                <w:sz w:val="22"/>
                <w:szCs w:val="22"/>
              </w:rPr>
            </w:pPr>
          </w:p>
          <w:p w:rsidR="0036093E" w:rsidRDefault="0036093E" w:rsidP="0036093E">
            <w:pPr>
              <w:widowControl w:val="0"/>
              <w:autoSpaceDE w:val="0"/>
              <w:jc w:val="both"/>
              <w:rPr>
                <w:sz w:val="22"/>
                <w:szCs w:val="22"/>
              </w:rPr>
            </w:pPr>
            <w:r>
              <w:rPr>
                <w:sz w:val="22"/>
                <w:szCs w:val="22"/>
              </w:rPr>
              <w:t xml:space="preserve">KRULA, P. </w:t>
            </w:r>
            <w:r>
              <w:rPr>
                <w:i/>
                <w:sz w:val="22"/>
                <w:szCs w:val="22"/>
              </w:rPr>
              <w:t xml:space="preserve">Tesař. 2. ročník. </w:t>
            </w:r>
            <w:r>
              <w:rPr>
                <w:sz w:val="22"/>
                <w:szCs w:val="22"/>
              </w:rPr>
              <w:t>Elektronická učebnice pro střední šk</w:t>
            </w:r>
            <w:r w:rsidR="00CB0CD4">
              <w:rPr>
                <w:sz w:val="22"/>
                <w:szCs w:val="22"/>
              </w:rPr>
              <w:t>oly, obor vzdělání  36-64-H/01 T</w:t>
            </w:r>
            <w:r>
              <w:rPr>
                <w:sz w:val="22"/>
                <w:szCs w:val="22"/>
              </w:rPr>
              <w:t xml:space="preserve">esař. 1. vyd. SŠ stavebních řemesel, Brno – Bosonohy, 2015. ISBN. 978-80-88105-39-8. </w:t>
            </w:r>
            <w:hyperlink r:id="rId21" w:history="1">
              <w:r>
                <w:rPr>
                  <w:rStyle w:val="Hypertextovodkaz"/>
                  <w:sz w:val="22"/>
                  <w:szCs w:val="22"/>
                </w:rPr>
                <w:t>www.el-ucebnice.cz/tesar.html</w:t>
              </w:r>
            </w:hyperlink>
            <w:r>
              <w:rPr>
                <w:sz w:val="22"/>
                <w:szCs w:val="22"/>
              </w:rPr>
              <w:t xml:space="preserve">   </w:t>
            </w:r>
          </w:p>
          <w:p w:rsidR="0036093E" w:rsidRDefault="0036093E">
            <w:pPr>
              <w:widowControl w:val="0"/>
              <w:autoSpaceDE w:val="0"/>
              <w:jc w:val="both"/>
              <w:rPr>
                <w:rFonts w:cs="Arial"/>
                <w:bCs/>
                <w:sz w:val="22"/>
                <w:szCs w:val="22"/>
              </w:rPr>
            </w:pPr>
          </w:p>
          <w:p w:rsidR="007F4573" w:rsidRDefault="007F4573">
            <w:pPr>
              <w:widowControl w:val="0"/>
              <w:autoSpaceDE w:val="0"/>
              <w:jc w:val="both"/>
              <w:rPr>
                <w:rFonts w:cs="Arial"/>
                <w:bCs/>
                <w:sz w:val="22"/>
                <w:szCs w:val="22"/>
              </w:rPr>
            </w:pPr>
            <w:r>
              <w:rPr>
                <w:rFonts w:cs="Arial"/>
                <w:bCs/>
                <w:sz w:val="22"/>
                <w:szCs w:val="22"/>
              </w:rPr>
              <w:t xml:space="preserve">KŘUPALOVÁ, Z. </w:t>
            </w:r>
            <w:r>
              <w:rPr>
                <w:rFonts w:cs="Arial"/>
                <w:bCs/>
                <w:i/>
                <w:sz w:val="22"/>
                <w:szCs w:val="22"/>
              </w:rPr>
              <w:t>Technologie pro 1. ročník SOU oborů zpracování dřeva</w:t>
            </w:r>
            <w:r>
              <w:rPr>
                <w:rFonts w:cs="Arial"/>
                <w:bCs/>
                <w:sz w:val="22"/>
                <w:szCs w:val="22"/>
              </w:rPr>
              <w:t>. Vyd. 1. Praha: Sobotáles, 2000, 162 s. ISBN 80-859-2074-3</w:t>
            </w:r>
          </w:p>
          <w:p w:rsidR="008C0764" w:rsidRDefault="008C0764">
            <w:pPr>
              <w:widowControl w:val="0"/>
              <w:autoSpaceDE w:val="0"/>
              <w:jc w:val="both"/>
              <w:rPr>
                <w:rFonts w:cs="Arial"/>
                <w:bCs/>
                <w:sz w:val="22"/>
                <w:szCs w:val="22"/>
              </w:rPr>
            </w:pPr>
          </w:p>
          <w:p w:rsidR="007F4573" w:rsidRDefault="007F4573">
            <w:pPr>
              <w:widowControl w:val="0"/>
              <w:autoSpaceDE w:val="0"/>
              <w:jc w:val="both"/>
              <w:rPr>
                <w:rFonts w:cs="Arial"/>
                <w:bCs/>
                <w:sz w:val="22"/>
                <w:szCs w:val="22"/>
              </w:rPr>
            </w:pPr>
            <w:r>
              <w:rPr>
                <w:rFonts w:cs="Arial"/>
                <w:bCs/>
                <w:sz w:val="22"/>
                <w:szCs w:val="22"/>
              </w:rPr>
              <w:t xml:space="preserve">KUBĚNA, L. </w:t>
            </w:r>
            <w:r>
              <w:rPr>
                <w:rFonts w:cs="Arial"/>
                <w:bCs/>
                <w:i/>
                <w:sz w:val="22"/>
                <w:szCs w:val="22"/>
              </w:rPr>
              <w:t>Tesařská technologie pro 2. ročník středních odborných učilišť</w:t>
            </w:r>
            <w:r>
              <w:rPr>
                <w:rFonts w:cs="Arial"/>
                <w:bCs/>
                <w:sz w:val="22"/>
                <w:szCs w:val="22"/>
              </w:rPr>
              <w:t>. 3., upr. vyd., v Sobotáles vyd. 1. Praha: Sobotáles, 1995, 113 s. ISBN 80-859-2005-0</w:t>
            </w:r>
          </w:p>
          <w:p w:rsidR="008C0764" w:rsidRDefault="008C0764">
            <w:pPr>
              <w:widowControl w:val="0"/>
              <w:autoSpaceDE w:val="0"/>
              <w:jc w:val="both"/>
              <w:rPr>
                <w:rFonts w:cs="Arial"/>
                <w:bCs/>
                <w:sz w:val="22"/>
                <w:szCs w:val="22"/>
              </w:rPr>
            </w:pPr>
          </w:p>
          <w:p w:rsidR="007F4573" w:rsidRDefault="007F4573">
            <w:pPr>
              <w:widowControl w:val="0"/>
              <w:autoSpaceDE w:val="0"/>
              <w:jc w:val="both"/>
              <w:rPr>
                <w:rFonts w:cs="Arial"/>
                <w:bCs/>
                <w:sz w:val="22"/>
                <w:szCs w:val="22"/>
              </w:rPr>
            </w:pPr>
            <w:r>
              <w:rPr>
                <w:rFonts w:cs="Arial"/>
                <w:bCs/>
                <w:sz w:val="22"/>
                <w:szCs w:val="22"/>
              </w:rPr>
              <w:t>KUBĚNA, L</w:t>
            </w:r>
            <w:r w:rsidR="00141C98">
              <w:rPr>
                <w:rFonts w:cs="Arial"/>
                <w:bCs/>
                <w:sz w:val="22"/>
                <w:szCs w:val="22"/>
              </w:rPr>
              <w:t>.</w:t>
            </w:r>
            <w:r>
              <w:rPr>
                <w:rFonts w:cs="Arial"/>
                <w:bCs/>
                <w:sz w:val="22"/>
                <w:szCs w:val="22"/>
              </w:rPr>
              <w:t xml:space="preserve"> a MATOUŠEK</w:t>
            </w:r>
            <w:r w:rsidR="00141C98">
              <w:rPr>
                <w:rFonts w:cs="Arial"/>
                <w:bCs/>
                <w:sz w:val="22"/>
                <w:szCs w:val="22"/>
              </w:rPr>
              <w:t>, J</w:t>
            </w:r>
            <w:r>
              <w:rPr>
                <w:rFonts w:cs="Arial"/>
                <w:bCs/>
                <w:sz w:val="22"/>
                <w:szCs w:val="22"/>
              </w:rPr>
              <w:t xml:space="preserve">. </w:t>
            </w:r>
            <w:r>
              <w:rPr>
                <w:rFonts w:cs="Arial"/>
                <w:bCs/>
                <w:i/>
                <w:sz w:val="22"/>
                <w:szCs w:val="22"/>
              </w:rPr>
              <w:t>Tesařská technologie pro 3. ročník učebního oboru tesař</w:t>
            </w:r>
            <w:r>
              <w:rPr>
                <w:rFonts w:cs="Arial"/>
                <w:bCs/>
                <w:sz w:val="22"/>
                <w:szCs w:val="22"/>
              </w:rPr>
              <w:t xml:space="preserve">. 2., upr. vyd., v Sobotáles vyd. 1. Praha: Sobotáles, </w:t>
            </w:r>
            <w:r w:rsidR="008C0764">
              <w:rPr>
                <w:rFonts w:cs="Arial"/>
                <w:bCs/>
                <w:sz w:val="22"/>
                <w:szCs w:val="22"/>
              </w:rPr>
              <w:t>1995, 143 s. ISBN 80-859-2008-5</w:t>
            </w:r>
          </w:p>
          <w:p w:rsidR="008C0764" w:rsidRDefault="008C0764">
            <w:pPr>
              <w:widowControl w:val="0"/>
              <w:autoSpaceDE w:val="0"/>
              <w:jc w:val="both"/>
              <w:rPr>
                <w:rFonts w:cs="Arial"/>
                <w:bCs/>
                <w:sz w:val="22"/>
                <w:szCs w:val="22"/>
              </w:rPr>
            </w:pPr>
          </w:p>
          <w:p w:rsidR="007F4573" w:rsidRDefault="008C0764">
            <w:pPr>
              <w:widowControl w:val="0"/>
              <w:autoSpaceDE w:val="0"/>
              <w:jc w:val="both"/>
              <w:rPr>
                <w:rFonts w:cs="Arial"/>
                <w:bCs/>
                <w:sz w:val="22"/>
                <w:szCs w:val="22"/>
              </w:rPr>
            </w:pPr>
            <w:r>
              <w:rPr>
                <w:rFonts w:cs="Arial"/>
                <w:bCs/>
                <w:sz w:val="22"/>
                <w:szCs w:val="22"/>
              </w:rPr>
              <w:t>FÁBRYOVÁ, G. A BOŽEKOVÁ</w:t>
            </w:r>
            <w:r w:rsidR="00141C98">
              <w:rPr>
                <w:rFonts w:cs="Arial"/>
                <w:bCs/>
                <w:sz w:val="22"/>
                <w:szCs w:val="22"/>
              </w:rPr>
              <w:t>, O</w:t>
            </w:r>
            <w:r w:rsidR="007F4573">
              <w:rPr>
                <w:rFonts w:cs="Arial"/>
                <w:bCs/>
                <w:sz w:val="22"/>
                <w:szCs w:val="22"/>
              </w:rPr>
              <w:t xml:space="preserve">. </w:t>
            </w:r>
            <w:r w:rsidR="007F4573">
              <w:rPr>
                <w:rFonts w:cs="Arial"/>
                <w:bCs/>
                <w:i/>
                <w:sz w:val="22"/>
                <w:szCs w:val="22"/>
              </w:rPr>
              <w:t>Materiály pro 1. ročník SOU učebního oboru tesař.</w:t>
            </w:r>
            <w:r w:rsidR="007F4573">
              <w:rPr>
                <w:rFonts w:cs="Arial"/>
                <w:bCs/>
                <w:sz w:val="22"/>
                <w:szCs w:val="22"/>
              </w:rPr>
              <w:t xml:space="preserve"> 2., upr. vyd., v Sobotáles vyd. 1. Praha: Sobotáles, 1995, 149 s. ISBN 80-859-2004-2.</w:t>
            </w:r>
          </w:p>
          <w:p w:rsidR="008C0764" w:rsidRDefault="008C0764">
            <w:pPr>
              <w:widowControl w:val="0"/>
              <w:autoSpaceDE w:val="0"/>
              <w:jc w:val="both"/>
              <w:rPr>
                <w:sz w:val="22"/>
                <w:szCs w:val="22"/>
              </w:rPr>
            </w:pPr>
          </w:p>
          <w:p w:rsidR="007F4573" w:rsidRDefault="007F4573">
            <w:pPr>
              <w:widowControl w:val="0"/>
              <w:autoSpaceDE w:val="0"/>
              <w:jc w:val="both"/>
              <w:rPr>
                <w:rFonts w:cs="Arial"/>
                <w:bCs/>
                <w:sz w:val="22"/>
                <w:szCs w:val="22"/>
              </w:rPr>
            </w:pPr>
            <w:r>
              <w:rPr>
                <w:sz w:val="22"/>
                <w:szCs w:val="22"/>
              </w:rPr>
              <w:t xml:space="preserve">ČSN 01 3431. </w:t>
            </w:r>
            <w:r>
              <w:rPr>
                <w:i/>
                <w:iCs/>
                <w:sz w:val="22"/>
                <w:szCs w:val="22"/>
              </w:rPr>
              <w:t>Výkresy pozemních staveb</w:t>
            </w:r>
            <w:r>
              <w:rPr>
                <w:i/>
                <w:sz w:val="22"/>
                <w:szCs w:val="22"/>
              </w:rPr>
              <w:t xml:space="preserve">: </w:t>
            </w:r>
            <w:r>
              <w:rPr>
                <w:i/>
                <w:iCs/>
                <w:sz w:val="22"/>
                <w:szCs w:val="22"/>
              </w:rPr>
              <w:t>Kreslení výkresů stavební části</w:t>
            </w:r>
            <w:r>
              <w:rPr>
                <w:i/>
                <w:sz w:val="22"/>
                <w:szCs w:val="22"/>
              </w:rPr>
              <w:t>;</w:t>
            </w:r>
          </w:p>
          <w:p w:rsidR="007F4573" w:rsidRDefault="007F4573">
            <w:pPr>
              <w:widowControl w:val="0"/>
              <w:autoSpaceDE w:val="0"/>
              <w:jc w:val="both"/>
              <w:rPr>
                <w:rFonts w:cs="Arial"/>
                <w:bCs/>
                <w:sz w:val="22"/>
                <w:szCs w:val="22"/>
              </w:rPr>
            </w:pPr>
            <w:r>
              <w:rPr>
                <w:rFonts w:cs="Arial"/>
                <w:bCs/>
                <w:sz w:val="22"/>
                <w:szCs w:val="22"/>
              </w:rPr>
              <w:t xml:space="preserve">ČSN 73 1701. </w:t>
            </w:r>
            <w:r>
              <w:rPr>
                <w:rFonts w:cs="Arial"/>
                <w:bCs/>
                <w:i/>
                <w:sz w:val="22"/>
                <w:szCs w:val="22"/>
              </w:rPr>
              <w:t>Navrhovanie drevených stavebných konštrukcií;</w:t>
            </w:r>
          </w:p>
          <w:p w:rsidR="007F4573" w:rsidRDefault="007F4573">
            <w:pPr>
              <w:widowControl w:val="0"/>
              <w:autoSpaceDE w:val="0"/>
              <w:jc w:val="both"/>
              <w:rPr>
                <w:rFonts w:cs="Arial"/>
                <w:bCs/>
                <w:sz w:val="22"/>
                <w:szCs w:val="22"/>
              </w:rPr>
            </w:pPr>
            <w:r>
              <w:rPr>
                <w:rFonts w:cs="Arial"/>
                <w:bCs/>
                <w:sz w:val="22"/>
                <w:szCs w:val="22"/>
              </w:rPr>
              <w:t xml:space="preserve">ČSN 01 3487. </w:t>
            </w:r>
            <w:r>
              <w:rPr>
                <w:rFonts w:cs="Arial"/>
                <w:bCs/>
                <w:i/>
                <w:sz w:val="22"/>
                <w:szCs w:val="22"/>
              </w:rPr>
              <w:t>Výkresy stavebných konštrukcií: Výkresy drevených stavebných konštrukcií</w:t>
            </w:r>
            <w:r>
              <w:rPr>
                <w:rFonts w:cs="Arial"/>
                <w:bCs/>
                <w:sz w:val="22"/>
                <w:szCs w:val="22"/>
              </w:rPr>
              <w:t>;</w:t>
            </w:r>
          </w:p>
          <w:p w:rsidR="007F4573" w:rsidRDefault="007F4573">
            <w:pPr>
              <w:widowControl w:val="0"/>
              <w:autoSpaceDE w:val="0"/>
              <w:jc w:val="both"/>
              <w:rPr>
                <w:rFonts w:cs="Arial"/>
                <w:bCs/>
                <w:sz w:val="22"/>
                <w:szCs w:val="22"/>
              </w:rPr>
            </w:pPr>
            <w:r>
              <w:rPr>
                <w:rFonts w:cs="Arial"/>
                <w:bCs/>
                <w:sz w:val="22"/>
                <w:szCs w:val="22"/>
              </w:rPr>
              <w:t xml:space="preserve">ČSN 73 3150. </w:t>
            </w:r>
            <w:r>
              <w:rPr>
                <w:rFonts w:cs="Arial"/>
                <w:bCs/>
                <w:i/>
                <w:sz w:val="22"/>
                <w:szCs w:val="22"/>
              </w:rPr>
              <w:t>Tesařské spoje dřevěných konstrukcí: Terminologie třídění;</w:t>
            </w:r>
          </w:p>
          <w:p w:rsidR="007F4573" w:rsidRDefault="007F4573">
            <w:pPr>
              <w:widowControl w:val="0"/>
              <w:autoSpaceDE w:val="0"/>
              <w:jc w:val="both"/>
              <w:rPr>
                <w:bCs/>
                <w:sz w:val="22"/>
                <w:szCs w:val="22"/>
              </w:rPr>
            </w:pPr>
            <w:r>
              <w:rPr>
                <w:rFonts w:cs="Arial"/>
                <w:bCs/>
                <w:sz w:val="22"/>
                <w:szCs w:val="22"/>
              </w:rPr>
              <w:t xml:space="preserve">ČSN 73 2810. </w:t>
            </w:r>
            <w:r>
              <w:rPr>
                <w:rFonts w:cs="Arial"/>
                <w:bCs/>
                <w:i/>
                <w:sz w:val="22"/>
                <w:szCs w:val="22"/>
              </w:rPr>
              <w:t>Dřevěné stavební konstrukce: Provádění;</w:t>
            </w:r>
          </w:p>
          <w:p w:rsidR="007F4573" w:rsidRDefault="007F4573">
            <w:pPr>
              <w:pStyle w:val="Normln1"/>
              <w:rPr>
                <w:bCs/>
                <w:sz w:val="22"/>
                <w:szCs w:val="22"/>
              </w:rPr>
            </w:pPr>
            <w:r>
              <w:rPr>
                <w:bCs/>
                <w:sz w:val="22"/>
                <w:szCs w:val="22"/>
              </w:rPr>
              <w:t xml:space="preserve">ČSN EN 336. </w:t>
            </w:r>
            <w:r>
              <w:rPr>
                <w:bCs/>
                <w:i/>
                <w:sz w:val="22"/>
                <w:szCs w:val="22"/>
              </w:rPr>
              <w:t>Konstrukční dřevo: Rozměry, dovolené odchylky;</w:t>
            </w:r>
          </w:p>
          <w:p w:rsidR="007F4573" w:rsidRDefault="007F4573">
            <w:pPr>
              <w:widowControl w:val="0"/>
              <w:autoSpaceDE w:val="0"/>
              <w:jc w:val="both"/>
              <w:rPr>
                <w:rFonts w:cs="Arial"/>
                <w:bCs/>
                <w:sz w:val="22"/>
                <w:szCs w:val="22"/>
              </w:rPr>
            </w:pPr>
            <w:r>
              <w:rPr>
                <w:bCs/>
                <w:sz w:val="22"/>
                <w:szCs w:val="22"/>
              </w:rPr>
              <w:t xml:space="preserve">ČSN EN 912. </w:t>
            </w:r>
            <w:r>
              <w:rPr>
                <w:bCs/>
                <w:i/>
                <w:sz w:val="22"/>
                <w:szCs w:val="22"/>
              </w:rPr>
              <w:t>Spojovací prostředky pro dřevo: Specifikace pro speciální hmoždíky pro dřevo.</w:t>
            </w:r>
          </w:p>
          <w:p w:rsidR="007F4573" w:rsidRDefault="007F4573">
            <w:pPr>
              <w:widowControl w:val="0"/>
              <w:autoSpaceDE w:val="0"/>
              <w:jc w:val="both"/>
              <w:rPr>
                <w:rFonts w:cs="Arial"/>
                <w:bCs/>
                <w:sz w:val="22"/>
                <w:szCs w:val="22"/>
              </w:rPr>
            </w:pPr>
          </w:p>
        </w:tc>
      </w:tr>
    </w:tbl>
    <w:p w:rsidR="00F950C2" w:rsidRDefault="00F950C2" w:rsidP="00F950C2">
      <w:pPr>
        <w:pageBreakBefore/>
      </w:pPr>
    </w:p>
    <w:tbl>
      <w:tblPr>
        <w:tblW w:w="0" w:type="auto"/>
        <w:tblInd w:w="-15" w:type="dxa"/>
        <w:tblLayout w:type="fixed"/>
        <w:tblLook w:val="0000" w:firstRow="0" w:lastRow="0" w:firstColumn="0" w:lastColumn="0" w:noHBand="0" w:noVBand="0"/>
      </w:tblPr>
      <w:tblGrid>
        <w:gridCol w:w="1728"/>
        <w:gridCol w:w="4500"/>
        <w:gridCol w:w="1251"/>
        <w:gridCol w:w="1761"/>
      </w:tblGrid>
      <w:tr w:rsidR="00F950C2" w:rsidTr="000E418A">
        <w:trPr>
          <w:trHeight w:val="285"/>
        </w:trPr>
        <w:tc>
          <w:tcPr>
            <w:tcW w:w="1728" w:type="dxa"/>
            <w:tcBorders>
              <w:top w:val="single" w:sz="4" w:space="0" w:color="808080"/>
              <w:left w:val="single" w:sz="4" w:space="0" w:color="808080"/>
              <w:bottom w:val="single" w:sz="4" w:space="0" w:color="808080"/>
            </w:tcBorders>
            <w:shd w:val="clear" w:color="auto" w:fill="F3F3F3"/>
          </w:tcPr>
          <w:p w:rsidR="00F950C2" w:rsidRDefault="00F950C2" w:rsidP="00BB2534">
            <w:pPr>
              <w:widowControl w:val="0"/>
              <w:autoSpaceDE w:val="0"/>
              <w:jc w:val="both"/>
              <w:rPr>
                <w:rFonts w:cs="Arial"/>
                <w:b/>
                <w:sz w:val="22"/>
                <w:szCs w:val="22"/>
              </w:rPr>
            </w:pPr>
            <w:r>
              <w:rPr>
                <w:rFonts w:cs="Arial"/>
                <w:b/>
                <w:bCs/>
                <w:color w:val="333333"/>
                <w:sz w:val="22"/>
                <w:szCs w:val="22"/>
              </w:rPr>
              <w:t>Název modulu</w:t>
            </w:r>
          </w:p>
        </w:tc>
        <w:tc>
          <w:tcPr>
            <w:tcW w:w="4500" w:type="dxa"/>
            <w:tcBorders>
              <w:top w:val="single" w:sz="4" w:space="0" w:color="808080"/>
              <w:left w:val="single" w:sz="4" w:space="0" w:color="808080"/>
              <w:bottom w:val="single" w:sz="4" w:space="0" w:color="808080"/>
            </w:tcBorders>
            <w:shd w:val="clear" w:color="auto" w:fill="F3F3F3"/>
          </w:tcPr>
          <w:p w:rsidR="00F950C2" w:rsidRDefault="00F950C2" w:rsidP="00BB2534">
            <w:pPr>
              <w:widowControl w:val="0"/>
              <w:autoSpaceDE w:val="0"/>
              <w:rPr>
                <w:rFonts w:cs="Arial"/>
                <w:b/>
                <w:bCs/>
                <w:color w:val="333333"/>
                <w:sz w:val="22"/>
                <w:szCs w:val="22"/>
              </w:rPr>
            </w:pPr>
            <w:r>
              <w:rPr>
                <w:rFonts w:cs="Arial"/>
                <w:b/>
                <w:sz w:val="22"/>
                <w:szCs w:val="22"/>
              </w:rPr>
              <w:t>Pracovní a ochranná lešení</w:t>
            </w:r>
          </w:p>
        </w:tc>
        <w:tc>
          <w:tcPr>
            <w:tcW w:w="1251" w:type="dxa"/>
            <w:tcBorders>
              <w:top w:val="single" w:sz="4" w:space="0" w:color="808080"/>
              <w:left w:val="single" w:sz="4" w:space="0" w:color="808080"/>
              <w:bottom w:val="single" w:sz="4" w:space="0" w:color="808080"/>
            </w:tcBorders>
            <w:shd w:val="clear" w:color="auto" w:fill="F3F3F3"/>
          </w:tcPr>
          <w:p w:rsidR="00F950C2" w:rsidRDefault="00F950C2" w:rsidP="00BB2534">
            <w:pPr>
              <w:widowControl w:val="0"/>
              <w:autoSpaceDE w:val="0"/>
              <w:jc w:val="both"/>
              <w:rPr>
                <w:rFonts w:cs="Arial"/>
                <w:sz w:val="22"/>
                <w:szCs w:val="22"/>
              </w:rPr>
            </w:pPr>
            <w:r>
              <w:rPr>
                <w:rFonts w:cs="Arial"/>
                <w:b/>
                <w:bCs/>
                <w:color w:val="333333"/>
                <w:sz w:val="22"/>
                <w:szCs w:val="22"/>
              </w:rPr>
              <w:t>Kód</w:t>
            </w: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F950C2" w:rsidRDefault="00F950C2" w:rsidP="00BB2534">
            <w:pPr>
              <w:widowControl w:val="0"/>
              <w:autoSpaceDE w:val="0"/>
              <w:jc w:val="both"/>
              <w:rPr>
                <w:rFonts w:cs="Arial"/>
                <w:b/>
                <w:bCs/>
                <w:color w:val="333333"/>
                <w:sz w:val="22"/>
                <w:szCs w:val="22"/>
              </w:rPr>
            </w:pPr>
            <w:r>
              <w:rPr>
                <w:rFonts w:cs="Arial"/>
                <w:sz w:val="22"/>
                <w:szCs w:val="22"/>
              </w:rPr>
              <w:t>POL</w:t>
            </w:r>
          </w:p>
        </w:tc>
      </w:tr>
      <w:tr w:rsidR="00F950C2" w:rsidTr="00BB2534">
        <w:tc>
          <w:tcPr>
            <w:tcW w:w="1728" w:type="dxa"/>
            <w:tcBorders>
              <w:top w:val="single" w:sz="4" w:space="0" w:color="808080"/>
              <w:left w:val="single" w:sz="4" w:space="0" w:color="808080"/>
              <w:bottom w:val="single" w:sz="4" w:space="0" w:color="808080"/>
            </w:tcBorders>
            <w:shd w:val="clear" w:color="auto" w:fill="auto"/>
          </w:tcPr>
          <w:p w:rsidR="00F950C2" w:rsidRDefault="00F950C2" w:rsidP="00BB2534">
            <w:pPr>
              <w:widowControl w:val="0"/>
              <w:autoSpaceDE w:val="0"/>
              <w:jc w:val="both"/>
              <w:rPr>
                <w:rFonts w:cs="Arial"/>
                <w:sz w:val="22"/>
                <w:szCs w:val="22"/>
              </w:rPr>
            </w:pPr>
            <w:r>
              <w:rPr>
                <w:rFonts w:cs="Arial"/>
                <w:b/>
                <w:bCs/>
                <w:color w:val="333333"/>
                <w:sz w:val="22"/>
                <w:szCs w:val="22"/>
              </w:rPr>
              <w:t>Délka modulu</w:t>
            </w:r>
          </w:p>
        </w:tc>
        <w:tc>
          <w:tcPr>
            <w:tcW w:w="4500" w:type="dxa"/>
            <w:tcBorders>
              <w:top w:val="single" w:sz="4" w:space="0" w:color="808080"/>
              <w:left w:val="single" w:sz="4" w:space="0" w:color="808080"/>
              <w:bottom w:val="single" w:sz="4" w:space="0" w:color="808080"/>
            </w:tcBorders>
            <w:shd w:val="clear" w:color="auto" w:fill="auto"/>
          </w:tcPr>
          <w:p w:rsidR="00F950C2" w:rsidRDefault="000E418A" w:rsidP="000E418A">
            <w:pPr>
              <w:widowControl w:val="0"/>
              <w:autoSpaceDE w:val="0"/>
              <w:jc w:val="both"/>
              <w:rPr>
                <w:rFonts w:cs="Arial"/>
                <w:b/>
                <w:bCs/>
                <w:color w:val="333333"/>
                <w:sz w:val="22"/>
                <w:szCs w:val="22"/>
              </w:rPr>
            </w:pPr>
            <w:r>
              <w:rPr>
                <w:rFonts w:cs="Arial"/>
                <w:sz w:val="22"/>
                <w:szCs w:val="22"/>
              </w:rPr>
              <w:t xml:space="preserve">26 </w:t>
            </w:r>
            <w:r w:rsidR="00F950C2">
              <w:rPr>
                <w:rFonts w:cs="Arial"/>
                <w:sz w:val="22"/>
                <w:szCs w:val="22"/>
              </w:rPr>
              <w:t>hodin</w:t>
            </w:r>
            <w:r w:rsidR="00846EF2">
              <w:rPr>
                <w:rFonts w:cs="Arial"/>
                <w:sz w:val="22"/>
                <w:szCs w:val="22"/>
              </w:rPr>
              <w:t xml:space="preserve"> (</w:t>
            </w:r>
            <w:r>
              <w:rPr>
                <w:rFonts w:cs="Arial"/>
                <w:sz w:val="22"/>
                <w:szCs w:val="22"/>
              </w:rPr>
              <w:t xml:space="preserve">8 </w:t>
            </w:r>
            <w:r w:rsidR="00846EF2">
              <w:rPr>
                <w:rFonts w:cs="Arial"/>
                <w:sz w:val="22"/>
                <w:szCs w:val="22"/>
              </w:rPr>
              <w:t xml:space="preserve">hodin teorie + </w:t>
            </w:r>
            <w:r>
              <w:rPr>
                <w:rFonts w:cs="Arial"/>
                <w:sz w:val="22"/>
                <w:szCs w:val="22"/>
              </w:rPr>
              <w:t>18</w:t>
            </w:r>
            <w:r w:rsidR="00846EF2">
              <w:rPr>
                <w:rFonts w:cs="Arial"/>
                <w:sz w:val="22"/>
                <w:szCs w:val="22"/>
              </w:rPr>
              <w:t xml:space="preserve"> hodin praxe)</w:t>
            </w:r>
          </w:p>
        </w:tc>
        <w:tc>
          <w:tcPr>
            <w:tcW w:w="1251" w:type="dxa"/>
            <w:tcBorders>
              <w:top w:val="single" w:sz="4" w:space="0" w:color="808080"/>
              <w:left w:val="single" w:sz="4" w:space="0" w:color="808080"/>
              <w:bottom w:val="single" w:sz="4" w:space="0" w:color="808080"/>
            </w:tcBorders>
            <w:shd w:val="clear" w:color="auto" w:fill="auto"/>
          </w:tcPr>
          <w:p w:rsidR="00F950C2" w:rsidRDefault="00F950C2" w:rsidP="00BB2534">
            <w:pPr>
              <w:widowControl w:val="0"/>
              <w:autoSpaceDE w:val="0"/>
              <w:jc w:val="both"/>
              <w:rPr>
                <w:rFonts w:cs="Arial"/>
                <w:sz w:val="22"/>
                <w:szCs w:val="22"/>
              </w:rPr>
            </w:pPr>
            <w:r>
              <w:rPr>
                <w:rFonts w:cs="Arial"/>
                <w:b/>
                <w:bCs/>
                <w:color w:val="333333"/>
                <w:sz w:val="22"/>
                <w:szCs w:val="22"/>
              </w:rPr>
              <w:t xml:space="preserve">Platnost </w:t>
            </w:r>
          </w:p>
        </w:tc>
        <w:tc>
          <w:tcPr>
            <w:tcW w:w="1761" w:type="dxa"/>
            <w:tcBorders>
              <w:top w:val="single" w:sz="4" w:space="0" w:color="808080"/>
              <w:left w:val="single" w:sz="4" w:space="0" w:color="808080"/>
              <w:bottom w:val="single" w:sz="4" w:space="0" w:color="808080"/>
              <w:right w:val="single" w:sz="4" w:space="0" w:color="808080"/>
            </w:tcBorders>
            <w:shd w:val="clear" w:color="auto" w:fill="auto"/>
          </w:tcPr>
          <w:p w:rsidR="00F950C2" w:rsidRDefault="00F950C2" w:rsidP="00BB2534">
            <w:pPr>
              <w:widowControl w:val="0"/>
              <w:autoSpaceDE w:val="0"/>
              <w:snapToGrid w:val="0"/>
              <w:jc w:val="both"/>
              <w:rPr>
                <w:rFonts w:cs="Arial"/>
                <w:sz w:val="22"/>
                <w:szCs w:val="22"/>
              </w:rPr>
            </w:pPr>
          </w:p>
        </w:tc>
      </w:tr>
      <w:tr w:rsidR="00F950C2" w:rsidTr="00BB2534">
        <w:tc>
          <w:tcPr>
            <w:tcW w:w="1728" w:type="dxa"/>
            <w:tcBorders>
              <w:top w:val="single" w:sz="4" w:space="0" w:color="808080"/>
              <w:left w:val="single" w:sz="4" w:space="0" w:color="808080"/>
              <w:bottom w:val="single" w:sz="4" w:space="0" w:color="808080"/>
            </w:tcBorders>
            <w:shd w:val="clear" w:color="auto" w:fill="F3F3F3"/>
          </w:tcPr>
          <w:p w:rsidR="00F950C2" w:rsidRDefault="00F950C2" w:rsidP="00BB2534">
            <w:pPr>
              <w:widowControl w:val="0"/>
              <w:autoSpaceDE w:val="0"/>
              <w:jc w:val="both"/>
              <w:rPr>
                <w:rFonts w:cs="Arial"/>
                <w:sz w:val="22"/>
                <w:szCs w:val="22"/>
              </w:rPr>
            </w:pPr>
            <w:r>
              <w:rPr>
                <w:rFonts w:cs="Arial"/>
                <w:b/>
                <w:bCs/>
                <w:color w:val="333333"/>
                <w:sz w:val="22"/>
                <w:szCs w:val="22"/>
              </w:rPr>
              <w:t>Typ modulu</w:t>
            </w:r>
          </w:p>
        </w:tc>
        <w:tc>
          <w:tcPr>
            <w:tcW w:w="4500" w:type="dxa"/>
            <w:tcBorders>
              <w:top w:val="single" w:sz="4" w:space="0" w:color="808080"/>
              <w:left w:val="single" w:sz="4" w:space="0" w:color="808080"/>
              <w:bottom w:val="single" w:sz="4" w:space="0" w:color="808080"/>
            </w:tcBorders>
            <w:shd w:val="clear" w:color="auto" w:fill="F3F3F3"/>
          </w:tcPr>
          <w:p w:rsidR="00F950C2" w:rsidRDefault="00F950C2" w:rsidP="00BB2534">
            <w:pPr>
              <w:widowControl w:val="0"/>
              <w:autoSpaceDE w:val="0"/>
              <w:jc w:val="both"/>
              <w:rPr>
                <w:rFonts w:cs="Arial"/>
                <w:b/>
                <w:bCs/>
                <w:color w:val="333333"/>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tcBorders>
            <w:shd w:val="clear" w:color="auto" w:fill="F3F3F3"/>
          </w:tcPr>
          <w:p w:rsidR="00F950C2" w:rsidRDefault="00F950C2" w:rsidP="00BB2534">
            <w:pPr>
              <w:widowControl w:val="0"/>
              <w:autoSpaceDE w:val="0"/>
              <w:snapToGrid w:val="0"/>
              <w:jc w:val="both"/>
              <w:rPr>
                <w:rFonts w:cs="Arial"/>
                <w:b/>
                <w:bCs/>
                <w:color w:val="333333"/>
                <w:sz w:val="22"/>
                <w:szCs w:val="22"/>
              </w:rPr>
            </w:pP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F950C2" w:rsidRDefault="00F950C2" w:rsidP="00BB2534">
            <w:pPr>
              <w:widowControl w:val="0"/>
              <w:autoSpaceDE w:val="0"/>
              <w:snapToGrid w:val="0"/>
              <w:jc w:val="both"/>
              <w:rPr>
                <w:rFonts w:cs="Arial"/>
                <w:sz w:val="22"/>
                <w:szCs w:val="22"/>
              </w:rPr>
            </w:pPr>
          </w:p>
        </w:tc>
      </w:tr>
      <w:tr w:rsidR="00F950C2" w:rsidTr="00BB2534">
        <w:tc>
          <w:tcPr>
            <w:tcW w:w="1728" w:type="dxa"/>
            <w:tcBorders>
              <w:top w:val="single" w:sz="4" w:space="0" w:color="808080"/>
              <w:left w:val="single" w:sz="4" w:space="0" w:color="808080"/>
              <w:bottom w:val="single" w:sz="4" w:space="0" w:color="808080"/>
            </w:tcBorders>
            <w:shd w:val="clear" w:color="auto" w:fill="auto"/>
          </w:tcPr>
          <w:p w:rsidR="00F950C2" w:rsidRDefault="00F950C2" w:rsidP="00BB2534">
            <w:pPr>
              <w:widowControl w:val="0"/>
              <w:autoSpaceDE w:val="0"/>
              <w:jc w:val="both"/>
              <w:rPr>
                <w:rFonts w:cs="Arial"/>
                <w:bCs/>
                <w:sz w:val="22"/>
                <w:szCs w:val="22"/>
              </w:rPr>
            </w:pPr>
            <w:r>
              <w:rPr>
                <w:rFonts w:cs="Arial"/>
                <w:b/>
                <w:bCs/>
                <w:color w:val="333333"/>
                <w:sz w:val="22"/>
                <w:szCs w:val="22"/>
              </w:rPr>
              <w:t>Vstupní předpoklady</w:t>
            </w:r>
          </w:p>
        </w:tc>
        <w:tc>
          <w:tcPr>
            <w:tcW w:w="7512" w:type="dxa"/>
            <w:gridSpan w:val="3"/>
            <w:tcBorders>
              <w:top w:val="single" w:sz="4" w:space="0" w:color="808080"/>
              <w:left w:val="single" w:sz="4" w:space="0" w:color="808080"/>
              <w:bottom w:val="single" w:sz="4" w:space="0" w:color="808080"/>
              <w:right w:val="single" w:sz="4" w:space="0" w:color="808080"/>
            </w:tcBorders>
            <w:shd w:val="clear" w:color="auto" w:fill="auto"/>
          </w:tcPr>
          <w:p w:rsidR="00F950C2" w:rsidRDefault="00B56670" w:rsidP="00BB2534">
            <w:pPr>
              <w:widowControl w:val="0"/>
              <w:autoSpaceDE w:val="0"/>
              <w:jc w:val="both"/>
              <w:rPr>
                <w:rFonts w:cs="Arial"/>
                <w:b/>
                <w:bCs/>
                <w:color w:val="333333"/>
                <w:sz w:val="22"/>
                <w:szCs w:val="22"/>
              </w:rPr>
            </w:pPr>
            <w:r w:rsidRPr="00B56670">
              <w:rPr>
                <w:rFonts w:cs="Arial"/>
                <w:bCs/>
                <w:color w:val="333333"/>
                <w:sz w:val="22"/>
                <w:szCs w:val="22"/>
              </w:rPr>
              <w:t>Dle trajektorie modulů</w:t>
            </w:r>
          </w:p>
        </w:tc>
      </w:tr>
      <w:tr w:rsidR="00F950C2" w:rsidTr="00BB2534">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F950C2" w:rsidRDefault="00F950C2" w:rsidP="00BB2534">
            <w:pPr>
              <w:widowControl w:val="0"/>
              <w:autoSpaceDE w:val="0"/>
              <w:spacing w:after="120"/>
              <w:jc w:val="both"/>
              <w:rPr>
                <w:rFonts w:cs="Arial"/>
                <w:sz w:val="22"/>
                <w:szCs w:val="22"/>
              </w:rPr>
            </w:pPr>
            <w:r>
              <w:rPr>
                <w:rFonts w:cs="Arial"/>
                <w:b/>
                <w:bCs/>
                <w:color w:val="333333"/>
                <w:sz w:val="22"/>
                <w:szCs w:val="22"/>
              </w:rPr>
              <w:t>Stručná anotace vymezující cíle modulu</w:t>
            </w:r>
          </w:p>
          <w:p w:rsidR="00F950C2" w:rsidRDefault="008C0764" w:rsidP="008C0764">
            <w:pPr>
              <w:widowControl w:val="0"/>
              <w:autoSpaceDE w:val="0"/>
              <w:jc w:val="both"/>
              <w:rPr>
                <w:rFonts w:cs="Arial"/>
                <w:b/>
                <w:bCs/>
                <w:color w:val="333333"/>
                <w:sz w:val="22"/>
                <w:szCs w:val="22"/>
              </w:rPr>
            </w:pPr>
            <w:r>
              <w:rPr>
                <w:rFonts w:cs="Arial"/>
                <w:sz w:val="22"/>
                <w:szCs w:val="22"/>
              </w:rPr>
              <w:t xml:space="preserve">Cílem modulu je naučit účastníky </w:t>
            </w:r>
            <w:r w:rsidR="00F950C2">
              <w:rPr>
                <w:rFonts w:cs="Arial"/>
                <w:sz w:val="22"/>
                <w:szCs w:val="22"/>
              </w:rPr>
              <w:t xml:space="preserve">navrhnout a zhotovit pracovní a ochranná lešení, navrhovat pracovní postupy, vypočítat spotřeby materiálů. </w:t>
            </w:r>
          </w:p>
        </w:tc>
      </w:tr>
      <w:tr w:rsidR="00F950C2" w:rsidTr="00BB2534">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F950C2" w:rsidRDefault="00F950C2" w:rsidP="00BB2534">
            <w:pPr>
              <w:widowControl w:val="0"/>
              <w:autoSpaceDE w:val="0"/>
              <w:spacing w:after="120"/>
              <w:jc w:val="both"/>
              <w:rPr>
                <w:rFonts w:cs="Arial"/>
                <w:b/>
                <w:bCs/>
                <w:color w:val="5F5F5F"/>
                <w:sz w:val="4"/>
                <w:szCs w:val="4"/>
              </w:rPr>
            </w:pPr>
            <w:r>
              <w:rPr>
                <w:rFonts w:cs="Arial"/>
                <w:b/>
                <w:bCs/>
                <w:color w:val="333333"/>
                <w:sz w:val="22"/>
                <w:szCs w:val="22"/>
              </w:rPr>
              <w:t>Předpokládané výsledky výuky</w:t>
            </w:r>
          </w:p>
          <w:p w:rsidR="00F950C2" w:rsidRDefault="00F950C2" w:rsidP="00BB2534">
            <w:pPr>
              <w:widowControl w:val="0"/>
              <w:autoSpaceDE w:val="0"/>
              <w:jc w:val="both"/>
              <w:rPr>
                <w:rFonts w:cs="Arial"/>
                <w:b/>
                <w:bCs/>
                <w:color w:val="5F5F5F"/>
                <w:sz w:val="4"/>
                <w:szCs w:val="4"/>
              </w:rPr>
            </w:pPr>
          </w:p>
          <w:p w:rsidR="00F950C2" w:rsidRDefault="00F950C2" w:rsidP="00BB2534">
            <w:pPr>
              <w:widowControl w:val="0"/>
              <w:autoSpaceDE w:val="0"/>
              <w:spacing w:after="120"/>
              <w:jc w:val="both"/>
              <w:rPr>
                <w:rFonts w:cs="Arial"/>
                <w:bCs/>
                <w:sz w:val="22"/>
                <w:szCs w:val="22"/>
              </w:rPr>
            </w:pPr>
            <w:r>
              <w:rPr>
                <w:rFonts w:cs="Arial"/>
                <w:bCs/>
                <w:sz w:val="22"/>
                <w:szCs w:val="22"/>
              </w:rPr>
              <w:t>Absolvent modulu bude schopen:</w:t>
            </w:r>
          </w:p>
          <w:p w:rsidR="00F950C2" w:rsidRDefault="008C0764" w:rsidP="00BB2534">
            <w:pPr>
              <w:widowControl w:val="0"/>
              <w:numPr>
                <w:ilvl w:val="0"/>
                <w:numId w:val="19"/>
              </w:numPr>
              <w:autoSpaceDE w:val="0"/>
              <w:jc w:val="both"/>
              <w:rPr>
                <w:rFonts w:cs="Arial"/>
                <w:bCs/>
                <w:sz w:val="22"/>
                <w:szCs w:val="22"/>
              </w:rPr>
            </w:pPr>
            <w:r>
              <w:rPr>
                <w:rFonts w:cs="Arial"/>
                <w:bCs/>
                <w:sz w:val="22"/>
                <w:szCs w:val="22"/>
              </w:rPr>
              <w:t>Po</w:t>
            </w:r>
            <w:r w:rsidR="00F950C2">
              <w:rPr>
                <w:rFonts w:cs="Arial"/>
                <w:bCs/>
                <w:sz w:val="22"/>
                <w:szCs w:val="22"/>
              </w:rPr>
              <w:t>psat a schematicky nakreslit lešení včetně postupu montáže</w:t>
            </w:r>
            <w:r w:rsidR="0093275F">
              <w:rPr>
                <w:rFonts w:cs="Arial"/>
                <w:bCs/>
                <w:sz w:val="22"/>
                <w:szCs w:val="22"/>
              </w:rPr>
              <w:t>,</w:t>
            </w:r>
          </w:p>
          <w:p w:rsidR="00F950C2" w:rsidRDefault="00F950C2" w:rsidP="00BB2534">
            <w:pPr>
              <w:widowControl w:val="0"/>
              <w:numPr>
                <w:ilvl w:val="0"/>
                <w:numId w:val="19"/>
              </w:numPr>
              <w:autoSpaceDE w:val="0"/>
              <w:jc w:val="both"/>
              <w:rPr>
                <w:rFonts w:cs="Arial"/>
                <w:bCs/>
                <w:sz w:val="22"/>
                <w:szCs w:val="22"/>
              </w:rPr>
            </w:pPr>
            <w:r>
              <w:rPr>
                <w:rFonts w:cs="Arial"/>
                <w:bCs/>
                <w:sz w:val="22"/>
                <w:szCs w:val="22"/>
              </w:rPr>
              <w:t>navrhnout pracovní postup pro zadaný úkol</w:t>
            </w:r>
            <w:r w:rsidR="0093275F">
              <w:rPr>
                <w:rFonts w:cs="Arial"/>
                <w:bCs/>
                <w:sz w:val="22"/>
                <w:szCs w:val="22"/>
              </w:rPr>
              <w:t>,</w:t>
            </w:r>
          </w:p>
          <w:p w:rsidR="00F950C2" w:rsidRDefault="00F950C2" w:rsidP="00BB2534">
            <w:pPr>
              <w:widowControl w:val="0"/>
              <w:numPr>
                <w:ilvl w:val="0"/>
                <w:numId w:val="19"/>
              </w:numPr>
              <w:autoSpaceDE w:val="0"/>
              <w:jc w:val="both"/>
              <w:rPr>
                <w:rFonts w:cs="Arial"/>
                <w:bCs/>
                <w:sz w:val="22"/>
                <w:szCs w:val="22"/>
              </w:rPr>
            </w:pPr>
            <w:r>
              <w:rPr>
                <w:rFonts w:cs="Arial"/>
                <w:bCs/>
                <w:sz w:val="22"/>
                <w:szCs w:val="22"/>
              </w:rPr>
              <w:t>vysvětlit a odůvodnit pracovní postup</w:t>
            </w:r>
            <w:r w:rsidR="0093275F">
              <w:rPr>
                <w:rFonts w:cs="Arial"/>
                <w:bCs/>
                <w:sz w:val="22"/>
                <w:szCs w:val="22"/>
              </w:rPr>
              <w:t>,</w:t>
            </w:r>
          </w:p>
          <w:p w:rsidR="00F950C2" w:rsidRDefault="00F950C2" w:rsidP="00BB2534">
            <w:pPr>
              <w:widowControl w:val="0"/>
              <w:numPr>
                <w:ilvl w:val="0"/>
                <w:numId w:val="19"/>
              </w:numPr>
              <w:autoSpaceDE w:val="0"/>
              <w:jc w:val="both"/>
              <w:rPr>
                <w:rFonts w:cs="Arial"/>
                <w:bCs/>
                <w:sz w:val="22"/>
                <w:szCs w:val="22"/>
              </w:rPr>
            </w:pPr>
            <w:r>
              <w:rPr>
                <w:rFonts w:cs="Arial"/>
                <w:bCs/>
                <w:sz w:val="22"/>
                <w:szCs w:val="22"/>
              </w:rPr>
              <w:t>vysvětlit zásady měření a výpočtu spotřeby materiálů</w:t>
            </w:r>
            <w:r w:rsidR="0093275F">
              <w:rPr>
                <w:rFonts w:cs="Arial"/>
                <w:bCs/>
                <w:sz w:val="22"/>
                <w:szCs w:val="22"/>
              </w:rPr>
              <w:t>,</w:t>
            </w:r>
          </w:p>
          <w:p w:rsidR="00F950C2" w:rsidRDefault="00F950C2" w:rsidP="00BB2534">
            <w:pPr>
              <w:widowControl w:val="0"/>
              <w:numPr>
                <w:ilvl w:val="0"/>
                <w:numId w:val="19"/>
              </w:numPr>
              <w:autoSpaceDE w:val="0"/>
              <w:jc w:val="both"/>
              <w:rPr>
                <w:rFonts w:cs="Arial"/>
                <w:bCs/>
                <w:sz w:val="22"/>
                <w:szCs w:val="22"/>
              </w:rPr>
            </w:pPr>
            <w:r>
              <w:rPr>
                <w:rFonts w:cs="Arial"/>
                <w:bCs/>
                <w:sz w:val="22"/>
                <w:szCs w:val="22"/>
              </w:rPr>
              <w:t>vysvětlit zásady výpočtu spotřeby spojovacích materiálů</w:t>
            </w:r>
            <w:r w:rsidR="0093275F">
              <w:rPr>
                <w:rFonts w:cs="Arial"/>
                <w:bCs/>
                <w:sz w:val="22"/>
                <w:szCs w:val="22"/>
              </w:rPr>
              <w:t>,</w:t>
            </w:r>
          </w:p>
          <w:p w:rsidR="00F950C2" w:rsidRDefault="00F950C2" w:rsidP="00BB2534">
            <w:pPr>
              <w:widowControl w:val="0"/>
              <w:numPr>
                <w:ilvl w:val="0"/>
                <w:numId w:val="19"/>
              </w:numPr>
              <w:autoSpaceDE w:val="0"/>
              <w:jc w:val="both"/>
              <w:rPr>
                <w:rFonts w:cs="Arial"/>
                <w:bCs/>
                <w:sz w:val="22"/>
                <w:szCs w:val="22"/>
              </w:rPr>
            </w:pPr>
            <w:r>
              <w:rPr>
                <w:rFonts w:cs="Arial"/>
                <w:bCs/>
                <w:sz w:val="22"/>
                <w:szCs w:val="22"/>
              </w:rPr>
              <w:t>vypočíst spotřebu materiálů na tesařskou konstrukci dle zadání</w:t>
            </w:r>
            <w:r w:rsidR="0093275F">
              <w:rPr>
                <w:rFonts w:cs="Arial"/>
                <w:bCs/>
                <w:sz w:val="22"/>
                <w:szCs w:val="22"/>
              </w:rPr>
              <w:t>,</w:t>
            </w:r>
          </w:p>
          <w:p w:rsidR="00F950C2" w:rsidRDefault="00F950C2" w:rsidP="00BB2534">
            <w:pPr>
              <w:widowControl w:val="0"/>
              <w:numPr>
                <w:ilvl w:val="0"/>
                <w:numId w:val="19"/>
              </w:numPr>
              <w:autoSpaceDE w:val="0"/>
              <w:jc w:val="both"/>
              <w:rPr>
                <w:rFonts w:cs="Arial"/>
                <w:bCs/>
                <w:sz w:val="22"/>
                <w:szCs w:val="22"/>
              </w:rPr>
            </w:pPr>
            <w:r>
              <w:rPr>
                <w:rFonts w:cs="Arial"/>
                <w:bCs/>
                <w:sz w:val="22"/>
                <w:szCs w:val="22"/>
              </w:rPr>
              <w:t>popsat pravidla BOZ při práci na lešení</w:t>
            </w:r>
            <w:r w:rsidR="0093275F">
              <w:rPr>
                <w:rFonts w:cs="Arial"/>
                <w:bCs/>
                <w:sz w:val="22"/>
                <w:szCs w:val="22"/>
              </w:rPr>
              <w:t>,</w:t>
            </w:r>
          </w:p>
          <w:p w:rsidR="00F950C2" w:rsidRDefault="00F950C2" w:rsidP="00BB2534">
            <w:pPr>
              <w:widowControl w:val="0"/>
              <w:numPr>
                <w:ilvl w:val="0"/>
                <w:numId w:val="19"/>
              </w:numPr>
              <w:autoSpaceDE w:val="0"/>
              <w:jc w:val="both"/>
              <w:rPr>
                <w:rFonts w:cs="Arial"/>
                <w:bCs/>
                <w:sz w:val="22"/>
                <w:szCs w:val="22"/>
              </w:rPr>
            </w:pPr>
            <w:r>
              <w:rPr>
                <w:rFonts w:cs="Arial"/>
                <w:bCs/>
                <w:sz w:val="22"/>
                <w:szCs w:val="22"/>
              </w:rPr>
              <w:t>vysvětlit pojem „ochranné pásmo“ a uvést jeho rozměry</w:t>
            </w:r>
            <w:r w:rsidR="0093275F">
              <w:rPr>
                <w:rFonts w:cs="Arial"/>
                <w:bCs/>
                <w:sz w:val="22"/>
                <w:szCs w:val="22"/>
              </w:rPr>
              <w:t>,</w:t>
            </w:r>
          </w:p>
          <w:p w:rsidR="00F950C2" w:rsidRDefault="00F950C2" w:rsidP="00BB2534">
            <w:pPr>
              <w:widowControl w:val="0"/>
              <w:numPr>
                <w:ilvl w:val="0"/>
                <w:numId w:val="19"/>
              </w:numPr>
              <w:autoSpaceDE w:val="0"/>
              <w:jc w:val="both"/>
              <w:rPr>
                <w:rFonts w:cs="Arial"/>
                <w:bCs/>
                <w:sz w:val="22"/>
                <w:szCs w:val="22"/>
              </w:rPr>
            </w:pPr>
            <w:r>
              <w:rPr>
                <w:rFonts w:cs="Arial"/>
                <w:bCs/>
                <w:sz w:val="22"/>
                <w:szCs w:val="22"/>
              </w:rPr>
              <w:t>navrhnout ochranné lešení dle zadání</w:t>
            </w:r>
            <w:r w:rsidR="0093275F">
              <w:rPr>
                <w:rFonts w:cs="Arial"/>
                <w:bCs/>
                <w:sz w:val="22"/>
                <w:szCs w:val="22"/>
              </w:rPr>
              <w:t>,</w:t>
            </w:r>
          </w:p>
          <w:p w:rsidR="00F950C2" w:rsidRDefault="00F950C2" w:rsidP="00BB2534">
            <w:pPr>
              <w:widowControl w:val="0"/>
              <w:numPr>
                <w:ilvl w:val="0"/>
                <w:numId w:val="19"/>
              </w:numPr>
              <w:autoSpaceDE w:val="0"/>
              <w:jc w:val="both"/>
              <w:rPr>
                <w:rFonts w:cs="Arial"/>
                <w:b/>
                <w:bCs/>
                <w:color w:val="333333"/>
                <w:sz w:val="22"/>
                <w:szCs w:val="22"/>
              </w:rPr>
            </w:pPr>
            <w:r>
              <w:rPr>
                <w:rFonts w:cs="Arial"/>
                <w:bCs/>
                <w:sz w:val="22"/>
                <w:szCs w:val="22"/>
              </w:rPr>
              <w:t>zhotovit ochranné lešení dle zadání</w:t>
            </w:r>
            <w:r w:rsidR="0093275F">
              <w:rPr>
                <w:rFonts w:cs="Arial"/>
                <w:bCs/>
                <w:sz w:val="22"/>
                <w:szCs w:val="22"/>
              </w:rPr>
              <w:t>.</w:t>
            </w:r>
          </w:p>
        </w:tc>
      </w:tr>
      <w:tr w:rsidR="00F950C2" w:rsidTr="00BB2534">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F950C2" w:rsidRDefault="00F950C2" w:rsidP="00BB2534">
            <w:pPr>
              <w:widowControl w:val="0"/>
              <w:tabs>
                <w:tab w:val="right" w:leader="dot" w:pos="9000"/>
              </w:tabs>
              <w:autoSpaceDE w:val="0"/>
              <w:spacing w:after="120"/>
              <w:jc w:val="both"/>
              <w:rPr>
                <w:rFonts w:cs="Arial"/>
                <w:sz w:val="22"/>
                <w:szCs w:val="22"/>
              </w:rPr>
            </w:pPr>
            <w:r>
              <w:rPr>
                <w:rFonts w:cs="Arial"/>
                <w:b/>
                <w:bCs/>
                <w:color w:val="333333"/>
                <w:sz w:val="22"/>
                <w:szCs w:val="22"/>
              </w:rPr>
              <w:t>Učivo / obsah výuky</w:t>
            </w:r>
          </w:p>
          <w:p w:rsidR="00F950C2" w:rsidRDefault="00F950C2" w:rsidP="00BB2534">
            <w:pPr>
              <w:widowControl w:val="0"/>
              <w:numPr>
                <w:ilvl w:val="0"/>
                <w:numId w:val="11"/>
              </w:numPr>
              <w:autoSpaceDE w:val="0"/>
              <w:jc w:val="both"/>
              <w:rPr>
                <w:rFonts w:cs="Arial"/>
                <w:sz w:val="22"/>
                <w:szCs w:val="22"/>
              </w:rPr>
            </w:pPr>
            <w:r>
              <w:rPr>
                <w:rFonts w:cs="Arial"/>
                <w:sz w:val="22"/>
                <w:szCs w:val="22"/>
              </w:rPr>
              <w:t>požadavky na lešení vč. pravidel BOZP</w:t>
            </w:r>
          </w:p>
          <w:p w:rsidR="00F950C2" w:rsidRDefault="00F950C2" w:rsidP="00BB2534">
            <w:pPr>
              <w:widowControl w:val="0"/>
              <w:numPr>
                <w:ilvl w:val="0"/>
                <w:numId w:val="11"/>
              </w:numPr>
              <w:autoSpaceDE w:val="0"/>
              <w:jc w:val="both"/>
              <w:rPr>
                <w:rFonts w:cs="Arial"/>
                <w:sz w:val="22"/>
                <w:szCs w:val="22"/>
              </w:rPr>
            </w:pPr>
            <w:r>
              <w:rPr>
                <w:rFonts w:cs="Arial"/>
                <w:sz w:val="22"/>
                <w:szCs w:val="22"/>
              </w:rPr>
              <w:t>druhy a části lešení</w:t>
            </w:r>
          </w:p>
          <w:p w:rsidR="00F950C2" w:rsidRDefault="00F950C2" w:rsidP="00BB2534">
            <w:pPr>
              <w:widowControl w:val="0"/>
              <w:numPr>
                <w:ilvl w:val="0"/>
                <w:numId w:val="11"/>
              </w:numPr>
              <w:autoSpaceDE w:val="0"/>
              <w:jc w:val="both"/>
              <w:rPr>
                <w:rFonts w:cs="Arial"/>
                <w:sz w:val="22"/>
                <w:szCs w:val="22"/>
              </w:rPr>
            </w:pPr>
            <w:r>
              <w:rPr>
                <w:rFonts w:cs="Arial"/>
                <w:sz w:val="22"/>
                <w:szCs w:val="22"/>
              </w:rPr>
              <w:t>zásady měření a výpočtu spotřeby materiálů</w:t>
            </w:r>
          </w:p>
          <w:p w:rsidR="00F950C2" w:rsidRDefault="00F950C2" w:rsidP="00BB2534">
            <w:pPr>
              <w:widowControl w:val="0"/>
              <w:numPr>
                <w:ilvl w:val="0"/>
                <w:numId w:val="11"/>
              </w:numPr>
              <w:autoSpaceDE w:val="0"/>
              <w:jc w:val="both"/>
              <w:rPr>
                <w:rFonts w:cs="Arial"/>
                <w:sz w:val="22"/>
                <w:szCs w:val="22"/>
              </w:rPr>
            </w:pPr>
            <w:r>
              <w:rPr>
                <w:rFonts w:cs="Arial"/>
                <w:sz w:val="22"/>
                <w:szCs w:val="22"/>
              </w:rPr>
              <w:t>pracovní postupy montáže lešení</w:t>
            </w:r>
          </w:p>
          <w:p w:rsidR="00F950C2" w:rsidRDefault="00F950C2" w:rsidP="00BB2534">
            <w:pPr>
              <w:widowControl w:val="0"/>
              <w:numPr>
                <w:ilvl w:val="0"/>
                <w:numId w:val="11"/>
              </w:numPr>
              <w:autoSpaceDE w:val="0"/>
              <w:jc w:val="both"/>
              <w:rPr>
                <w:rFonts w:cs="Arial"/>
                <w:sz w:val="22"/>
                <w:szCs w:val="22"/>
              </w:rPr>
            </w:pPr>
            <w:r>
              <w:rPr>
                <w:rFonts w:cs="Arial"/>
                <w:sz w:val="22"/>
                <w:szCs w:val="22"/>
              </w:rPr>
              <w:t>ochranné pásmo</w:t>
            </w:r>
          </w:p>
          <w:p w:rsidR="00F950C2" w:rsidRDefault="00F950C2" w:rsidP="00BB2534">
            <w:pPr>
              <w:widowControl w:val="0"/>
              <w:numPr>
                <w:ilvl w:val="0"/>
                <w:numId w:val="11"/>
              </w:numPr>
              <w:autoSpaceDE w:val="0"/>
              <w:jc w:val="both"/>
              <w:rPr>
                <w:rFonts w:cs="Arial"/>
                <w:sz w:val="22"/>
                <w:szCs w:val="22"/>
              </w:rPr>
            </w:pPr>
            <w:r>
              <w:rPr>
                <w:rFonts w:cs="Arial"/>
                <w:sz w:val="22"/>
                <w:szCs w:val="22"/>
              </w:rPr>
              <w:t>pracovní postup zhotovení ochranného lešení</w:t>
            </w:r>
          </w:p>
          <w:p w:rsidR="00F950C2" w:rsidRDefault="00F950C2" w:rsidP="00BB2534">
            <w:pPr>
              <w:widowControl w:val="0"/>
              <w:autoSpaceDE w:val="0"/>
              <w:ind w:left="360"/>
              <w:jc w:val="both"/>
              <w:rPr>
                <w:rFonts w:cs="Arial"/>
                <w:sz w:val="22"/>
                <w:szCs w:val="22"/>
              </w:rPr>
            </w:pPr>
          </w:p>
        </w:tc>
      </w:tr>
      <w:tr w:rsidR="00F950C2" w:rsidTr="00BB2534">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F950C2" w:rsidRDefault="00F950C2" w:rsidP="00BB2534">
            <w:pPr>
              <w:widowControl w:val="0"/>
              <w:autoSpaceDE w:val="0"/>
              <w:spacing w:after="120"/>
              <w:jc w:val="both"/>
              <w:rPr>
                <w:rFonts w:cs="Arial"/>
                <w:sz w:val="22"/>
                <w:szCs w:val="22"/>
              </w:rPr>
            </w:pPr>
            <w:r>
              <w:rPr>
                <w:rFonts w:cs="Arial"/>
                <w:b/>
                <w:bCs/>
                <w:color w:val="333333"/>
                <w:sz w:val="22"/>
                <w:szCs w:val="22"/>
              </w:rPr>
              <w:t>Postupy výuky</w:t>
            </w:r>
          </w:p>
          <w:p w:rsidR="00F950C2" w:rsidRDefault="0093275F" w:rsidP="00BB2534">
            <w:pPr>
              <w:widowControl w:val="0"/>
              <w:autoSpaceDE w:val="0"/>
              <w:rPr>
                <w:rFonts w:cs="Arial"/>
                <w:b/>
                <w:bCs/>
                <w:color w:val="333333"/>
                <w:sz w:val="22"/>
                <w:szCs w:val="22"/>
              </w:rPr>
            </w:pPr>
            <w:r>
              <w:rPr>
                <w:rFonts w:cs="Arial"/>
                <w:sz w:val="22"/>
                <w:szCs w:val="22"/>
              </w:rPr>
              <w:t>Teoretický výklad, instruktáž, praktický nácvik jednotlivých činností.</w:t>
            </w:r>
          </w:p>
        </w:tc>
      </w:tr>
      <w:tr w:rsidR="00F950C2" w:rsidTr="00BB2534">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F950C2" w:rsidRDefault="00F950C2" w:rsidP="00BB2534">
            <w:pPr>
              <w:widowControl w:val="0"/>
              <w:autoSpaceDE w:val="0"/>
              <w:spacing w:after="120"/>
              <w:jc w:val="both"/>
              <w:rPr>
                <w:rFonts w:cs="Arial"/>
                <w:sz w:val="22"/>
                <w:szCs w:val="22"/>
              </w:rPr>
            </w:pPr>
            <w:r>
              <w:rPr>
                <w:rFonts w:cs="Arial"/>
                <w:b/>
                <w:bCs/>
                <w:color w:val="333333"/>
                <w:sz w:val="22"/>
                <w:szCs w:val="22"/>
              </w:rPr>
              <w:t>Způsob ukončení modulu</w:t>
            </w:r>
          </w:p>
          <w:p w:rsidR="009806E7" w:rsidRPr="001A3848" w:rsidRDefault="009806E7" w:rsidP="009806E7">
            <w:pPr>
              <w:widowControl w:val="0"/>
              <w:autoSpaceDE w:val="0"/>
              <w:autoSpaceDN w:val="0"/>
              <w:jc w:val="both"/>
              <w:rPr>
                <w:bCs/>
                <w:sz w:val="22"/>
                <w:szCs w:val="22"/>
              </w:rPr>
            </w:pPr>
            <w:r w:rsidRPr="001A3848">
              <w:rPr>
                <w:bCs/>
                <w:sz w:val="22"/>
                <w:szCs w:val="22"/>
              </w:rPr>
              <w:t xml:space="preserve">Modul je ukončen zápočtem. Podkladem je účast na vzdělávání a dosažení stanovených výsledků vzdělávání. </w:t>
            </w:r>
          </w:p>
          <w:p w:rsidR="00F950C2" w:rsidRDefault="009806E7" w:rsidP="009806E7">
            <w:pPr>
              <w:widowControl w:val="0"/>
              <w:autoSpaceDE w:val="0"/>
              <w:jc w:val="both"/>
              <w:rPr>
                <w:rFonts w:cs="Arial"/>
                <w:b/>
                <w:bCs/>
                <w:color w:val="333333"/>
                <w:sz w:val="22"/>
                <w:szCs w:val="22"/>
              </w:rPr>
            </w:pPr>
            <w:r w:rsidRPr="001A3848">
              <w:rPr>
                <w:sz w:val="22"/>
                <w:szCs w:val="22"/>
              </w:rPr>
              <w:t>V průběhu výuky bude lektor pozorovat práci jednotlivých účastníků, na základě cíleného pozorování a řízeného rozhovoru (problémového dotazování)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tc>
      </w:tr>
      <w:tr w:rsidR="00F950C2" w:rsidTr="00BB2534">
        <w:tblPrEx>
          <w:tblCellMar>
            <w:top w:w="57" w:type="dxa"/>
            <w:bottom w:w="170" w:type="dxa"/>
          </w:tblCellMar>
        </w:tblPrEx>
        <w:tc>
          <w:tcPr>
            <w:tcW w:w="9240" w:type="dxa"/>
            <w:gridSpan w:val="4"/>
            <w:tcBorders>
              <w:top w:val="single" w:sz="4" w:space="0" w:color="808080"/>
              <w:left w:val="single" w:sz="4" w:space="0" w:color="808080"/>
              <w:right w:val="single" w:sz="4" w:space="0" w:color="808080"/>
            </w:tcBorders>
            <w:shd w:val="clear" w:color="auto" w:fill="auto"/>
          </w:tcPr>
          <w:p w:rsidR="00F950C2" w:rsidRDefault="00F950C2" w:rsidP="00BB2534">
            <w:pPr>
              <w:widowControl w:val="0"/>
              <w:autoSpaceDE w:val="0"/>
              <w:spacing w:after="120"/>
              <w:jc w:val="both"/>
              <w:rPr>
                <w:rFonts w:cs="Arial"/>
                <w:b/>
                <w:bCs/>
                <w:color w:val="5F5F5F"/>
                <w:sz w:val="4"/>
                <w:szCs w:val="4"/>
              </w:rPr>
            </w:pPr>
            <w:r>
              <w:rPr>
                <w:rFonts w:cs="Arial"/>
                <w:b/>
                <w:bCs/>
                <w:color w:val="333333"/>
                <w:sz w:val="22"/>
                <w:szCs w:val="22"/>
              </w:rPr>
              <w:t>Parametry pro hodnocení výsledků výuky</w:t>
            </w:r>
          </w:p>
          <w:p w:rsidR="00F950C2" w:rsidRDefault="00F950C2" w:rsidP="00BB2534">
            <w:pPr>
              <w:widowControl w:val="0"/>
              <w:autoSpaceDE w:val="0"/>
              <w:jc w:val="both"/>
              <w:rPr>
                <w:rFonts w:cs="Arial"/>
                <w:b/>
                <w:bCs/>
                <w:color w:val="5F5F5F"/>
                <w:sz w:val="4"/>
                <w:szCs w:val="4"/>
              </w:rPr>
            </w:pPr>
          </w:p>
          <w:p w:rsidR="00F950C2" w:rsidRDefault="00F950C2" w:rsidP="00BB2534">
            <w:pPr>
              <w:widowControl w:val="0"/>
              <w:autoSpaceDE w:val="0"/>
              <w:jc w:val="both"/>
              <w:rPr>
                <w:rFonts w:cs="Arial"/>
                <w:b/>
                <w:bCs/>
                <w:color w:val="5F5F5F"/>
                <w:sz w:val="4"/>
                <w:szCs w:val="4"/>
              </w:rPr>
            </w:pPr>
          </w:p>
          <w:tbl>
            <w:tblPr>
              <w:tblW w:w="0" w:type="auto"/>
              <w:tblLayout w:type="fixed"/>
              <w:tblLook w:val="0000" w:firstRow="0" w:lastRow="0" w:firstColumn="0" w:lastColumn="0" w:noHBand="0" w:noVBand="0"/>
            </w:tblPr>
            <w:tblGrid>
              <w:gridCol w:w="1255"/>
              <w:gridCol w:w="7754"/>
            </w:tblGrid>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BB2534">
                  <w:pPr>
                    <w:widowControl w:val="0"/>
                    <w:autoSpaceDE w:val="0"/>
                    <w:jc w:val="both"/>
                    <w:rPr>
                      <w:rFonts w:cs="Arial"/>
                      <w:b/>
                      <w:sz w:val="22"/>
                      <w:szCs w:val="22"/>
                    </w:rPr>
                  </w:pPr>
                  <w:r>
                    <w:rPr>
                      <w:rFonts w:cs="Arial"/>
                      <w:b/>
                      <w:sz w:val="22"/>
                      <w:szCs w:val="22"/>
                    </w:rPr>
                    <w:t>výsledek výuky</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F950C2" w:rsidP="00BB2534">
                  <w:pPr>
                    <w:widowControl w:val="0"/>
                    <w:autoSpaceDE w:val="0"/>
                    <w:jc w:val="both"/>
                    <w:rPr>
                      <w:rFonts w:cs="Arial"/>
                      <w:bCs/>
                      <w:sz w:val="22"/>
                      <w:szCs w:val="22"/>
                    </w:rPr>
                  </w:pPr>
                  <w:r>
                    <w:rPr>
                      <w:rFonts w:cs="Arial"/>
                      <w:b/>
                      <w:sz w:val="22"/>
                      <w:szCs w:val="22"/>
                    </w:rPr>
                    <w:t>parametry pro hodnocení</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344192">
                  <w:pPr>
                    <w:widowControl w:val="0"/>
                    <w:autoSpaceDE w:val="0"/>
                    <w:jc w:val="center"/>
                    <w:rPr>
                      <w:rFonts w:cs="Arial"/>
                      <w:bCs/>
                      <w:sz w:val="22"/>
                      <w:szCs w:val="22"/>
                    </w:rPr>
                  </w:pPr>
                  <w:r>
                    <w:rPr>
                      <w:rFonts w:cs="Arial"/>
                      <w:sz w:val="22"/>
                      <w:szCs w:val="22"/>
                    </w:rPr>
                    <w:lastRenderedPageBreak/>
                    <w:t>a)</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93275F" w:rsidP="0093275F">
                  <w:pPr>
                    <w:widowControl w:val="0"/>
                    <w:autoSpaceDE w:val="0"/>
                    <w:rPr>
                      <w:rFonts w:cs="Arial"/>
                      <w:bCs/>
                      <w:sz w:val="22"/>
                      <w:szCs w:val="22"/>
                    </w:rPr>
                  </w:pPr>
                  <w:r>
                    <w:rPr>
                      <w:rFonts w:cs="Arial"/>
                      <w:bCs/>
                      <w:sz w:val="22"/>
                      <w:szCs w:val="22"/>
                    </w:rPr>
                    <w:t>V</w:t>
                  </w:r>
                  <w:r w:rsidR="00F950C2">
                    <w:rPr>
                      <w:rFonts w:cs="Arial"/>
                      <w:bCs/>
                      <w:sz w:val="22"/>
                      <w:szCs w:val="22"/>
                    </w:rPr>
                    <w:t>ěcně správn</w:t>
                  </w:r>
                  <w:r>
                    <w:rPr>
                      <w:rFonts w:cs="Arial"/>
                      <w:bCs/>
                      <w:sz w:val="22"/>
                      <w:szCs w:val="22"/>
                    </w:rPr>
                    <w:t>ý</w:t>
                  </w:r>
                  <w:r w:rsidR="00F950C2">
                    <w:rPr>
                      <w:rFonts w:cs="Arial"/>
                      <w:bCs/>
                      <w:sz w:val="22"/>
                      <w:szCs w:val="22"/>
                    </w:rPr>
                    <w:t xml:space="preserve"> pop</w:t>
                  </w:r>
                  <w:r>
                    <w:rPr>
                      <w:rFonts w:cs="Arial"/>
                      <w:bCs/>
                      <w:sz w:val="22"/>
                      <w:szCs w:val="22"/>
                    </w:rPr>
                    <w:t>is</w:t>
                  </w:r>
                  <w:r w:rsidR="00F950C2">
                    <w:rPr>
                      <w:rFonts w:cs="Arial"/>
                      <w:bCs/>
                      <w:sz w:val="22"/>
                      <w:szCs w:val="22"/>
                    </w:rPr>
                    <w:t xml:space="preserve"> a schematick</w:t>
                  </w:r>
                  <w:r>
                    <w:rPr>
                      <w:rFonts w:cs="Arial"/>
                      <w:bCs/>
                      <w:sz w:val="22"/>
                      <w:szCs w:val="22"/>
                    </w:rPr>
                    <w:t>ý</w:t>
                  </w:r>
                  <w:r w:rsidR="00F950C2">
                    <w:rPr>
                      <w:rFonts w:cs="Arial"/>
                      <w:bCs/>
                      <w:sz w:val="22"/>
                      <w:szCs w:val="22"/>
                    </w:rPr>
                    <w:t xml:space="preserve"> n</w:t>
                  </w:r>
                  <w:r>
                    <w:rPr>
                      <w:rFonts w:cs="Arial"/>
                      <w:bCs/>
                      <w:sz w:val="22"/>
                      <w:szCs w:val="22"/>
                    </w:rPr>
                    <w:t>á</w:t>
                  </w:r>
                  <w:r w:rsidR="00F950C2">
                    <w:rPr>
                      <w:rFonts w:cs="Arial"/>
                      <w:bCs/>
                      <w:sz w:val="22"/>
                      <w:szCs w:val="22"/>
                    </w:rPr>
                    <w:t xml:space="preserve">kres lešení včetně </w:t>
                  </w:r>
                  <w:r w:rsidR="008C0764">
                    <w:rPr>
                      <w:rFonts w:cs="Arial"/>
                      <w:bCs/>
                      <w:sz w:val="22"/>
                      <w:szCs w:val="22"/>
                    </w:rPr>
                    <w:t xml:space="preserve">správného </w:t>
                  </w:r>
                  <w:r w:rsidR="00F950C2">
                    <w:rPr>
                      <w:rFonts w:cs="Arial"/>
                      <w:bCs/>
                      <w:sz w:val="22"/>
                      <w:szCs w:val="22"/>
                    </w:rPr>
                    <w:t>postupu montáže</w:t>
                  </w:r>
                  <w:r>
                    <w:rPr>
                      <w:rFonts w:cs="Arial"/>
                      <w:bCs/>
                      <w:sz w:val="22"/>
                      <w:szCs w:val="22"/>
                    </w:rPr>
                    <w:t xml:space="preserve"> v souladu s platnými normami a předpisy. </w:t>
                  </w:r>
                  <w:r w:rsidR="00F950C2">
                    <w:rPr>
                      <w:rFonts w:cs="Arial"/>
                      <w:bCs/>
                      <w:sz w:val="22"/>
                      <w:szCs w:val="22"/>
                    </w:rPr>
                    <w:t xml:space="preserve"> </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344192">
                  <w:pPr>
                    <w:widowControl w:val="0"/>
                    <w:autoSpaceDE w:val="0"/>
                    <w:jc w:val="center"/>
                    <w:rPr>
                      <w:rFonts w:cs="Arial"/>
                      <w:bCs/>
                      <w:sz w:val="22"/>
                      <w:szCs w:val="22"/>
                    </w:rPr>
                  </w:pPr>
                  <w:r>
                    <w:rPr>
                      <w:rFonts w:cs="Arial"/>
                      <w:sz w:val="22"/>
                      <w:szCs w:val="22"/>
                    </w:rPr>
                    <w:t>b)</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594124" w:rsidP="001505E5">
                  <w:pPr>
                    <w:widowControl w:val="0"/>
                    <w:autoSpaceDE w:val="0"/>
                    <w:jc w:val="both"/>
                    <w:rPr>
                      <w:rFonts w:cs="Arial"/>
                      <w:bCs/>
                      <w:sz w:val="22"/>
                      <w:szCs w:val="22"/>
                    </w:rPr>
                  </w:pPr>
                  <w:r>
                    <w:rPr>
                      <w:rFonts w:cs="Arial"/>
                      <w:bCs/>
                      <w:sz w:val="22"/>
                      <w:szCs w:val="22"/>
                    </w:rPr>
                    <w:t>Vhodnost navrženého pracovní postup pro zadaný úkol, soulad návrhu s výkresovou dokumentací a předpisy BOZP. Dodržení logické návaznosti pracovních postupů a splnění nároků platných ČSN.</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344192">
                  <w:pPr>
                    <w:widowControl w:val="0"/>
                    <w:autoSpaceDE w:val="0"/>
                    <w:jc w:val="center"/>
                    <w:rPr>
                      <w:rFonts w:cs="Arial"/>
                      <w:bCs/>
                      <w:sz w:val="22"/>
                      <w:szCs w:val="22"/>
                    </w:rPr>
                  </w:pPr>
                  <w:r>
                    <w:rPr>
                      <w:rFonts w:cs="Arial"/>
                      <w:sz w:val="22"/>
                      <w:szCs w:val="22"/>
                    </w:rPr>
                    <w:t>c)</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1505E5" w:rsidP="008C0764">
                  <w:pPr>
                    <w:widowControl w:val="0"/>
                    <w:autoSpaceDE w:val="0"/>
                    <w:jc w:val="both"/>
                    <w:rPr>
                      <w:rFonts w:cs="Arial"/>
                      <w:bCs/>
                      <w:sz w:val="22"/>
                      <w:szCs w:val="22"/>
                    </w:rPr>
                  </w:pPr>
                  <w:r>
                    <w:rPr>
                      <w:rFonts w:cs="Arial"/>
                      <w:bCs/>
                      <w:sz w:val="22"/>
                      <w:szCs w:val="22"/>
                    </w:rPr>
                    <w:t>Věcně správné v</w:t>
                  </w:r>
                  <w:r w:rsidR="00F950C2">
                    <w:rPr>
                      <w:rFonts w:cs="Arial"/>
                      <w:bCs/>
                      <w:sz w:val="22"/>
                      <w:szCs w:val="22"/>
                    </w:rPr>
                    <w:t>ysvětl</w:t>
                  </w:r>
                  <w:r>
                    <w:rPr>
                      <w:rFonts w:cs="Arial"/>
                      <w:bCs/>
                      <w:sz w:val="22"/>
                      <w:szCs w:val="22"/>
                    </w:rPr>
                    <w:t>ení</w:t>
                  </w:r>
                  <w:r w:rsidR="00F950C2">
                    <w:rPr>
                      <w:rFonts w:cs="Arial"/>
                      <w:bCs/>
                      <w:sz w:val="22"/>
                      <w:szCs w:val="22"/>
                    </w:rPr>
                    <w:t xml:space="preserve"> a odůvodn</w:t>
                  </w:r>
                  <w:r>
                    <w:rPr>
                      <w:rFonts w:cs="Arial"/>
                      <w:bCs/>
                      <w:sz w:val="22"/>
                      <w:szCs w:val="22"/>
                    </w:rPr>
                    <w:t>ění</w:t>
                  </w:r>
                  <w:r w:rsidR="00F950C2">
                    <w:rPr>
                      <w:rFonts w:cs="Arial"/>
                      <w:bCs/>
                      <w:sz w:val="22"/>
                      <w:szCs w:val="22"/>
                    </w:rPr>
                    <w:t xml:space="preserve"> </w:t>
                  </w:r>
                  <w:r w:rsidR="00594124">
                    <w:rPr>
                      <w:rFonts w:cs="Arial"/>
                      <w:bCs/>
                      <w:sz w:val="22"/>
                      <w:szCs w:val="22"/>
                    </w:rPr>
                    <w:t xml:space="preserve">navrženého </w:t>
                  </w:r>
                  <w:r w:rsidR="00F950C2">
                    <w:rPr>
                      <w:rFonts w:cs="Arial"/>
                      <w:bCs/>
                      <w:sz w:val="22"/>
                      <w:szCs w:val="22"/>
                    </w:rPr>
                    <w:t>pracovní</w:t>
                  </w:r>
                  <w:r>
                    <w:rPr>
                      <w:rFonts w:cs="Arial"/>
                      <w:bCs/>
                      <w:sz w:val="22"/>
                      <w:szCs w:val="22"/>
                    </w:rPr>
                    <w:t>ho</w:t>
                  </w:r>
                  <w:r w:rsidR="00F950C2">
                    <w:rPr>
                      <w:rFonts w:cs="Arial"/>
                      <w:bCs/>
                      <w:sz w:val="22"/>
                      <w:szCs w:val="22"/>
                    </w:rPr>
                    <w:t xml:space="preserve"> postup</w:t>
                  </w:r>
                  <w:r>
                    <w:rPr>
                      <w:rFonts w:cs="Arial"/>
                      <w:bCs/>
                      <w:sz w:val="22"/>
                      <w:szCs w:val="22"/>
                    </w:rPr>
                    <w:t>u</w:t>
                  </w:r>
                  <w:r w:rsidR="008C0764">
                    <w:rPr>
                      <w:rFonts w:cs="Arial"/>
                      <w:bCs/>
                      <w:sz w:val="22"/>
                      <w:szCs w:val="22"/>
                    </w:rPr>
                    <w:t>,</w:t>
                  </w:r>
                  <w:r w:rsidR="00F950C2">
                    <w:rPr>
                      <w:rFonts w:cs="Arial"/>
                      <w:bCs/>
                      <w:sz w:val="22"/>
                      <w:szCs w:val="22"/>
                    </w:rPr>
                    <w:t xml:space="preserve"> správně použív</w:t>
                  </w:r>
                  <w:r>
                    <w:rPr>
                      <w:rFonts w:cs="Arial"/>
                      <w:bCs/>
                      <w:sz w:val="22"/>
                      <w:szCs w:val="22"/>
                    </w:rPr>
                    <w:t>an</w:t>
                  </w:r>
                  <w:r w:rsidR="00967632">
                    <w:rPr>
                      <w:rFonts w:cs="Arial"/>
                      <w:bCs/>
                      <w:sz w:val="22"/>
                      <w:szCs w:val="22"/>
                    </w:rPr>
                    <w:t>á</w:t>
                  </w:r>
                  <w:r w:rsidR="00F950C2">
                    <w:rPr>
                      <w:rFonts w:cs="Arial"/>
                      <w:bCs/>
                      <w:sz w:val="22"/>
                      <w:szCs w:val="22"/>
                    </w:rPr>
                    <w:t xml:space="preserve"> odborn</w:t>
                  </w:r>
                  <w:r w:rsidR="00967632">
                    <w:rPr>
                      <w:rFonts w:cs="Arial"/>
                      <w:bCs/>
                      <w:sz w:val="22"/>
                      <w:szCs w:val="22"/>
                    </w:rPr>
                    <w:t>á</w:t>
                  </w:r>
                  <w:r w:rsidR="00F950C2">
                    <w:rPr>
                      <w:rFonts w:cs="Arial"/>
                      <w:bCs/>
                      <w:sz w:val="22"/>
                      <w:szCs w:val="22"/>
                    </w:rPr>
                    <w:t xml:space="preserve"> terminologi</w:t>
                  </w:r>
                  <w:r>
                    <w:rPr>
                      <w:rFonts w:cs="Arial"/>
                      <w:bCs/>
                      <w:sz w:val="22"/>
                      <w:szCs w:val="22"/>
                    </w:rPr>
                    <w:t>e</w:t>
                  </w:r>
                  <w:r w:rsidR="00F950C2">
                    <w:rPr>
                      <w:rFonts w:cs="Arial"/>
                      <w:bCs/>
                      <w:sz w:val="22"/>
                      <w:szCs w:val="22"/>
                    </w:rPr>
                    <w:t xml:space="preserve">. </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344192">
                  <w:pPr>
                    <w:widowControl w:val="0"/>
                    <w:autoSpaceDE w:val="0"/>
                    <w:jc w:val="center"/>
                    <w:rPr>
                      <w:rFonts w:cs="Arial"/>
                      <w:bCs/>
                      <w:sz w:val="22"/>
                      <w:szCs w:val="22"/>
                    </w:rPr>
                  </w:pPr>
                  <w:r>
                    <w:rPr>
                      <w:rFonts w:cs="Arial"/>
                      <w:sz w:val="22"/>
                      <w:szCs w:val="22"/>
                    </w:rPr>
                    <w:t>d)</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8C0764" w:rsidP="008C0764">
                  <w:pPr>
                    <w:widowControl w:val="0"/>
                    <w:autoSpaceDE w:val="0"/>
                    <w:jc w:val="both"/>
                    <w:rPr>
                      <w:rFonts w:cs="Arial"/>
                      <w:bCs/>
                      <w:sz w:val="22"/>
                      <w:szCs w:val="22"/>
                    </w:rPr>
                  </w:pPr>
                  <w:r>
                    <w:rPr>
                      <w:rFonts w:cs="Arial"/>
                      <w:bCs/>
                      <w:sz w:val="22"/>
                      <w:szCs w:val="22"/>
                    </w:rPr>
                    <w:t xml:space="preserve">Věcná správnost </w:t>
                  </w:r>
                  <w:r w:rsidR="00F950C2">
                    <w:rPr>
                      <w:rFonts w:cs="Arial"/>
                      <w:bCs/>
                      <w:sz w:val="22"/>
                      <w:szCs w:val="22"/>
                    </w:rPr>
                    <w:t>vysvět</w:t>
                  </w:r>
                  <w:r w:rsidR="001505E5">
                    <w:rPr>
                      <w:rFonts w:cs="Arial"/>
                      <w:bCs/>
                      <w:sz w:val="22"/>
                      <w:szCs w:val="22"/>
                    </w:rPr>
                    <w:t>lení</w:t>
                  </w:r>
                  <w:r w:rsidR="00F950C2">
                    <w:rPr>
                      <w:rFonts w:cs="Arial"/>
                      <w:bCs/>
                      <w:sz w:val="22"/>
                      <w:szCs w:val="22"/>
                    </w:rPr>
                    <w:t xml:space="preserve"> zásad měření</w:t>
                  </w:r>
                  <w:r>
                    <w:rPr>
                      <w:rFonts w:cs="Arial"/>
                      <w:bCs/>
                      <w:sz w:val="22"/>
                      <w:szCs w:val="22"/>
                    </w:rPr>
                    <w:t xml:space="preserve"> a postupu zpracování výpočtu spotřeby materiálů. </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344192">
                  <w:pPr>
                    <w:widowControl w:val="0"/>
                    <w:autoSpaceDE w:val="0"/>
                    <w:jc w:val="center"/>
                    <w:rPr>
                      <w:rFonts w:cs="Arial"/>
                      <w:bCs/>
                      <w:sz w:val="22"/>
                      <w:szCs w:val="22"/>
                    </w:rPr>
                  </w:pPr>
                  <w:r>
                    <w:rPr>
                      <w:rFonts w:cs="Arial"/>
                      <w:sz w:val="22"/>
                      <w:szCs w:val="22"/>
                    </w:rPr>
                    <w:t>e</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EB2FD8" w:rsidP="008C0764">
                  <w:pPr>
                    <w:widowControl w:val="0"/>
                    <w:autoSpaceDE w:val="0"/>
                    <w:jc w:val="both"/>
                    <w:rPr>
                      <w:rFonts w:cs="Arial"/>
                      <w:bCs/>
                      <w:sz w:val="22"/>
                      <w:szCs w:val="22"/>
                    </w:rPr>
                  </w:pPr>
                  <w:r>
                    <w:rPr>
                      <w:rFonts w:cs="Arial"/>
                      <w:bCs/>
                      <w:sz w:val="22"/>
                      <w:szCs w:val="22"/>
                    </w:rPr>
                    <w:t>S</w:t>
                  </w:r>
                  <w:r w:rsidR="00F950C2">
                    <w:rPr>
                      <w:rFonts w:cs="Arial"/>
                      <w:bCs/>
                      <w:sz w:val="22"/>
                      <w:szCs w:val="22"/>
                    </w:rPr>
                    <w:t>právn</w:t>
                  </w:r>
                  <w:r>
                    <w:rPr>
                      <w:rFonts w:cs="Arial"/>
                      <w:bCs/>
                      <w:sz w:val="22"/>
                      <w:szCs w:val="22"/>
                    </w:rPr>
                    <w:t xml:space="preserve">é </w:t>
                  </w:r>
                  <w:r w:rsidR="008C0764">
                    <w:rPr>
                      <w:rFonts w:cs="Arial"/>
                      <w:bCs/>
                      <w:sz w:val="22"/>
                      <w:szCs w:val="22"/>
                    </w:rPr>
                    <w:t xml:space="preserve">vysvětlení </w:t>
                  </w:r>
                  <w:r w:rsidR="00F950C2">
                    <w:rPr>
                      <w:rFonts w:cs="Arial"/>
                      <w:bCs/>
                      <w:sz w:val="22"/>
                      <w:szCs w:val="22"/>
                    </w:rPr>
                    <w:t>zásad výpočtu</w:t>
                  </w:r>
                  <w:r>
                    <w:rPr>
                      <w:rFonts w:cs="Arial"/>
                      <w:bCs/>
                      <w:sz w:val="22"/>
                      <w:szCs w:val="22"/>
                    </w:rPr>
                    <w:t xml:space="preserve"> spotřeby spojovacích materiálů</w:t>
                  </w:r>
                  <w:r w:rsidR="00F950C2">
                    <w:rPr>
                      <w:rFonts w:cs="Arial"/>
                      <w:bCs/>
                      <w:sz w:val="22"/>
                      <w:szCs w:val="22"/>
                    </w:rPr>
                    <w:t xml:space="preserve">. </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344192">
                  <w:pPr>
                    <w:widowControl w:val="0"/>
                    <w:autoSpaceDE w:val="0"/>
                    <w:jc w:val="center"/>
                    <w:rPr>
                      <w:rFonts w:cs="Arial"/>
                      <w:bCs/>
                      <w:sz w:val="22"/>
                      <w:szCs w:val="22"/>
                    </w:rPr>
                  </w:pPr>
                  <w:r>
                    <w:rPr>
                      <w:rFonts w:cs="Arial"/>
                      <w:sz w:val="22"/>
                      <w:szCs w:val="22"/>
                    </w:rPr>
                    <w:t>f)</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8C0764" w:rsidRDefault="008C0764" w:rsidP="001B3ABB">
                  <w:pPr>
                    <w:widowControl w:val="0"/>
                    <w:autoSpaceDE w:val="0"/>
                    <w:jc w:val="both"/>
                    <w:rPr>
                      <w:rFonts w:cs="Arial"/>
                      <w:bCs/>
                      <w:sz w:val="22"/>
                      <w:szCs w:val="22"/>
                    </w:rPr>
                  </w:pPr>
                  <w:r>
                    <w:rPr>
                      <w:rFonts w:cs="Arial"/>
                      <w:bCs/>
                      <w:sz w:val="22"/>
                      <w:szCs w:val="22"/>
                    </w:rPr>
                    <w:t xml:space="preserve">Správnost postupu výpočtu v souladu se zásadami, správnost výsledku. </w:t>
                  </w:r>
                </w:p>
                <w:p w:rsidR="00F950C2" w:rsidRDefault="008C0764" w:rsidP="008C0764">
                  <w:pPr>
                    <w:widowControl w:val="0"/>
                    <w:autoSpaceDE w:val="0"/>
                    <w:jc w:val="both"/>
                    <w:rPr>
                      <w:rFonts w:cs="Arial"/>
                      <w:bCs/>
                      <w:sz w:val="22"/>
                      <w:szCs w:val="22"/>
                    </w:rPr>
                  </w:pPr>
                  <w:r>
                    <w:rPr>
                      <w:rFonts w:cs="Arial"/>
                      <w:bCs/>
                      <w:sz w:val="22"/>
                      <w:szCs w:val="22"/>
                    </w:rPr>
                    <w:t xml:space="preserve"> </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344192">
                  <w:pPr>
                    <w:widowControl w:val="0"/>
                    <w:autoSpaceDE w:val="0"/>
                    <w:jc w:val="center"/>
                    <w:rPr>
                      <w:rFonts w:cs="Arial"/>
                      <w:bCs/>
                      <w:sz w:val="22"/>
                      <w:szCs w:val="22"/>
                    </w:rPr>
                  </w:pPr>
                  <w:r>
                    <w:rPr>
                      <w:rFonts w:cs="Arial"/>
                      <w:sz w:val="22"/>
                      <w:szCs w:val="22"/>
                    </w:rPr>
                    <w:t>g)</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1B3ABB" w:rsidP="008C0764">
                  <w:pPr>
                    <w:widowControl w:val="0"/>
                    <w:autoSpaceDE w:val="0"/>
                    <w:jc w:val="both"/>
                    <w:rPr>
                      <w:rFonts w:cs="Arial"/>
                      <w:bCs/>
                      <w:sz w:val="22"/>
                      <w:szCs w:val="22"/>
                    </w:rPr>
                  </w:pPr>
                  <w:r>
                    <w:rPr>
                      <w:rFonts w:cs="Arial"/>
                      <w:bCs/>
                      <w:sz w:val="22"/>
                      <w:szCs w:val="22"/>
                    </w:rPr>
                    <w:t xml:space="preserve">Věcně správný, úplný popis platných norem BOZ </w:t>
                  </w:r>
                  <w:r w:rsidR="00F950C2">
                    <w:rPr>
                      <w:rFonts w:cs="Arial"/>
                      <w:bCs/>
                      <w:sz w:val="22"/>
                      <w:szCs w:val="22"/>
                    </w:rPr>
                    <w:t>p</w:t>
                  </w:r>
                  <w:r>
                    <w:rPr>
                      <w:rFonts w:cs="Arial"/>
                      <w:bCs/>
                      <w:sz w:val="22"/>
                      <w:szCs w:val="22"/>
                    </w:rPr>
                    <w:t>ři</w:t>
                  </w:r>
                  <w:r w:rsidR="00F950C2">
                    <w:rPr>
                      <w:rFonts w:cs="Arial"/>
                      <w:bCs/>
                      <w:sz w:val="22"/>
                      <w:szCs w:val="22"/>
                    </w:rPr>
                    <w:t xml:space="preserve"> práci na lešení. </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344192">
                  <w:pPr>
                    <w:widowControl w:val="0"/>
                    <w:autoSpaceDE w:val="0"/>
                    <w:jc w:val="center"/>
                    <w:rPr>
                      <w:rFonts w:cs="Arial"/>
                      <w:bCs/>
                      <w:sz w:val="22"/>
                      <w:szCs w:val="22"/>
                    </w:rPr>
                  </w:pPr>
                  <w:r>
                    <w:rPr>
                      <w:rFonts w:cs="Arial"/>
                      <w:sz w:val="22"/>
                      <w:szCs w:val="22"/>
                    </w:rPr>
                    <w:t>h)</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F950C2" w:rsidP="008C0764">
                  <w:pPr>
                    <w:widowControl w:val="0"/>
                    <w:autoSpaceDE w:val="0"/>
                    <w:jc w:val="both"/>
                    <w:rPr>
                      <w:rFonts w:cs="Arial"/>
                      <w:bCs/>
                      <w:sz w:val="22"/>
                      <w:szCs w:val="22"/>
                    </w:rPr>
                  </w:pPr>
                  <w:r>
                    <w:rPr>
                      <w:rFonts w:cs="Arial"/>
                      <w:bCs/>
                      <w:sz w:val="22"/>
                      <w:szCs w:val="22"/>
                    </w:rPr>
                    <w:t>Věcně správn</w:t>
                  </w:r>
                  <w:r w:rsidR="00E24A47">
                    <w:rPr>
                      <w:rFonts w:cs="Arial"/>
                      <w:bCs/>
                      <w:sz w:val="22"/>
                      <w:szCs w:val="22"/>
                    </w:rPr>
                    <w:t>é</w:t>
                  </w:r>
                  <w:r>
                    <w:rPr>
                      <w:rFonts w:cs="Arial"/>
                      <w:bCs/>
                      <w:sz w:val="22"/>
                      <w:szCs w:val="22"/>
                    </w:rPr>
                    <w:t xml:space="preserve"> </w:t>
                  </w:r>
                  <w:r w:rsidR="00E24A47">
                    <w:rPr>
                      <w:rFonts w:cs="Arial"/>
                      <w:bCs/>
                      <w:sz w:val="22"/>
                      <w:szCs w:val="22"/>
                    </w:rPr>
                    <w:t>vysvětlení</w:t>
                  </w:r>
                  <w:r>
                    <w:rPr>
                      <w:rFonts w:cs="Arial"/>
                      <w:bCs/>
                      <w:sz w:val="22"/>
                      <w:szCs w:val="22"/>
                    </w:rPr>
                    <w:t xml:space="preserve"> poj</w:t>
                  </w:r>
                  <w:r w:rsidR="00E24A47">
                    <w:rPr>
                      <w:rFonts w:cs="Arial"/>
                      <w:bCs/>
                      <w:sz w:val="22"/>
                      <w:szCs w:val="22"/>
                    </w:rPr>
                    <w:t>mu</w:t>
                  </w:r>
                  <w:r>
                    <w:rPr>
                      <w:rFonts w:cs="Arial"/>
                      <w:bCs/>
                      <w:sz w:val="22"/>
                      <w:szCs w:val="22"/>
                    </w:rPr>
                    <w:t xml:space="preserve"> „ochranné pásmo“ a správn</w:t>
                  </w:r>
                  <w:r w:rsidR="00E24A47">
                    <w:rPr>
                      <w:rFonts w:cs="Arial"/>
                      <w:bCs/>
                      <w:sz w:val="22"/>
                      <w:szCs w:val="22"/>
                    </w:rPr>
                    <w:t>é</w:t>
                  </w:r>
                  <w:r>
                    <w:rPr>
                      <w:rFonts w:cs="Arial"/>
                      <w:bCs/>
                      <w:sz w:val="22"/>
                      <w:szCs w:val="22"/>
                    </w:rPr>
                    <w:t xml:space="preserve"> uvede</w:t>
                  </w:r>
                  <w:r w:rsidR="00E24A47">
                    <w:rPr>
                      <w:rFonts w:cs="Arial"/>
                      <w:bCs/>
                      <w:sz w:val="22"/>
                      <w:szCs w:val="22"/>
                    </w:rPr>
                    <w:t>ní</w:t>
                  </w:r>
                  <w:r>
                    <w:rPr>
                      <w:rFonts w:cs="Arial"/>
                      <w:bCs/>
                      <w:sz w:val="22"/>
                      <w:szCs w:val="22"/>
                    </w:rPr>
                    <w:t xml:space="preserve"> jeho rozměr</w:t>
                  </w:r>
                  <w:r w:rsidR="00E24A47">
                    <w:rPr>
                      <w:rFonts w:cs="Arial"/>
                      <w:bCs/>
                      <w:sz w:val="22"/>
                      <w:szCs w:val="22"/>
                    </w:rPr>
                    <w:t>ů</w:t>
                  </w:r>
                  <w:r>
                    <w:rPr>
                      <w:rFonts w:cs="Arial"/>
                      <w:bCs/>
                      <w:sz w:val="22"/>
                      <w:szCs w:val="22"/>
                    </w:rPr>
                    <w:t>.</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344192">
                  <w:pPr>
                    <w:widowControl w:val="0"/>
                    <w:autoSpaceDE w:val="0"/>
                    <w:jc w:val="center"/>
                    <w:rPr>
                      <w:rFonts w:cs="Arial"/>
                      <w:bCs/>
                      <w:sz w:val="22"/>
                      <w:szCs w:val="22"/>
                    </w:rPr>
                  </w:pPr>
                  <w:r>
                    <w:rPr>
                      <w:rFonts w:cs="Arial"/>
                      <w:sz w:val="22"/>
                      <w:szCs w:val="22"/>
                    </w:rPr>
                    <w:t>i)</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8C0764" w:rsidP="001C4977">
                  <w:pPr>
                    <w:widowControl w:val="0"/>
                    <w:autoSpaceDE w:val="0"/>
                    <w:jc w:val="both"/>
                    <w:rPr>
                      <w:rFonts w:cs="Arial"/>
                      <w:bCs/>
                      <w:sz w:val="22"/>
                      <w:szCs w:val="22"/>
                    </w:rPr>
                  </w:pPr>
                  <w:r>
                    <w:rPr>
                      <w:rFonts w:cs="Arial"/>
                      <w:bCs/>
                      <w:sz w:val="22"/>
                      <w:szCs w:val="22"/>
                    </w:rPr>
                    <w:t xml:space="preserve">Věcná správnost a komplexnost návrhu </w:t>
                  </w:r>
                  <w:r w:rsidR="00E24A47">
                    <w:rPr>
                      <w:rFonts w:cs="Arial"/>
                      <w:bCs/>
                      <w:sz w:val="22"/>
                      <w:szCs w:val="22"/>
                    </w:rPr>
                    <w:t>na</w:t>
                  </w:r>
                  <w:r w:rsidR="00F950C2">
                    <w:rPr>
                      <w:rFonts w:cs="Arial"/>
                      <w:bCs/>
                      <w:sz w:val="22"/>
                      <w:szCs w:val="22"/>
                    </w:rPr>
                    <w:t xml:space="preserve"> ochranné lešení</w:t>
                  </w:r>
                  <w:r w:rsidR="00E24A47">
                    <w:rPr>
                      <w:rFonts w:cs="Arial"/>
                      <w:bCs/>
                      <w:sz w:val="22"/>
                      <w:szCs w:val="22"/>
                    </w:rPr>
                    <w:t xml:space="preserve"> (</w:t>
                  </w:r>
                  <w:r w:rsidR="00F950C2">
                    <w:rPr>
                      <w:rFonts w:cs="Arial"/>
                      <w:bCs/>
                      <w:sz w:val="22"/>
                      <w:szCs w:val="22"/>
                    </w:rPr>
                    <w:t>vhodný typ ochranného lešení</w:t>
                  </w:r>
                  <w:r>
                    <w:rPr>
                      <w:rFonts w:cs="Arial"/>
                      <w:bCs/>
                      <w:sz w:val="22"/>
                      <w:szCs w:val="22"/>
                    </w:rPr>
                    <w:t xml:space="preserve"> pro zadaný úkol</w:t>
                  </w:r>
                  <w:r w:rsidR="00F950C2">
                    <w:rPr>
                      <w:rFonts w:cs="Arial"/>
                      <w:bCs/>
                      <w:sz w:val="22"/>
                      <w:szCs w:val="22"/>
                    </w:rPr>
                    <w:t>, alternativní možnosti</w:t>
                  </w:r>
                  <w:r w:rsidR="00E24A47">
                    <w:rPr>
                      <w:rFonts w:cs="Arial"/>
                      <w:bCs/>
                      <w:sz w:val="22"/>
                      <w:szCs w:val="22"/>
                    </w:rPr>
                    <w:t>)</w:t>
                  </w:r>
                  <w:r w:rsidR="001C4977">
                    <w:rPr>
                      <w:rFonts w:cs="Arial"/>
                      <w:bCs/>
                      <w:sz w:val="22"/>
                      <w:szCs w:val="22"/>
                    </w:rPr>
                    <w:t xml:space="preserve"> obsahující</w:t>
                  </w:r>
                  <w:r w:rsidR="00F950C2">
                    <w:rPr>
                      <w:rFonts w:cs="Arial"/>
                      <w:bCs/>
                      <w:sz w:val="22"/>
                      <w:szCs w:val="22"/>
                    </w:rPr>
                    <w:t xml:space="preserve"> všech</w:t>
                  </w:r>
                  <w:r w:rsidR="001C4977">
                    <w:rPr>
                      <w:rFonts w:cs="Arial"/>
                      <w:bCs/>
                      <w:sz w:val="22"/>
                      <w:szCs w:val="22"/>
                    </w:rPr>
                    <w:t>ny</w:t>
                  </w:r>
                  <w:r w:rsidR="00F950C2">
                    <w:rPr>
                      <w:rFonts w:cs="Arial"/>
                      <w:bCs/>
                      <w:sz w:val="22"/>
                      <w:szCs w:val="22"/>
                    </w:rPr>
                    <w:t xml:space="preserve"> bezpečnostní</w:t>
                  </w:r>
                  <w:r w:rsidR="00E24A47">
                    <w:rPr>
                      <w:rFonts w:cs="Arial"/>
                      <w:bCs/>
                      <w:sz w:val="22"/>
                      <w:szCs w:val="22"/>
                    </w:rPr>
                    <w:t>ch</w:t>
                  </w:r>
                  <w:r w:rsidR="00F950C2">
                    <w:rPr>
                      <w:rFonts w:cs="Arial"/>
                      <w:bCs/>
                      <w:sz w:val="22"/>
                      <w:szCs w:val="22"/>
                    </w:rPr>
                    <w:t xml:space="preserve"> prvky</w:t>
                  </w:r>
                  <w:r>
                    <w:rPr>
                      <w:rFonts w:cs="Arial"/>
                      <w:bCs/>
                      <w:sz w:val="22"/>
                      <w:szCs w:val="22"/>
                    </w:rPr>
                    <w:t>, soulad se zadáním</w:t>
                  </w:r>
                  <w:r w:rsidR="00F950C2">
                    <w:rPr>
                      <w:rFonts w:cs="Arial"/>
                      <w:bCs/>
                      <w:sz w:val="22"/>
                      <w:szCs w:val="22"/>
                    </w:rPr>
                    <w:t xml:space="preserve">. </w:t>
                  </w:r>
                </w:p>
              </w:tc>
            </w:tr>
            <w:tr w:rsidR="00F950C2" w:rsidTr="00BB2534">
              <w:tc>
                <w:tcPr>
                  <w:tcW w:w="1255" w:type="dxa"/>
                  <w:tcBorders>
                    <w:top w:val="single" w:sz="4" w:space="0" w:color="000000"/>
                    <w:left w:val="single" w:sz="4" w:space="0" w:color="000000"/>
                    <w:bottom w:val="single" w:sz="4" w:space="0" w:color="000000"/>
                  </w:tcBorders>
                  <w:shd w:val="clear" w:color="auto" w:fill="auto"/>
                </w:tcPr>
                <w:p w:rsidR="00F950C2" w:rsidRDefault="00F950C2" w:rsidP="00344192">
                  <w:pPr>
                    <w:widowControl w:val="0"/>
                    <w:autoSpaceDE w:val="0"/>
                    <w:jc w:val="center"/>
                    <w:rPr>
                      <w:rFonts w:cs="Arial"/>
                      <w:bCs/>
                      <w:sz w:val="22"/>
                      <w:szCs w:val="22"/>
                    </w:rPr>
                  </w:pPr>
                  <w:r>
                    <w:rPr>
                      <w:rFonts w:cs="Arial"/>
                      <w:bCs/>
                      <w:sz w:val="22"/>
                      <w:szCs w:val="22"/>
                    </w:rPr>
                    <w:t>j</w:t>
                  </w:r>
                  <w:r>
                    <w:rPr>
                      <w:rFonts w:cs="Arial"/>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950C2" w:rsidRDefault="001C4977" w:rsidP="00DD7C79">
                  <w:pPr>
                    <w:widowControl w:val="0"/>
                    <w:autoSpaceDE w:val="0"/>
                    <w:jc w:val="both"/>
                  </w:pPr>
                  <w:r>
                    <w:rPr>
                      <w:rFonts w:cs="Arial"/>
                      <w:bCs/>
                      <w:sz w:val="22"/>
                      <w:szCs w:val="22"/>
                    </w:rPr>
                    <w:t>D</w:t>
                  </w:r>
                  <w:r w:rsidR="00F950C2">
                    <w:rPr>
                      <w:rFonts w:cs="Arial"/>
                      <w:bCs/>
                      <w:sz w:val="22"/>
                      <w:szCs w:val="22"/>
                    </w:rPr>
                    <w:t>održování technologických pos</w:t>
                  </w:r>
                  <w:r>
                    <w:rPr>
                      <w:rFonts w:cs="Arial"/>
                      <w:bCs/>
                      <w:sz w:val="22"/>
                      <w:szCs w:val="22"/>
                    </w:rPr>
                    <w:t>tupů pro zhotovení pracovního a </w:t>
                  </w:r>
                  <w:r w:rsidR="00F950C2">
                    <w:rPr>
                      <w:rFonts w:cs="Arial"/>
                      <w:bCs/>
                      <w:sz w:val="22"/>
                      <w:szCs w:val="22"/>
                    </w:rPr>
                    <w:t xml:space="preserve">ochranného lešení, plynulost výkonu, návaznost pracovních operací a </w:t>
                  </w:r>
                  <w:r>
                    <w:rPr>
                      <w:rFonts w:cs="Arial"/>
                      <w:bCs/>
                      <w:sz w:val="22"/>
                      <w:szCs w:val="22"/>
                    </w:rPr>
                    <w:t>zohledně</w:t>
                  </w:r>
                  <w:r w:rsidR="00F950C2">
                    <w:rPr>
                      <w:rFonts w:cs="Arial"/>
                      <w:bCs/>
                      <w:sz w:val="22"/>
                      <w:szCs w:val="22"/>
                    </w:rPr>
                    <w:t>ní BOZP</w:t>
                  </w:r>
                  <w:r w:rsidR="008C0764">
                    <w:rPr>
                      <w:rFonts w:cs="Arial"/>
                      <w:bCs/>
                      <w:sz w:val="22"/>
                      <w:szCs w:val="22"/>
                    </w:rPr>
                    <w:t>, kvalita výsledku</w:t>
                  </w:r>
                  <w:r w:rsidR="00F950C2">
                    <w:rPr>
                      <w:rFonts w:cs="Arial"/>
                      <w:bCs/>
                      <w:sz w:val="22"/>
                      <w:szCs w:val="22"/>
                    </w:rPr>
                    <w:t xml:space="preserve">. </w:t>
                  </w:r>
                  <w:r>
                    <w:rPr>
                      <w:rFonts w:cs="Arial"/>
                      <w:bCs/>
                      <w:sz w:val="22"/>
                      <w:szCs w:val="22"/>
                    </w:rPr>
                    <w:t>Odpovídající</w:t>
                  </w:r>
                  <w:r w:rsidR="00F950C2">
                    <w:rPr>
                      <w:rFonts w:cs="Arial"/>
                      <w:bCs/>
                      <w:sz w:val="22"/>
                      <w:szCs w:val="22"/>
                    </w:rPr>
                    <w:t xml:space="preserve"> celková zručnost a </w:t>
                  </w:r>
                  <w:r>
                    <w:rPr>
                      <w:rFonts w:cs="Arial"/>
                      <w:bCs/>
                      <w:sz w:val="22"/>
                      <w:szCs w:val="22"/>
                    </w:rPr>
                    <w:t xml:space="preserve">věcně správné vysvětlení postupu při realizaci </w:t>
                  </w:r>
                  <w:r w:rsidR="00F950C2">
                    <w:rPr>
                      <w:rFonts w:cs="Arial"/>
                      <w:bCs/>
                      <w:sz w:val="22"/>
                      <w:szCs w:val="22"/>
                    </w:rPr>
                    <w:t xml:space="preserve">zadané konstrukce. </w:t>
                  </w:r>
                </w:p>
              </w:tc>
            </w:tr>
          </w:tbl>
          <w:p w:rsidR="00F950C2" w:rsidRDefault="00F950C2" w:rsidP="00BB2534">
            <w:pPr>
              <w:widowControl w:val="0"/>
              <w:autoSpaceDE w:val="0"/>
              <w:jc w:val="both"/>
            </w:pPr>
          </w:p>
        </w:tc>
      </w:tr>
      <w:tr w:rsidR="00F950C2" w:rsidTr="00BB2534">
        <w:tblPrEx>
          <w:tblCellMar>
            <w:top w:w="57" w:type="dxa"/>
            <w:bottom w:w="170" w:type="dxa"/>
          </w:tblCellMar>
        </w:tblPrEx>
        <w:trPr>
          <w:trHeight w:val="582"/>
        </w:trPr>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6C0C87" w:rsidRDefault="006C0C87" w:rsidP="006C0C87">
            <w:pPr>
              <w:widowControl w:val="0"/>
              <w:autoSpaceDE w:val="0"/>
              <w:spacing w:after="120"/>
              <w:jc w:val="both"/>
              <w:rPr>
                <w:rFonts w:cs="Arial"/>
                <w:bCs/>
                <w:color w:val="000000"/>
                <w:sz w:val="22"/>
                <w:szCs w:val="22"/>
              </w:rPr>
            </w:pPr>
            <w:r>
              <w:rPr>
                <w:rFonts w:cs="Arial"/>
                <w:b/>
                <w:bCs/>
                <w:color w:val="333333"/>
                <w:sz w:val="22"/>
                <w:szCs w:val="22"/>
              </w:rPr>
              <w:lastRenderedPageBreak/>
              <w:t>Doporučená literatura pro lektory</w:t>
            </w:r>
          </w:p>
          <w:p w:rsidR="00F950C2" w:rsidRDefault="00F950C2" w:rsidP="00BB2534">
            <w:r>
              <w:t xml:space="preserve">ČSN EN 12811-1až3 (73 8123), ČSN EN 12810-1až2 (73 8111), </w:t>
            </w:r>
          </w:p>
          <w:p w:rsidR="00F950C2" w:rsidRDefault="00F950C2" w:rsidP="00BB2534">
            <w:r>
              <w:t xml:space="preserve">ČSN EN 12812 (73 8108), ČSN EN 12813 (73 8124) EN 336, EN 912, </w:t>
            </w:r>
          </w:p>
          <w:p w:rsidR="00F950C2" w:rsidRDefault="00F950C2" w:rsidP="00BB2534">
            <w:r>
              <w:t xml:space="preserve">ČSN 01 3420, ČSN 73 1701, ČSN 01 3431, ČSN 01 3487, ČSN 73 3150, </w:t>
            </w:r>
          </w:p>
          <w:p w:rsidR="00F950C2" w:rsidRDefault="00F950C2" w:rsidP="00BB2534">
            <w:r>
              <w:t>ČSN 73 2810</w:t>
            </w:r>
          </w:p>
          <w:p w:rsidR="00DD7C79" w:rsidRDefault="00DD7C79" w:rsidP="00BB2534"/>
          <w:p w:rsidR="000A5E33" w:rsidRDefault="000A5E33" w:rsidP="000A5E33">
            <w:pPr>
              <w:widowControl w:val="0"/>
              <w:autoSpaceDE w:val="0"/>
              <w:jc w:val="both"/>
              <w:rPr>
                <w:rFonts w:cs="Arial"/>
                <w:bCs/>
                <w:sz w:val="22"/>
                <w:szCs w:val="22"/>
              </w:rPr>
            </w:pPr>
            <w:r>
              <w:rPr>
                <w:rFonts w:cs="Arial"/>
                <w:bCs/>
                <w:sz w:val="22"/>
                <w:szCs w:val="22"/>
              </w:rPr>
              <w:t xml:space="preserve">KUBĚNA, L. </w:t>
            </w:r>
            <w:r>
              <w:rPr>
                <w:rFonts w:cs="Arial"/>
                <w:bCs/>
                <w:i/>
                <w:sz w:val="22"/>
                <w:szCs w:val="22"/>
              </w:rPr>
              <w:t>Tesařská technologie pro 2. ročník středních odborných učilišť</w:t>
            </w:r>
            <w:r>
              <w:rPr>
                <w:rFonts w:cs="Arial"/>
                <w:bCs/>
                <w:sz w:val="22"/>
                <w:szCs w:val="22"/>
              </w:rPr>
              <w:t>. 3., upr. vyd., v Sobotáles vyd. 1. Praha: Sobotáles, 1995, 113 s. ISBN 80-859-2005-0</w:t>
            </w:r>
          </w:p>
          <w:p w:rsidR="000A5E33" w:rsidRDefault="000A5E33" w:rsidP="000A5E33">
            <w:pPr>
              <w:widowControl w:val="0"/>
              <w:autoSpaceDE w:val="0"/>
              <w:jc w:val="both"/>
              <w:rPr>
                <w:rFonts w:cs="Arial"/>
                <w:bCs/>
                <w:sz w:val="22"/>
                <w:szCs w:val="22"/>
              </w:rPr>
            </w:pPr>
          </w:p>
          <w:p w:rsidR="000A5E33" w:rsidRDefault="000A5E33" w:rsidP="000A5E33">
            <w:pPr>
              <w:widowControl w:val="0"/>
              <w:autoSpaceDE w:val="0"/>
              <w:jc w:val="both"/>
              <w:rPr>
                <w:rFonts w:cs="Arial"/>
                <w:bCs/>
                <w:sz w:val="22"/>
                <w:szCs w:val="22"/>
              </w:rPr>
            </w:pPr>
            <w:r>
              <w:rPr>
                <w:rFonts w:cs="Arial"/>
                <w:bCs/>
                <w:sz w:val="22"/>
                <w:szCs w:val="22"/>
              </w:rPr>
              <w:t xml:space="preserve">KUBĚNA, L. a MATOUŠEK, J. </w:t>
            </w:r>
            <w:r>
              <w:rPr>
                <w:rFonts w:cs="Arial"/>
                <w:bCs/>
                <w:i/>
                <w:sz w:val="22"/>
                <w:szCs w:val="22"/>
              </w:rPr>
              <w:t>Tesařská technologie pro 3. ročník učebního oboru tesař</w:t>
            </w:r>
            <w:r>
              <w:rPr>
                <w:rFonts w:cs="Arial"/>
                <w:bCs/>
                <w:sz w:val="22"/>
                <w:szCs w:val="22"/>
              </w:rPr>
              <w:t>. 2., upr. vyd., v Sobotáles vyd. 1. Praha: Sobotáles, 1995, 143 s. ISBN 80-859-2008-5</w:t>
            </w:r>
          </w:p>
          <w:p w:rsidR="000A5E33" w:rsidRDefault="000A5E33" w:rsidP="000A5E33">
            <w:pPr>
              <w:widowControl w:val="0"/>
              <w:autoSpaceDE w:val="0"/>
              <w:jc w:val="both"/>
              <w:rPr>
                <w:rFonts w:cs="Arial"/>
                <w:bCs/>
                <w:sz w:val="22"/>
                <w:szCs w:val="22"/>
              </w:rPr>
            </w:pPr>
          </w:p>
          <w:p w:rsidR="00F950C2" w:rsidRDefault="00F950C2" w:rsidP="00BB2534">
            <w:pPr>
              <w:rPr>
                <w:bCs/>
                <w:sz w:val="22"/>
                <w:szCs w:val="22"/>
              </w:rPr>
            </w:pPr>
            <w:r w:rsidRPr="005F65EA">
              <w:t>K</w:t>
            </w:r>
            <w:r w:rsidR="009E00C5" w:rsidRPr="000A5E33">
              <w:rPr>
                <w:sz w:val="22"/>
                <w:szCs w:val="22"/>
              </w:rPr>
              <w:t>AČENA, P.</w:t>
            </w:r>
            <w:r w:rsidRPr="000A5E33">
              <w:rPr>
                <w:sz w:val="22"/>
                <w:szCs w:val="22"/>
              </w:rPr>
              <w:t xml:space="preserve"> a Š</w:t>
            </w:r>
            <w:r w:rsidR="009E00C5" w:rsidRPr="000A5E33">
              <w:rPr>
                <w:sz w:val="22"/>
                <w:szCs w:val="22"/>
              </w:rPr>
              <w:t>ULC, M.</w:t>
            </w:r>
            <w:r w:rsidRPr="000A5E33">
              <w:rPr>
                <w:sz w:val="22"/>
                <w:szCs w:val="22"/>
              </w:rPr>
              <w:t xml:space="preserve"> </w:t>
            </w:r>
            <w:r w:rsidRPr="000A5E33">
              <w:rPr>
                <w:i/>
                <w:sz w:val="22"/>
                <w:szCs w:val="22"/>
              </w:rPr>
              <w:t xml:space="preserve">Odborné kreslení pro 3. ročník učebního oboru tesař </w:t>
            </w:r>
          </w:p>
          <w:p w:rsidR="00F950C2" w:rsidRDefault="00F950C2" w:rsidP="00BB2534">
            <w:pPr>
              <w:pStyle w:val="Normln1"/>
              <w:spacing w:after="120"/>
              <w:ind w:left="720" w:hanging="360"/>
              <w:jc w:val="both"/>
              <w:rPr>
                <w:bCs/>
                <w:sz w:val="22"/>
                <w:szCs w:val="22"/>
              </w:rPr>
            </w:pPr>
          </w:p>
          <w:p w:rsidR="0036093E" w:rsidRDefault="0036093E" w:rsidP="0036093E">
            <w:pPr>
              <w:widowControl w:val="0"/>
              <w:autoSpaceDE w:val="0"/>
              <w:jc w:val="both"/>
              <w:rPr>
                <w:sz w:val="22"/>
                <w:szCs w:val="22"/>
              </w:rPr>
            </w:pPr>
            <w:r>
              <w:rPr>
                <w:sz w:val="22"/>
                <w:szCs w:val="22"/>
              </w:rPr>
              <w:t xml:space="preserve">KRULA, P. </w:t>
            </w:r>
            <w:r>
              <w:rPr>
                <w:i/>
                <w:sz w:val="22"/>
                <w:szCs w:val="22"/>
              </w:rPr>
              <w:t xml:space="preserve">Tesař. 2. ročník. </w:t>
            </w:r>
            <w:r>
              <w:rPr>
                <w:sz w:val="22"/>
                <w:szCs w:val="22"/>
              </w:rPr>
              <w:t>Elektronická učebnice pro střední školy, obo</w:t>
            </w:r>
            <w:r w:rsidR="00CB0CD4">
              <w:rPr>
                <w:sz w:val="22"/>
                <w:szCs w:val="22"/>
              </w:rPr>
              <w:t>r vzdělání  36-64-H/01 T</w:t>
            </w:r>
            <w:r>
              <w:rPr>
                <w:sz w:val="22"/>
                <w:szCs w:val="22"/>
              </w:rPr>
              <w:t xml:space="preserve">esař. 1. vyd. SŠ stavebních řemesel, Brno – Bosonohy, 2015. ISBN. 978-80-88105-39-8. </w:t>
            </w:r>
            <w:hyperlink r:id="rId22" w:history="1">
              <w:r>
                <w:rPr>
                  <w:rStyle w:val="Hypertextovodkaz"/>
                  <w:sz w:val="22"/>
                  <w:szCs w:val="22"/>
                </w:rPr>
                <w:t>www.el-ucebnice.cz/tesar.html</w:t>
              </w:r>
            </w:hyperlink>
            <w:r>
              <w:rPr>
                <w:sz w:val="22"/>
                <w:szCs w:val="22"/>
              </w:rPr>
              <w:t xml:space="preserve">   </w:t>
            </w:r>
          </w:p>
          <w:p w:rsidR="0036093E" w:rsidRDefault="0036093E" w:rsidP="00BB2534">
            <w:pPr>
              <w:pStyle w:val="Normln1"/>
              <w:spacing w:after="120"/>
              <w:ind w:left="720" w:hanging="360"/>
              <w:jc w:val="both"/>
              <w:rPr>
                <w:bCs/>
                <w:sz w:val="22"/>
                <w:szCs w:val="22"/>
              </w:rPr>
            </w:pPr>
          </w:p>
          <w:p w:rsidR="00F950C2" w:rsidRDefault="00F950C2" w:rsidP="00BB2534">
            <w:pPr>
              <w:widowControl w:val="0"/>
              <w:autoSpaceDE w:val="0"/>
              <w:jc w:val="both"/>
              <w:rPr>
                <w:rFonts w:cs="Arial"/>
                <w:bCs/>
                <w:sz w:val="22"/>
                <w:szCs w:val="22"/>
              </w:rPr>
            </w:pPr>
          </w:p>
        </w:tc>
      </w:tr>
    </w:tbl>
    <w:p w:rsidR="00F950C2" w:rsidRDefault="00F950C2" w:rsidP="00F950C2"/>
    <w:p w:rsidR="007F4573" w:rsidRDefault="007F4573"/>
    <w:p w:rsidR="007F4573" w:rsidRDefault="007F4573">
      <w:pPr>
        <w:pageBreakBefore/>
      </w:pPr>
    </w:p>
    <w:tbl>
      <w:tblPr>
        <w:tblW w:w="0" w:type="auto"/>
        <w:tblInd w:w="-15" w:type="dxa"/>
        <w:tblLayout w:type="fixed"/>
        <w:tblLook w:val="0000" w:firstRow="0" w:lastRow="0" w:firstColumn="0" w:lastColumn="0" w:noHBand="0" w:noVBand="0"/>
      </w:tblPr>
      <w:tblGrid>
        <w:gridCol w:w="1728"/>
        <w:gridCol w:w="4500"/>
        <w:gridCol w:w="1251"/>
        <w:gridCol w:w="1761"/>
      </w:tblGrid>
      <w:tr w:rsidR="007F4573">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sz w:val="22"/>
                <w:szCs w:val="22"/>
              </w:rPr>
            </w:pPr>
            <w:r>
              <w:rPr>
                <w:rFonts w:cs="Arial"/>
                <w:b/>
                <w:bCs/>
                <w:color w:val="333333"/>
                <w:sz w:val="22"/>
                <w:szCs w:val="22"/>
              </w:rPr>
              <w:t>Název modulu</w:t>
            </w:r>
          </w:p>
        </w:tc>
        <w:tc>
          <w:tcPr>
            <w:tcW w:w="4500"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rPr>
                <w:rFonts w:cs="Arial"/>
                <w:b/>
                <w:bCs/>
                <w:color w:val="333333"/>
                <w:sz w:val="22"/>
                <w:szCs w:val="22"/>
              </w:rPr>
            </w:pPr>
            <w:r>
              <w:rPr>
                <w:rFonts w:cs="Arial"/>
                <w:b/>
                <w:sz w:val="22"/>
                <w:szCs w:val="22"/>
              </w:rPr>
              <w:t>Krovy</w:t>
            </w:r>
          </w:p>
        </w:tc>
        <w:tc>
          <w:tcPr>
            <w:tcW w:w="1251"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Kód</w:t>
            </w: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KRV</w:t>
            </w:r>
          </w:p>
        </w:tc>
      </w:tr>
      <w:tr w:rsidR="007F4573">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Délka modulu</w:t>
            </w:r>
          </w:p>
        </w:tc>
        <w:tc>
          <w:tcPr>
            <w:tcW w:w="4500" w:type="dxa"/>
            <w:tcBorders>
              <w:top w:val="single" w:sz="4" w:space="0" w:color="808080"/>
              <w:left w:val="single" w:sz="4" w:space="0" w:color="808080"/>
              <w:bottom w:val="single" w:sz="4" w:space="0" w:color="808080"/>
            </w:tcBorders>
            <w:shd w:val="clear" w:color="auto" w:fill="auto"/>
          </w:tcPr>
          <w:p w:rsidR="007F4573" w:rsidRDefault="007F4573" w:rsidP="00846EF2">
            <w:pPr>
              <w:widowControl w:val="0"/>
              <w:autoSpaceDE w:val="0"/>
              <w:jc w:val="both"/>
              <w:rPr>
                <w:rFonts w:cs="Arial"/>
                <w:b/>
                <w:bCs/>
                <w:color w:val="333333"/>
                <w:sz w:val="22"/>
                <w:szCs w:val="22"/>
              </w:rPr>
            </w:pPr>
            <w:r>
              <w:rPr>
                <w:rFonts w:cs="Arial"/>
                <w:sz w:val="22"/>
                <w:szCs w:val="22"/>
              </w:rPr>
              <w:t>50 hodin</w:t>
            </w:r>
            <w:r w:rsidR="00846EF2">
              <w:rPr>
                <w:rFonts w:cs="Arial"/>
                <w:sz w:val="22"/>
                <w:szCs w:val="22"/>
              </w:rPr>
              <w:t xml:space="preserve"> (10 hodin teorie + 40 hodin praxe)</w:t>
            </w:r>
          </w:p>
        </w:tc>
        <w:tc>
          <w:tcPr>
            <w:tcW w:w="1251"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 xml:space="preserve">Platnost </w:t>
            </w:r>
          </w:p>
        </w:tc>
        <w:tc>
          <w:tcPr>
            <w:tcW w:w="1761" w:type="dxa"/>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napToGrid w:val="0"/>
              <w:jc w:val="both"/>
              <w:rPr>
                <w:rFonts w:cs="Arial"/>
                <w:sz w:val="22"/>
                <w:szCs w:val="22"/>
              </w:rPr>
            </w:pPr>
          </w:p>
        </w:tc>
      </w:tr>
      <w:tr w:rsidR="007F4573">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Typ modulu</w:t>
            </w:r>
          </w:p>
        </w:tc>
        <w:tc>
          <w:tcPr>
            <w:tcW w:w="4500"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snapToGrid w:val="0"/>
              <w:jc w:val="both"/>
              <w:rPr>
                <w:rFonts w:cs="Arial"/>
                <w:b/>
                <w:bCs/>
                <w:color w:val="333333"/>
                <w:sz w:val="22"/>
                <w:szCs w:val="22"/>
              </w:rPr>
            </w:pP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napToGrid w:val="0"/>
              <w:jc w:val="both"/>
              <w:rPr>
                <w:rFonts w:cs="Arial"/>
                <w:sz w:val="22"/>
                <w:szCs w:val="22"/>
              </w:rPr>
            </w:pPr>
          </w:p>
        </w:tc>
      </w:tr>
      <w:tr w:rsidR="007F4573">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bCs/>
                <w:sz w:val="22"/>
                <w:szCs w:val="22"/>
              </w:rPr>
            </w:pPr>
            <w:r>
              <w:rPr>
                <w:rFonts w:cs="Arial"/>
                <w:b/>
                <w:bCs/>
                <w:color w:val="333333"/>
                <w:sz w:val="22"/>
                <w:szCs w:val="22"/>
              </w:rPr>
              <w:t>Vstupní předpoklady</w:t>
            </w:r>
          </w:p>
        </w:tc>
        <w:tc>
          <w:tcPr>
            <w:tcW w:w="7512" w:type="dxa"/>
            <w:gridSpan w:val="3"/>
            <w:tcBorders>
              <w:top w:val="single" w:sz="4" w:space="0" w:color="808080"/>
              <w:left w:val="single" w:sz="4" w:space="0" w:color="808080"/>
              <w:bottom w:val="single" w:sz="4" w:space="0" w:color="808080"/>
              <w:right w:val="single" w:sz="4" w:space="0" w:color="808080"/>
            </w:tcBorders>
            <w:shd w:val="clear" w:color="auto" w:fill="auto"/>
          </w:tcPr>
          <w:p w:rsidR="007F4573" w:rsidRDefault="00B56670" w:rsidP="00F950C2">
            <w:pPr>
              <w:widowControl w:val="0"/>
              <w:autoSpaceDE w:val="0"/>
              <w:jc w:val="both"/>
              <w:rPr>
                <w:rFonts w:cs="Arial"/>
                <w:b/>
                <w:bCs/>
                <w:color w:val="333333"/>
                <w:sz w:val="22"/>
                <w:szCs w:val="22"/>
              </w:rPr>
            </w:pPr>
            <w:r w:rsidRPr="00B56670">
              <w:rPr>
                <w:rFonts w:cs="Arial"/>
                <w:bCs/>
                <w:color w:val="333333"/>
                <w:sz w:val="22"/>
                <w:szCs w:val="22"/>
              </w:rPr>
              <w:t>Dle trajektorie modulů</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Stručná anotace vymezující cíle modulu</w:t>
            </w:r>
          </w:p>
          <w:p w:rsidR="007F4573" w:rsidRDefault="00DD7C79" w:rsidP="00DD7C79">
            <w:pPr>
              <w:widowControl w:val="0"/>
              <w:autoSpaceDE w:val="0"/>
              <w:jc w:val="both"/>
              <w:rPr>
                <w:rFonts w:cs="Arial"/>
                <w:b/>
                <w:bCs/>
                <w:color w:val="333333"/>
                <w:sz w:val="22"/>
                <w:szCs w:val="22"/>
              </w:rPr>
            </w:pPr>
            <w:r>
              <w:rPr>
                <w:rFonts w:cs="Arial"/>
                <w:sz w:val="22"/>
                <w:szCs w:val="22"/>
              </w:rPr>
              <w:t>Cílem modulu je n</w:t>
            </w:r>
            <w:r w:rsidR="007F4573">
              <w:rPr>
                <w:rFonts w:cs="Arial"/>
                <w:sz w:val="22"/>
                <w:szCs w:val="22"/>
              </w:rPr>
              <w:t xml:space="preserve">aučit </w:t>
            </w:r>
            <w:r>
              <w:rPr>
                <w:rFonts w:cs="Arial"/>
                <w:sz w:val="22"/>
                <w:szCs w:val="22"/>
              </w:rPr>
              <w:t xml:space="preserve">účastníky </w:t>
            </w:r>
            <w:r w:rsidR="007F4573">
              <w:rPr>
                <w:rFonts w:cs="Arial"/>
                <w:sz w:val="22"/>
                <w:szCs w:val="22"/>
              </w:rPr>
              <w:t>číst výkresovou dokumentaci krovů, navrhovat pracovní postupy, vypočítat spotřeb</w:t>
            </w:r>
            <w:r>
              <w:rPr>
                <w:rFonts w:cs="Arial"/>
                <w:sz w:val="22"/>
                <w:szCs w:val="22"/>
              </w:rPr>
              <w:t>u</w:t>
            </w:r>
            <w:r w:rsidR="007F4573">
              <w:rPr>
                <w:rFonts w:cs="Arial"/>
                <w:sz w:val="22"/>
                <w:szCs w:val="22"/>
              </w:rPr>
              <w:t xml:space="preserve"> materiálů a zhotovit tesařsky vázanou konstrukci krovu včetně bednění a laťování. </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t>Předpokládané výsledky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spacing w:after="120"/>
              <w:jc w:val="both"/>
              <w:rPr>
                <w:rFonts w:cs="Arial"/>
                <w:bCs/>
                <w:color w:val="000000"/>
                <w:sz w:val="22"/>
                <w:szCs w:val="22"/>
              </w:rPr>
            </w:pPr>
            <w:r>
              <w:rPr>
                <w:rFonts w:cs="Arial"/>
                <w:bCs/>
                <w:sz w:val="22"/>
                <w:szCs w:val="22"/>
              </w:rPr>
              <w:t>Absolvent modulu bude schopen:</w:t>
            </w:r>
          </w:p>
          <w:p w:rsidR="007F4573" w:rsidRDefault="00DD7C79">
            <w:pPr>
              <w:widowControl w:val="0"/>
              <w:numPr>
                <w:ilvl w:val="0"/>
                <w:numId w:val="23"/>
              </w:numPr>
              <w:autoSpaceDE w:val="0"/>
              <w:jc w:val="both"/>
              <w:rPr>
                <w:rFonts w:cs="Arial"/>
                <w:bCs/>
                <w:color w:val="000000"/>
                <w:sz w:val="22"/>
                <w:szCs w:val="22"/>
              </w:rPr>
            </w:pPr>
            <w:r>
              <w:rPr>
                <w:rFonts w:cs="Arial"/>
                <w:bCs/>
                <w:color w:val="000000"/>
                <w:sz w:val="22"/>
                <w:szCs w:val="22"/>
              </w:rPr>
              <w:t>Č</w:t>
            </w:r>
            <w:r w:rsidR="00AD32B6">
              <w:rPr>
                <w:rFonts w:cs="Arial"/>
                <w:bCs/>
                <w:color w:val="000000"/>
                <w:sz w:val="22"/>
                <w:szCs w:val="22"/>
              </w:rPr>
              <w:t xml:space="preserve">íst </w:t>
            </w:r>
            <w:r w:rsidR="007F4573">
              <w:rPr>
                <w:rFonts w:cs="Arial"/>
                <w:bCs/>
                <w:color w:val="000000"/>
                <w:sz w:val="22"/>
                <w:szCs w:val="22"/>
              </w:rPr>
              <w:t>výkresy tesařských konstrukcí</w:t>
            </w:r>
            <w:r w:rsidR="00206B34">
              <w:rPr>
                <w:rFonts w:cs="Arial"/>
                <w:bCs/>
                <w:color w:val="000000"/>
                <w:sz w:val="22"/>
                <w:szCs w:val="22"/>
              </w:rPr>
              <w:t>,</w:t>
            </w:r>
          </w:p>
          <w:p w:rsidR="007F4573" w:rsidRDefault="00AD32B6">
            <w:pPr>
              <w:widowControl w:val="0"/>
              <w:numPr>
                <w:ilvl w:val="0"/>
                <w:numId w:val="23"/>
              </w:numPr>
              <w:autoSpaceDE w:val="0"/>
              <w:jc w:val="both"/>
              <w:rPr>
                <w:rFonts w:cs="Arial"/>
                <w:bCs/>
                <w:color w:val="000000"/>
                <w:sz w:val="22"/>
                <w:szCs w:val="22"/>
              </w:rPr>
            </w:pPr>
            <w:r>
              <w:rPr>
                <w:rFonts w:cs="Arial"/>
                <w:bCs/>
                <w:color w:val="000000"/>
                <w:sz w:val="22"/>
                <w:szCs w:val="22"/>
              </w:rPr>
              <w:t xml:space="preserve">navrhnout </w:t>
            </w:r>
            <w:r w:rsidR="007F4573">
              <w:rPr>
                <w:rFonts w:cs="Arial"/>
                <w:bCs/>
                <w:color w:val="000000"/>
                <w:sz w:val="22"/>
                <w:szCs w:val="22"/>
              </w:rPr>
              <w:t>pracovní postup pro zadaný úkol</w:t>
            </w:r>
            <w:r w:rsidR="00206B34">
              <w:rPr>
                <w:rFonts w:cs="Arial"/>
                <w:bCs/>
                <w:color w:val="000000"/>
                <w:sz w:val="22"/>
                <w:szCs w:val="22"/>
              </w:rPr>
              <w:t>,</w:t>
            </w:r>
          </w:p>
          <w:p w:rsidR="007F4573" w:rsidRDefault="00AD32B6">
            <w:pPr>
              <w:widowControl w:val="0"/>
              <w:numPr>
                <w:ilvl w:val="0"/>
                <w:numId w:val="23"/>
              </w:numPr>
              <w:autoSpaceDE w:val="0"/>
              <w:jc w:val="both"/>
              <w:rPr>
                <w:rFonts w:cs="Arial"/>
                <w:bCs/>
                <w:color w:val="000000"/>
                <w:sz w:val="22"/>
                <w:szCs w:val="22"/>
              </w:rPr>
            </w:pPr>
            <w:r>
              <w:rPr>
                <w:rFonts w:cs="Arial"/>
                <w:bCs/>
                <w:color w:val="000000"/>
                <w:sz w:val="22"/>
                <w:szCs w:val="22"/>
              </w:rPr>
              <w:t xml:space="preserve">vysvětlit </w:t>
            </w:r>
            <w:r w:rsidR="007F4573">
              <w:rPr>
                <w:rFonts w:cs="Arial"/>
                <w:bCs/>
                <w:color w:val="000000"/>
                <w:sz w:val="22"/>
                <w:szCs w:val="22"/>
              </w:rPr>
              <w:t>a odůvodnit pracovní postup</w:t>
            </w:r>
            <w:r w:rsidR="00206B34">
              <w:rPr>
                <w:rFonts w:cs="Arial"/>
                <w:bCs/>
                <w:color w:val="000000"/>
                <w:sz w:val="22"/>
                <w:szCs w:val="22"/>
              </w:rPr>
              <w:t>,</w:t>
            </w:r>
          </w:p>
          <w:p w:rsidR="007F4573" w:rsidRDefault="00AD32B6">
            <w:pPr>
              <w:widowControl w:val="0"/>
              <w:numPr>
                <w:ilvl w:val="0"/>
                <w:numId w:val="23"/>
              </w:numPr>
              <w:autoSpaceDE w:val="0"/>
              <w:jc w:val="both"/>
              <w:rPr>
                <w:rFonts w:cs="Arial"/>
                <w:bCs/>
                <w:color w:val="000000"/>
                <w:sz w:val="22"/>
                <w:szCs w:val="22"/>
              </w:rPr>
            </w:pPr>
            <w:r>
              <w:rPr>
                <w:rFonts w:cs="Arial"/>
                <w:bCs/>
                <w:color w:val="000000"/>
                <w:sz w:val="22"/>
                <w:szCs w:val="22"/>
              </w:rPr>
              <w:t xml:space="preserve">vysvětlit </w:t>
            </w:r>
            <w:r w:rsidR="007F4573">
              <w:rPr>
                <w:rFonts w:cs="Arial"/>
                <w:bCs/>
                <w:color w:val="000000"/>
                <w:sz w:val="22"/>
                <w:szCs w:val="22"/>
              </w:rPr>
              <w:t>zásady měření a výpočtu spotřeby dřevěných materiálů</w:t>
            </w:r>
            <w:r w:rsidR="00206B34">
              <w:rPr>
                <w:rFonts w:cs="Arial"/>
                <w:bCs/>
                <w:color w:val="000000"/>
                <w:sz w:val="22"/>
                <w:szCs w:val="22"/>
              </w:rPr>
              <w:t>,</w:t>
            </w:r>
          </w:p>
          <w:p w:rsidR="007F4573" w:rsidRDefault="00AD32B6">
            <w:pPr>
              <w:widowControl w:val="0"/>
              <w:numPr>
                <w:ilvl w:val="0"/>
                <w:numId w:val="23"/>
              </w:numPr>
              <w:autoSpaceDE w:val="0"/>
              <w:jc w:val="both"/>
              <w:rPr>
                <w:rFonts w:cs="Arial"/>
                <w:bCs/>
                <w:color w:val="000000"/>
                <w:sz w:val="22"/>
                <w:szCs w:val="22"/>
              </w:rPr>
            </w:pPr>
            <w:r>
              <w:rPr>
                <w:rFonts w:cs="Arial"/>
                <w:bCs/>
                <w:color w:val="000000"/>
                <w:sz w:val="22"/>
                <w:szCs w:val="22"/>
              </w:rPr>
              <w:t xml:space="preserve">vysvětlit </w:t>
            </w:r>
            <w:r w:rsidR="007F4573">
              <w:rPr>
                <w:rFonts w:cs="Arial"/>
                <w:bCs/>
                <w:color w:val="000000"/>
                <w:sz w:val="22"/>
                <w:szCs w:val="22"/>
              </w:rPr>
              <w:t>zásady výpočtu spotřeby spojovacích materiálů</w:t>
            </w:r>
            <w:r w:rsidR="00206B34">
              <w:rPr>
                <w:rFonts w:cs="Arial"/>
                <w:bCs/>
                <w:color w:val="000000"/>
                <w:sz w:val="22"/>
                <w:szCs w:val="22"/>
              </w:rPr>
              <w:t>,</w:t>
            </w:r>
          </w:p>
          <w:p w:rsidR="007F4573" w:rsidRDefault="00AD32B6">
            <w:pPr>
              <w:widowControl w:val="0"/>
              <w:numPr>
                <w:ilvl w:val="0"/>
                <w:numId w:val="23"/>
              </w:numPr>
              <w:autoSpaceDE w:val="0"/>
              <w:jc w:val="both"/>
              <w:rPr>
                <w:rFonts w:cs="Arial"/>
                <w:bCs/>
                <w:color w:val="000000"/>
                <w:sz w:val="22"/>
                <w:szCs w:val="22"/>
              </w:rPr>
            </w:pPr>
            <w:r>
              <w:rPr>
                <w:rFonts w:cs="Arial"/>
                <w:bCs/>
                <w:color w:val="000000"/>
                <w:sz w:val="22"/>
                <w:szCs w:val="22"/>
              </w:rPr>
              <w:t xml:space="preserve">vypočíst </w:t>
            </w:r>
            <w:r w:rsidR="007F4573">
              <w:rPr>
                <w:rFonts w:cs="Arial"/>
                <w:bCs/>
                <w:color w:val="000000"/>
                <w:sz w:val="22"/>
                <w:szCs w:val="22"/>
              </w:rPr>
              <w:t>spotřebu materiálů na tesařskou konstrukci dle zadání</w:t>
            </w:r>
            <w:r w:rsidR="00206B34">
              <w:rPr>
                <w:rFonts w:cs="Arial"/>
                <w:bCs/>
                <w:color w:val="000000"/>
                <w:sz w:val="22"/>
                <w:szCs w:val="22"/>
              </w:rPr>
              <w:t>,</w:t>
            </w:r>
          </w:p>
          <w:p w:rsidR="007F4573" w:rsidRDefault="00AD32B6">
            <w:pPr>
              <w:widowControl w:val="0"/>
              <w:numPr>
                <w:ilvl w:val="0"/>
                <w:numId w:val="23"/>
              </w:numPr>
              <w:autoSpaceDE w:val="0"/>
              <w:jc w:val="both"/>
              <w:rPr>
                <w:rFonts w:cs="Arial"/>
                <w:bCs/>
                <w:color w:val="000000"/>
                <w:sz w:val="22"/>
                <w:szCs w:val="22"/>
              </w:rPr>
            </w:pPr>
            <w:r>
              <w:rPr>
                <w:rFonts w:cs="Arial"/>
                <w:bCs/>
                <w:color w:val="000000"/>
                <w:sz w:val="22"/>
                <w:szCs w:val="22"/>
              </w:rPr>
              <w:t xml:space="preserve">zhotovit </w:t>
            </w:r>
            <w:r w:rsidR="007F4573">
              <w:rPr>
                <w:rFonts w:cs="Arial"/>
                <w:bCs/>
                <w:color w:val="000000"/>
                <w:sz w:val="22"/>
                <w:szCs w:val="22"/>
              </w:rPr>
              <w:t>prvky tesařské konstrukce dle zadání</w:t>
            </w:r>
            <w:r w:rsidR="00206B34">
              <w:rPr>
                <w:rFonts w:cs="Arial"/>
                <w:bCs/>
                <w:color w:val="000000"/>
                <w:sz w:val="22"/>
                <w:szCs w:val="22"/>
              </w:rPr>
              <w:t>,</w:t>
            </w:r>
          </w:p>
          <w:p w:rsidR="007F4573" w:rsidRDefault="00AD32B6">
            <w:pPr>
              <w:widowControl w:val="0"/>
              <w:numPr>
                <w:ilvl w:val="0"/>
                <w:numId w:val="23"/>
              </w:numPr>
              <w:autoSpaceDE w:val="0"/>
              <w:jc w:val="both"/>
              <w:rPr>
                <w:rFonts w:cs="Arial"/>
                <w:bCs/>
                <w:color w:val="000000"/>
                <w:sz w:val="22"/>
                <w:szCs w:val="22"/>
              </w:rPr>
            </w:pPr>
            <w:r>
              <w:rPr>
                <w:rFonts w:cs="Arial"/>
                <w:bCs/>
                <w:color w:val="000000"/>
                <w:sz w:val="22"/>
                <w:szCs w:val="22"/>
              </w:rPr>
              <w:t xml:space="preserve">zhotovit </w:t>
            </w:r>
            <w:r w:rsidR="007F4573">
              <w:rPr>
                <w:rFonts w:cs="Arial"/>
                <w:bCs/>
                <w:color w:val="000000"/>
                <w:sz w:val="22"/>
                <w:szCs w:val="22"/>
              </w:rPr>
              <w:t>tesařsky vázanou konstrukci krovu dle zadání</w:t>
            </w:r>
            <w:r w:rsidR="00206B34">
              <w:rPr>
                <w:rFonts w:cs="Arial"/>
                <w:bCs/>
                <w:color w:val="000000"/>
                <w:sz w:val="22"/>
                <w:szCs w:val="22"/>
              </w:rPr>
              <w:t>,</w:t>
            </w:r>
          </w:p>
          <w:p w:rsidR="007F4573" w:rsidRDefault="00AD32B6">
            <w:pPr>
              <w:widowControl w:val="0"/>
              <w:numPr>
                <w:ilvl w:val="0"/>
                <w:numId w:val="23"/>
              </w:numPr>
              <w:autoSpaceDE w:val="0"/>
              <w:jc w:val="both"/>
              <w:rPr>
                <w:rFonts w:cs="Arial"/>
                <w:bCs/>
                <w:color w:val="000000"/>
                <w:sz w:val="22"/>
                <w:szCs w:val="22"/>
              </w:rPr>
            </w:pPr>
            <w:r>
              <w:rPr>
                <w:rFonts w:cs="Arial"/>
                <w:bCs/>
                <w:color w:val="000000"/>
                <w:sz w:val="22"/>
                <w:szCs w:val="22"/>
              </w:rPr>
              <w:t xml:space="preserve">vypočítat </w:t>
            </w:r>
            <w:r w:rsidR="007F4573">
              <w:rPr>
                <w:rFonts w:cs="Arial"/>
                <w:bCs/>
                <w:color w:val="000000"/>
                <w:sz w:val="22"/>
                <w:szCs w:val="22"/>
              </w:rPr>
              <w:t>plochu bednění a laťování z rozměrů měřených nebo odečtených z</w:t>
            </w:r>
            <w:r w:rsidR="00206B34">
              <w:rPr>
                <w:rFonts w:cs="Arial"/>
                <w:bCs/>
                <w:color w:val="000000"/>
                <w:sz w:val="22"/>
                <w:szCs w:val="22"/>
              </w:rPr>
              <w:t> </w:t>
            </w:r>
            <w:r w:rsidR="007F4573">
              <w:rPr>
                <w:rFonts w:cs="Arial"/>
                <w:bCs/>
                <w:color w:val="000000"/>
                <w:sz w:val="22"/>
                <w:szCs w:val="22"/>
              </w:rPr>
              <w:t>výkresu</w:t>
            </w:r>
            <w:r w:rsidR="00206B34">
              <w:rPr>
                <w:rFonts w:cs="Arial"/>
                <w:bCs/>
                <w:color w:val="000000"/>
                <w:sz w:val="22"/>
                <w:szCs w:val="22"/>
              </w:rPr>
              <w:t>,</w:t>
            </w:r>
          </w:p>
          <w:p w:rsidR="007F4573" w:rsidRDefault="00AD32B6">
            <w:pPr>
              <w:widowControl w:val="0"/>
              <w:numPr>
                <w:ilvl w:val="0"/>
                <w:numId w:val="23"/>
              </w:numPr>
              <w:autoSpaceDE w:val="0"/>
              <w:jc w:val="both"/>
              <w:rPr>
                <w:rFonts w:cs="Arial"/>
                <w:bCs/>
                <w:color w:val="000000"/>
                <w:sz w:val="22"/>
                <w:szCs w:val="22"/>
              </w:rPr>
            </w:pPr>
            <w:r>
              <w:rPr>
                <w:rFonts w:cs="Arial"/>
                <w:bCs/>
                <w:color w:val="000000"/>
                <w:sz w:val="22"/>
                <w:szCs w:val="22"/>
              </w:rPr>
              <w:t xml:space="preserve">vypočítat </w:t>
            </w:r>
            <w:r w:rsidR="007F4573">
              <w:rPr>
                <w:rFonts w:cs="Arial"/>
                <w:bCs/>
                <w:color w:val="000000"/>
                <w:sz w:val="22"/>
                <w:szCs w:val="22"/>
              </w:rPr>
              <w:t>spotřebu materiálů pro bednění a laťování</w:t>
            </w:r>
            <w:r w:rsidR="00206B34">
              <w:rPr>
                <w:rFonts w:cs="Arial"/>
                <w:bCs/>
                <w:color w:val="000000"/>
                <w:sz w:val="22"/>
                <w:szCs w:val="22"/>
              </w:rPr>
              <w:t>,</w:t>
            </w:r>
          </w:p>
          <w:p w:rsidR="007F4573" w:rsidRDefault="00AD32B6">
            <w:pPr>
              <w:widowControl w:val="0"/>
              <w:numPr>
                <w:ilvl w:val="0"/>
                <w:numId w:val="23"/>
              </w:numPr>
              <w:autoSpaceDE w:val="0"/>
              <w:jc w:val="both"/>
              <w:rPr>
                <w:rFonts w:cs="Arial"/>
                <w:bCs/>
                <w:color w:val="000000"/>
                <w:sz w:val="22"/>
                <w:szCs w:val="22"/>
              </w:rPr>
            </w:pPr>
            <w:r>
              <w:rPr>
                <w:rFonts w:cs="Arial"/>
                <w:bCs/>
                <w:color w:val="000000"/>
                <w:sz w:val="22"/>
                <w:szCs w:val="22"/>
              </w:rPr>
              <w:t xml:space="preserve">zhotovit </w:t>
            </w:r>
            <w:r w:rsidR="007F4573">
              <w:rPr>
                <w:rFonts w:cs="Arial"/>
                <w:bCs/>
                <w:color w:val="000000"/>
                <w:sz w:val="22"/>
                <w:szCs w:val="22"/>
              </w:rPr>
              <w:t>bednění nebo laťování dle zadání</w:t>
            </w:r>
            <w:r w:rsidR="00206B34">
              <w:rPr>
                <w:rFonts w:cs="Arial"/>
                <w:bCs/>
                <w:color w:val="000000"/>
                <w:sz w:val="22"/>
                <w:szCs w:val="22"/>
              </w:rPr>
              <w:t>,</w:t>
            </w:r>
          </w:p>
          <w:p w:rsidR="007F4573" w:rsidRDefault="00AD32B6">
            <w:pPr>
              <w:widowControl w:val="0"/>
              <w:numPr>
                <w:ilvl w:val="0"/>
                <w:numId w:val="23"/>
              </w:numPr>
              <w:autoSpaceDE w:val="0"/>
              <w:jc w:val="both"/>
              <w:rPr>
                <w:rFonts w:cs="Arial"/>
                <w:bCs/>
                <w:color w:val="000000"/>
                <w:sz w:val="22"/>
                <w:szCs w:val="22"/>
              </w:rPr>
            </w:pPr>
            <w:r>
              <w:rPr>
                <w:rFonts w:cs="Arial"/>
                <w:bCs/>
                <w:color w:val="000000"/>
                <w:sz w:val="22"/>
                <w:szCs w:val="22"/>
              </w:rPr>
              <w:t xml:space="preserve">dodržovat </w:t>
            </w:r>
            <w:r w:rsidR="007F4573">
              <w:rPr>
                <w:rFonts w:cs="Arial"/>
                <w:bCs/>
                <w:color w:val="000000"/>
                <w:sz w:val="22"/>
                <w:szCs w:val="22"/>
              </w:rPr>
              <w:t>předpisy BOZP, používat osobní ochranné pracovní prostředky</w:t>
            </w:r>
            <w:r w:rsidR="00206B34">
              <w:rPr>
                <w:rFonts w:cs="Arial"/>
                <w:bCs/>
                <w:color w:val="000000"/>
                <w:sz w:val="22"/>
                <w:szCs w:val="22"/>
              </w:rPr>
              <w:t>,</w:t>
            </w:r>
          </w:p>
          <w:p w:rsidR="007F4573" w:rsidRDefault="00AD32B6">
            <w:pPr>
              <w:widowControl w:val="0"/>
              <w:numPr>
                <w:ilvl w:val="0"/>
                <w:numId w:val="23"/>
              </w:numPr>
              <w:autoSpaceDE w:val="0"/>
              <w:jc w:val="both"/>
              <w:rPr>
                <w:rFonts w:cs="Arial"/>
                <w:b/>
                <w:bCs/>
                <w:color w:val="333333"/>
                <w:sz w:val="22"/>
                <w:szCs w:val="22"/>
              </w:rPr>
            </w:pPr>
            <w:r>
              <w:rPr>
                <w:rFonts w:cs="Arial"/>
                <w:bCs/>
                <w:color w:val="000000"/>
                <w:sz w:val="22"/>
                <w:szCs w:val="22"/>
              </w:rPr>
              <w:t xml:space="preserve">kontrolovat </w:t>
            </w:r>
            <w:r w:rsidR="007F4573">
              <w:rPr>
                <w:rFonts w:cs="Arial"/>
                <w:bCs/>
                <w:color w:val="000000"/>
                <w:sz w:val="22"/>
                <w:szCs w:val="22"/>
              </w:rPr>
              <w:t>provedenou práci</w:t>
            </w:r>
            <w:r w:rsidR="00206B34">
              <w:rPr>
                <w:rFonts w:cs="Arial"/>
                <w:bCs/>
                <w:color w:val="000000"/>
                <w:sz w:val="22"/>
                <w:szCs w:val="22"/>
              </w:rPr>
              <w:t>.</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tabs>
                <w:tab w:val="right" w:leader="dot" w:pos="9000"/>
              </w:tabs>
              <w:autoSpaceDE w:val="0"/>
              <w:spacing w:after="120"/>
              <w:jc w:val="both"/>
              <w:rPr>
                <w:rFonts w:cs="Arial"/>
                <w:sz w:val="22"/>
                <w:szCs w:val="22"/>
              </w:rPr>
            </w:pPr>
            <w:r>
              <w:rPr>
                <w:rFonts w:cs="Arial"/>
                <w:b/>
                <w:bCs/>
                <w:color w:val="333333"/>
                <w:sz w:val="22"/>
                <w:szCs w:val="22"/>
              </w:rPr>
              <w:t>Učivo / obsah výuky</w:t>
            </w:r>
          </w:p>
          <w:p w:rsidR="007F4573" w:rsidRDefault="00AD32B6">
            <w:pPr>
              <w:widowControl w:val="0"/>
              <w:numPr>
                <w:ilvl w:val="0"/>
                <w:numId w:val="11"/>
              </w:numPr>
              <w:autoSpaceDE w:val="0"/>
              <w:jc w:val="both"/>
              <w:rPr>
                <w:rFonts w:cs="Arial"/>
                <w:sz w:val="22"/>
                <w:szCs w:val="22"/>
              </w:rPr>
            </w:pPr>
            <w:r>
              <w:rPr>
                <w:rFonts w:cs="Arial"/>
                <w:sz w:val="22"/>
                <w:szCs w:val="22"/>
              </w:rPr>
              <w:t xml:space="preserve">zásady </w:t>
            </w:r>
            <w:r w:rsidR="007F4573">
              <w:rPr>
                <w:rFonts w:cs="Arial"/>
                <w:sz w:val="22"/>
                <w:szCs w:val="22"/>
              </w:rPr>
              <w:t>BOZP a používání OOP</w:t>
            </w:r>
          </w:p>
          <w:p w:rsidR="007F4573" w:rsidRDefault="00AD32B6">
            <w:pPr>
              <w:widowControl w:val="0"/>
              <w:numPr>
                <w:ilvl w:val="0"/>
                <w:numId w:val="11"/>
              </w:numPr>
              <w:autoSpaceDE w:val="0"/>
              <w:jc w:val="both"/>
              <w:rPr>
                <w:rFonts w:cs="Arial"/>
                <w:sz w:val="22"/>
                <w:szCs w:val="22"/>
              </w:rPr>
            </w:pPr>
            <w:r>
              <w:rPr>
                <w:rFonts w:cs="Arial"/>
                <w:sz w:val="22"/>
                <w:szCs w:val="22"/>
              </w:rPr>
              <w:t xml:space="preserve">čtení </w:t>
            </w:r>
            <w:r w:rsidR="007F4573">
              <w:rPr>
                <w:rFonts w:cs="Arial"/>
                <w:sz w:val="22"/>
                <w:szCs w:val="22"/>
              </w:rPr>
              <w:t>výkresů tesařských konstrukcí krovů</w:t>
            </w:r>
          </w:p>
          <w:p w:rsidR="007F4573" w:rsidRDefault="00AD32B6">
            <w:pPr>
              <w:widowControl w:val="0"/>
              <w:numPr>
                <w:ilvl w:val="0"/>
                <w:numId w:val="11"/>
              </w:numPr>
              <w:autoSpaceDE w:val="0"/>
              <w:jc w:val="both"/>
              <w:rPr>
                <w:rFonts w:cs="Arial"/>
                <w:sz w:val="22"/>
                <w:szCs w:val="22"/>
              </w:rPr>
            </w:pPr>
            <w:r>
              <w:rPr>
                <w:rFonts w:cs="Arial"/>
                <w:sz w:val="22"/>
                <w:szCs w:val="22"/>
              </w:rPr>
              <w:t xml:space="preserve">způsoby </w:t>
            </w:r>
            <w:r w:rsidR="007F4573">
              <w:rPr>
                <w:rFonts w:cs="Arial"/>
                <w:sz w:val="22"/>
                <w:szCs w:val="22"/>
              </w:rPr>
              <w:t>měření a orýsování materiálů pro zhotovení a opravy krovů</w:t>
            </w:r>
          </w:p>
          <w:p w:rsidR="007F4573" w:rsidRDefault="00AD32B6">
            <w:pPr>
              <w:widowControl w:val="0"/>
              <w:numPr>
                <w:ilvl w:val="0"/>
                <w:numId w:val="11"/>
              </w:numPr>
              <w:autoSpaceDE w:val="0"/>
              <w:jc w:val="both"/>
              <w:rPr>
                <w:rFonts w:cs="Arial"/>
                <w:sz w:val="22"/>
                <w:szCs w:val="22"/>
              </w:rPr>
            </w:pPr>
            <w:r>
              <w:rPr>
                <w:rFonts w:cs="Arial"/>
                <w:sz w:val="22"/>
                <w:szCs w:val="22"/>
              </w:rPr>
              <w:t xml:space="preserve">výpočet </w:t>
            </w:r>
            <w:r w:rsidR="007F4573">
              <w:rPr>
                <w:rFonts w:cs="Arial"/>
                <w:sz w:val="22"/>
                <w:szCs w:val="22"/>
              </w:rPr>
              <w:t>spotřeby materiálu – kusovník</w:t>
            </w:r>
          </w:p>
          <w:p w:rsidR="007F4573" w:rsidRDefault="00AD32B6">
            <w:pPr>
              <w:widowControl w:val="0"/>
              <w:numPr>
                <w:ilvl w:val="0"/>
                <w:numId w:val="11"/>
              </w:numPr>
              <w:autoSpaceDE w:val="0"/>
              <w:jc w:val="both"/>
              <w:rPr>
                <w:rFonts w:cs="Arial"/>
                <w:sz w:val="22"/>
                <w:szCs w:val="22"/>
              </w:rPr>
            </w:pPr>
            <w:r>
              <w:rPr>
                <w:rFonts w:cs="Arial"/>
                <w:sz w:val="22"/>
                <w:szCs w:val="22"/>
              </w:rPr>
              <w:t>nástroje</w:t>
            </w:r>
            <w:r w:rsidR="007F4573">
              <w:rPr>
                <w:rFonts w:cs="Arial"/>
                <w:sz w:val="22"/>
                <w:szCs w:val="22"/>
              </w:rPr>
              <w:t>, nářadí a pracovní pomůcky vhodné pro tesařské konstrukce krovů</w:t>
            </w:r>
          </w:p>
          <w:p w:rsidR="007F4573" w:rsidRDefault="00AD32B6">
            <w:pPr>
              <w:widowControl w:val="0"/>
              <w:numPr>
                <w:ilvl w:val="0"/>
                <w:numId w:val="11"/>
              </w:numPr>
              <w:autoSpaceDE w:val="0"/>
              <w:jc w:val="both"/>
              <w:rPr>
                <w:rFonts w:cs="Arial"/>
                <w:sz w:val="22"/>
                <w:szCs w:val="22"/>
              </w:rPr>
            </w:pPr>
            <w:r>
              <w:rPr>
                <w:rFonts w:cs="Arial"/>
                <w:sz w:val="22"/>
                <w:szCs w:val="22"/>
              </w:rPr>
              <w:t xml:space="preserve">prvky </w:t>
            </w:r>
            <w:r w:rsidR="007F4573">
              <w:rPr>
                <w:rFonts w:cs="Arial"/>
                <w:sz w:val="22"/>
                <w:szCs w:val="22"/>
              </w:rPr>
              <w:t>tesařských konstrukcí krovů a jejich funkce</w:t>
            </w:r>
          </w:p>
          <w:p w:rsidR="007F4573" w:rsidRDefault="00AD32B6">
            <w:pPr>
              <w:widowControl w:val="0"/>
              <w:numPr>
                <w:ilvl w:val="0"/>
                <w:numId w:val="11"/>
              </w:numPr>
              <w:autoSpaceDE w:val="0"/>
              <w:jc w:val="both"/>
              <w:rPr>
                <w:rFonts w:cs="Arial"/>
                <w:sz w:val="22"/>
                <w:szCs w:val="22"/>
              </w:rPr>
            </w:pPr>
            <w:r>
              <w:rPr>
                <w:rFonts w:cs="Arial"/>
                <w:sz w:val="22"/>
                <w:szCs w:val="22"/>
              </w:rPr>
              <w:t>výroba</w:t>
            </w:r>
            <w:r w:rsidR="007F4573">
              <w:rPr>
                <w:rFonts w:cs="Arial"/>
                <w:sz w:val="22"/>
                <w:szCs w:val="22"/>
              </w:rPr>
              <w:t>, příprava a montáž tesařsky vázaných konstrukcí</w:t>
            </w:r>
          </w:p>
          <w:p w:rsidR="007F4573" w:rsidRDefault="00AD32B6">
            <w:pPr>
              <w:widowControl w:val="0"/>
              <w:numPr>
                <w:ilvl w:val="0"/>
                <w:numId w:val="11"/>
              </w:numPr>
              <w:autoSpaceDE w:val="0"/>
              <w:jc w:val="both"/>
              <w:rPr>
                <w:rFonts w:cs="Arial"/>
                <w:sz w:val="22"/>
                <w:szCs w:val="22"/>
              </w:rPr>
            </w:pPr>
            <w:r>
              <w:rPr>
                <w:rFonts w:cs="Arial"/>
                <w:sz w:val="22"/>
                <w:szCs w:val="22"/>
              </w:rPr>
              <w:t xml:space="preserve">opravy </w:t>
            </w:r>
            <w:r w:rsidR="007F4573">
              <w:rPr>
                <w:rFonts w:cs="Arial"/>
                <w:sz w:val="22"/>
                <w:szCs w:val="22"/>
              </w:rPr>
              <w:t>krovů a částí krovů</w:t>
            </w:r>
          </w:p>
          <w:p w:rsidR="00A403C9" w:rsidRDefault="00A403C9">
            <w:pPr>
              <w:widowControl w:val="0"/>
              <w:numPr>
                <w:ilvl w:val="0"/>
                <w:numId w:val="11"/>
              </w:numPr>
              <w:autoSpaceDE w:val="0"/>
              <w:jc w:val="both"/>
              <w:rPr>
                <w:rFonts w:cs="Arial"/>
                <w:sz w:val="22"/>
                <w:szCs w:val="22"/>
              </w:rPr>
            </w:pPr>
            <w:r>
              <w:rPr>
                <w:rFonts w:cs="Arial"/>
                <w:sz w:val="22"/>
                <w:szCs w:val="22"/>
              </w:rPr>
              <w:t>zhotovování bednění a laťování střech</w:t>
            </w:r>
          </w:p>
          <w:p w:rsidR="007F4573" w:rsidRPr="00CB0CD4" w:rsidRDefault="00AD32B6" w:rsidP="00CB0CD4">
            <w:pPr>
              <w:widowControl w:val="0"/>
              <w:numPr>
                <w:ilvl w:val="0"/>
                <w:numId w:val="11"/>
              </w:numPr>
              <w:autoSpaceDE w:val="0"/>
              <w:jc w:val="both"/>
              <w:rPr>
                <w:rFonts w:cs="Arial"/>
                <w:sz w:val="22"/>
                <w:szCs w:val="22"/>
              </w:rPr>
            </w:pPr>
            <w:r>
              <w:rPr>
                <w:rFonts w:cs="Arial"/>
                <w:sz w:val="22"/>
                <w:szCs w:val="22"/>
              </w:rPr>
              <w:t>předpisy</w:t>
            </w:r>
            <w:r w:rsidR="007F4573">
              <w:rPr>
                <w:rFonts w:cs="Arial"/>
                <w:sz w:val="22"/>
                <w:szCs w:val="22"/>
              </w:rPr>
              <w:t>, technické požadavky na tesařsky vázané konstrukce krovů</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sz w:val="22"/>
                <w:szCs w:val="22"/>
              </w:rPr>
            </w:pPr>
            <w:r>
              <w:rPr>
                <w:rFonts w:cs="Arial"/>
                <w:b/>
                <w:bCs/>
                <w:color w:val="333333"/>
                <w:sz w:val="22"/>
                <w:szCs w:val="22"/>
              </w:rPr>
              <w:t>Postupy výuky</w:t>
            </w:r>
          </w:p>
          <w:p w:rsidR="007F4573" w:rsidRDefault="00206B34">
            <w:pPr>
              <w:widowControl w:val="0"/>
              <w:autoSpaceDE w:val="0"/>
              <w:rPr>
                <w:rFonts w:cs="Arial"/>
                <w:b/>
                <w:bCs/>
                <w:color w:val="333333"/>
                <w:sz w:val="22"/>
                <w:szCs w:val="22"/>
              </w:rPr>
            </w:pPr>
            <w:r>
              <w:rPr>
                <w:rFonts w:cs="Arial"/>
                <w:sz w:val="22"/>
                <w:szCs w:val="22"/>
              </w:rPr>
              <w:t>Teoretický výklad, instruktáž, praktický nácvik jednotlivých činností</w:t>
            </w:r>
            <w:r w:rsidR="00DD7C79">
              <w:rPr>
                <w:rFonts w:cs="Arial"/>
                <w:sz w:val="22"/>
                <w:szCs w:val="22"/>
              </w:rPr>
              <w:t>, samostatná práce pod dohledem lektora</w:t>
            </w:r>
            <w:r>
              <w:rPr>
                <w:rFonts w:cs="Arial"/>
                <w:sz w:val="22"/>
                <w:szCs w:val="22"/>
              </w:rPr>
              <w:t>.</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Způsob ukončení modulu</w:t>
            </w:r>
          </w:p>
          <w:p w:rsidR="00B56670" w:rsidRPr="001A3848" w:rsidRDefault="00B56670" w:rsidP="00B56670">
            <w:pPr>
              <w:widowControl w:val="0"/>
              <w:autoSpaceDE w:val="0"/>
              <w:autoSpaceDN w:val="0"/>
              <w:jc w:val="both"/>
              <w:rPr>
                <w:bCs/>
                <w:sz w:val="22"/>
                <w:szCs w:val="22"/>
              </w:rPr>
            </w:pPr>
            <w:r w:rsidRPr="001A3848">
              <w:rPr>
                <w:bCs/>
                <w:sz w:val="22"/>
                <w:szCs w:val="22"/>
              </w:rPr>
              <w:t xml:space="preserve">Modul je ukončen zápočtem. Podkladem je účast na vzdělávání a dosažení stanovených výsledků vzdělávání. </w:t>
            </w:r>
          </w:p>
          <w:p w:rsidR="007F4573" w:rsidRDefault="00B56670" w:rsidP="00DD7C79">
            <w:pPr>
              <w:widowControl w:val="0"/>
              <w:autoSpaceDE w:val="0"/>
              <w:jc w:val="both"/>
              <w:rPr>
                <w:rFonts w:cs="Arial"/>
                <w:b/>
                <w:bCs/>
                <w:color w:val="333333"/>
                <w:sz w:val="22"/>
                <w:szCs w:val="22"/>
              </w:rPr>
            </w:pPr>
            <w:r w:rsidRPr="001A3848">
              <w:rPr>
                <w:sz w:val="22"/>
                <w:szCs w:val="22"/>
              </w:rPr>
              <w:t>V průběhu výuky bude lektor pozorovat práci jednotlivých účastníků, na základě cíleného pozorování</w:t>
            </w:r>
            <w:r w:rsidR="00DD7C79">
              <w:rPr>
                <w:sz w:val="22"/>
                <w:szCs w:val="22"/>
              </w:rPr>
              <w:t>,</w:t>
            </w:r>
            <w:r w:rsidRPr="001A3848">
              <w:rPr>
                <w:sz w:val="22"/>
                <w:szCs w:val="22"/>
              </w:rPr>
              <w:t xml:space="preserve"> řízeného rozhovoru (problémového dotazování) </w:t>
            </w:r>
            <w:r w:rsidR="00DD7C79">
              <w:rPr>
                <w:sz w:val="22"/>
                <w:szCs w:val="22"/>
              </w:rPr>
              <w:t xml:space="preserve">a výsledků dílčích úkolů a </w:t>
            </w:r>
            <w:r w:rsidR="00DD7C79">
              <w:rPr>
                <w:sz w:val="22"/>
                <w:szCs w:val="22"/>
              </w:rPr>
              <w:lastRenderedPageBreak/>
              <w:t xml:space="preserve">činností </w:t>
            </w:r>
            <w:r w:rsidRPr="001A3848">
              <w:rPr>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tc>
      </w:tr>
      <w:tr w:rsidR="007F4573">
        <w:tblPrEx>
          <w:tblCellMar>
            <w:top w:w="57" w:type="dxa"/>
            <w:bottom w:w="170" w:type="dxa"/>
          </w:tblCellMar>
        </w:tblPrEx>
        <w:tc>
          <w:tcPr>
            <w:tcW w:w="9240" w:type="dxa"/>
            <w:gridSpan w:val="4"/>
            <w:tcBorders>
              <w:top w:val="single" w:sz="4" w:space="0" w:color="808080"/>
              <w:left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lastRenderedPageBreak/>
              <w:t>Parametry pro hodnocení výsledků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jc w:val="both"/>
              <w:rPr>
                <w:rFonts w:cs="Arial"/>
                <w:b/>
                <w:bCs/>
                <w:color w:val="5F5F5F"/>
                <w:sz w:val="4"/>
                <w:szCs w:val="4"/>
              </w:rPr>
            </w:pPr>
          </w:p>
          <w:tbl>
            <w:tblPr>
              <w:tblW w:w="0" w:type="auto"/>
              <w:tblLayout w:type="fixed"/>
              <w:tblLook w:val="0000" w:firstRow="0" w:lastRow="0" w:firstColumn="0" w:lastColumn="0" w:noHBand="0" w:noVBand="0"/>
            </w:tblPr>
            <w:tblGrid>
              <w:gridCol w:w="1255"/>
              <w:gridCol w:w="7754"/>
            </w:tblGrid>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pPr>
                    <w:widowControl w:val="0"/>
                    <w:autoSpaceDE w:val="0"/>
                    <w:jc w:val="both"/>
                    <w:rPr>
                      <w:rFonts w:cs="Arial"/>
                      <w:b/>
                      <w:sz w:val="22"/>
                      <w:szCs w:val="22"/>
                    </w:rPr>
                  </w:pPr>
                  <w:r>
                    <w:rPr>
                      <w:rFonts w:cs="Arial"/>
                      <w:b/>
                      <w:sz w:val="22"/>
                      <w:szCs w:val="22"/>
                    </w:rPr>
                    <w:t>výsledek výuky</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pPr>
                    <w:widowControl w:val="0"/>
                    <w:autoSpaceDE w:val="0"/>
                    <w:jc w:val="both"/>
                    <w:rPr>
                      <w:rFonts w:cs="Arial"/>
                      <w:bCs/>
                      <w:sz w:val="22"/>
                      <w:szCs w:val="22"/>
                    </w:rPr>
                  </w:pPr>
                  <w:r>
                    <w:rPr>
                      <w:rFonts w:cs="Arial"/>
                      <w:b/>
                      <w:sz w:val="22"/>
                      <w:szCs w:val="22"/>
                    </w:rPr>
                    <w:t>parametry pro hodnocení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a)</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DD7C79" w:rsidP="00DD7C79">
                  <w:pPr>
                    <w:widowControl w:val="0"/>
                    <w:autoSpaceDE w:val="0"/>
                    <w:jc w:val="both"/>
                    <w:rPr>
                      <w:rFonts w:cs="Arial"/>
                      <w:bCs/>
                      <w:sz w:val="22"/>
                      <w:szCs w:val="22"/>
                    </w:rPr>
                  </w:pPr>
                  <w:r>
                    <w:rPr>
                      <w:rFonts w:cs="Arial"/>
                      <w:bCs/>
                      <w:sz w:val="22"/>
                      <w:szCs w:val="22"/>
                    </w:rPr>
                    <w:t>Správné vyhledání potřebných informací a údajů pro daný úkol (dle zadání).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b)</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DD7C79" w:rsidP="00DD7C79">
                  <w:pPr>
                    <w:widowControl w:val="0"/>
                    <w:autoSpaceDE w:val="0"/>
                    <w:jc w:val="both"/>
                    <w:rPr>
                      <w:rFonts w:cs="Arial"/>
                      <w:bCs/>
                      <w:sz w:val="22"/>
                      <w:szCs w:val="22"/>
                    </w:rPr>
                  </w:pPr>
                  <w:r>
                    <w:rPr>
                      <w:rFonts w:cs="Arial"/>
                      <w:bCs/>
                      <w:sz w:val="22"/>
                      <w:szCs w:val="22"/>
                    </w:rPr>
                    <w:t xml:space="preserve">Vhodnost navrženého </w:t>
                  </w:r>
                  <w:r w:rsidR="00F63DBB">
                    <w:rPr>
                      <w:rFonts w:cs="Arial"/>
                      <w:bCs/>
                      <w:sz w:val="22"/>
                      <w:szCs w:val="22"/>
                    </w:rPr>
                    <w:t xml:space="preserve">pracovní postup </w:t>
                  </w:r>
                  <w:r>
                    <w:rPr>
                      <w:rFonts w:cs="Arial"/>
                      <w:bCs/>
                      <w:sz w:val="22"/>
                      <w:szCs w:val="22"/>
                    </w:rPr>
                    <w:t xml:space="preserve">pro zadaný úkol, soulad návrhu </w:t>
                  </w:r>
                  <w:r w:rsidR="00F63DBB">
                    <w:rPr>
                      <w:rFonts w:cs="Arial"/>
                      <w:bCs/>
                      <w:sz w:val="22"/>
                      <w:szCs w:val="22"/>
                    </w:rPr>
                    <w:t>s výkresovou dokumentací a předpisy BOZP. Dodržení logické návaznosti pracovních postupů a splnění nároků platných ČSN.</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c)</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F63DBB" w:rsidP="00594124">
                  <w:pPr>
                    <w:widowControl w:val="0"/>
                    <w:autoSpaceDE w:val="0"/>
                    <w:jc w:val="both"/>
                    <w:rPr>
                      <w:rFonts w:cs="Arial"/>
                      <w:bCs/>
                      <w:sz w:val="22"/>
                      <w:szCs w:val="22"/>
                    </w:rPr>
                  </w:pPr>
                  <w:r>
                    <w:rPr>
                      <w:rFonts w:cs="Arial"/>
                      <w:bCs/>
                      <w:sz w:val="22"/>
                      <w:szCs w:val="22"/>
                    </w:rPr>
                    <w:t xml:space="preserve">Věcně správné vysvětlení a odůvodnění </w:t>
                  </w:r>
                  <w:r w:rsidR="00594124">
                    <w:rPr>
                      <w:rFonts w:cs="Arial"/>
                      <w:bCs/>
                      <w:sz w:val="22"/>
                      <w:szCs w:val="22"/>
                    </w:rPr>
                    <w:t xml:space="preserve">navrženého </w:t>
                  </w:r>
                  <w:r>
                    <w:rPr>
                      <w:rFonts w:cs="Arial"/>
                      <w:bCs/>
                      <w:sz w:val="22"/>
                      <w:szCs w:val="22"/>
                    </w:rPr>
                    <w:t>pracovního postupu, věcně správně používan</w:t>
                  </w:r>
                  <w:r w:rsidR="00967632">
                    <w:rPr>
                      <w:rFonts w:cs="Arial"/>
                      <w:bCs/>
                      <w:sz w:val="22"/>
                      <w:szCs w:val="22"/>
                    </w:rPr>
                    <w:t>á</w:t>
                  </w:r>
                  <w:r>
                    <w:rPr>
                      <w:rFonts w:cs="Arial"/>
                      <w:bCs/>
                      <w:sz w:val="22"/>
                      <w:szCs w:val="22"/>
                    </w:rPr>
                    <w:t xml:space="preserve"> odborn</w:t>
                  </w:r>
                  <w:r w:rsidR="00967632">
                    <w:rPr>
                      <w:rFonts w:cs="Arial"/>
                      <w:bCs/>
                      <w:sz w:val="22"/>
                      <w:szCs w:val="22"/>
                    </w:rPr>
                    <w:t>á</w:t>
                  </w:r>
                  <w:r>
                    <w:rPr>
                      <w:rFonts w:cs="Arial"/>
                      <w:bCs/>
                      <w:sz w:val="22"/>
                      <w:szCs w:val="22"/>
                    </w:rPr>
                    <w:t xml:space="preserve"> terminologie.</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d)</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594124">
                  <w:pPr>
                    <w:widowControl w:val="0"/>
                    <w:autoSpaceDE w:val="0"/>
                    <w:jc w:val="both"/>
                    <w:rPr>
                      <w:rFonts w:cs="Arial"/>
                      <w:bCs/>
                      <w:sz w:val="22"/>
                      <w:szCs w:val="22"/>
                    </w:rPr>
                  </w:pPr>
                  <w:r>
                    <w:rPr>
                      <w:rFonts w:cs="Arial"/>
                      <w:bCs/>
                      <w:sz w:val="22"/>
                      <w:szCs w:val="22"/>
                    </w:rPr>
                    <w:t>Věcná správnost vysvětlení zásad měření a postupu zpracování výpočtu spotřeby materiálů.</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e</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594124" w:rsidP="00BA07BD">
                  <w:pPr>
                    <w:widowControl w:val="0"/>
                    <w:autoSpaceDE w:val="0"/>
                    <w:jc w:val="both"/>
                    <w:rPr>
                      <w:rFonts w:cs="Arial"/>
                      <w:bCs/>
                      <w:sz w:val="22"/>
                      <w:szCs w:val="22"/>
                    </w:rPr>
                  </w:pPr>
                  <w:r>
                    <w:rPr>
                      <w:rFonts w:cs="Arial"/>
                      <w:bCs/>
                      <w:sz w:val="22"/>
                      <w:szCs w:val="22"/>
                    </w:rPr>
                    <w:t>Správné vysvětlení zásad výpočtu spotřeby spojovacích materiálů</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f)</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594124" w:rsidRDefault="00594124" w:rsidP="00594124">
                  <w:pPr>
                    <w:widowControl w:val="0"/>
                    <w:autoSpaceDE w:val="0"/>
                    <w:jc w:val="both"/>
                    <w:rPr>
                      <w:rFonts w:cs="Arial"/>
                      <w:bCs/>
                      <w:sz w:val="22"/>
                      <w:szCs w:val="22"/>
                    </w:rPr>
                  </w:pPr>
                  <w:r>
                    <w:rPr>
                      <w:rFonts w:cs="Arial"/>
                      <w:bCs/>
                      <w:sz w:val="22"/>
                      <w:szCs w:val="22"/>
                    </w:rPr>
                    <w:t xml:space="preserve">Správnost postupu výpočtu v souladu se zásadami, správnost výsledku. </w:t>
                  </w:r>
                </w:p>
                <w:p w:rsidR="00F63DBB" w:rsidRDefault="00F63DBB" w:rsidP="00BA07BD">
                  <w:pPr>
                    <w:widowControl w:val="0"/>
                    <w:autoSpaceDE w:val="0"/>
                    <w:jc w:val="both"/>
                    <w:rPr>
                      <w:rFonts w:cs="Arial"/>
                      <w:bCs/>
                      <w:sz w:val="22"/>
                      <w:szCs w:val="22"/>
                    </w:rPr>
                  </w:pP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g)</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BA07BD">
                  <w:pPr>
                    <w:widowControl w:val="0"/>
                    <w:autoSpaceDE w:val="0"/>
                    <w:jc w:val="both"/>
                    <w:rPr>
                      <w:rFonts w:cs="Arial"/>
                      <w:bCs/>
                      <w:sz w:val="22"/>
                      <w:szCs w:val="22"/>
                    </w:rPr>
                  </w:pPr>
                  <w:r>
                    <w:rPr>
                      <w:rFonts w:cs="Arial"/>
                      <w:bCs/>
                      <w:sz w:val="22"/>
                      <w:szCs w:val="22"/>
                    </w:rPr>
                    <w:t>Samostatn</w:t>
                  </w:r>
                  <w:r w:rsidR="00BA07BD">
                    <w:rPr>
                      <w:rFonts w:cs="Arial"/>
                      <w:bCs/>
                      <w:sz w:val="22"/>
                      <w:szCs w:val="22"/>
                    </w:rPr>
                    <w:t>é</w:t>
                  </w:r>
                  <w:r>
                    <w:rPr>
                      <w:rFonts w:cs="Arial"/>
                      <w:bCs/>
                      <w:sz w:val="22"/>
                      <w:szCs w:val="22"/>
                    </w:rPr>
                    <w:t xml:space="preserve"> a přesn</w:t>
                  </w:r>
                  <w:r w:rsidR="00BA07BD">
                    <w:rPr>
                      <w:rFonts w:cs="Arial"/>
                      <w:bCs/>
                      <w:sz w:val="22"/>
                      <w:szCs w:val="22"/>
                    </w:rPr>
                    <w:t>é</w:t>
                  </w:r>
                  <w:r>
                    <w:rPr>
                      <w:rFonts w:cs="Arial"/>
                      <w:bCs/>
                      <w:sz w:val="22"/>
                      <w:szCs w:val="22"/>
                    </w:rPr>
                    <w:t xml:space="preserve"> zhotov</w:t>
                  </w:r>
                  <w:r w:rsidR="00BA07BD">
                    <w:rPr>
                      <w:rFonts w:cs="Arial"/>
                      <w:bCs/>
                      <w:sz w:val="22"/>
                      <w:szCs w:val="22"/>
                    </w:rPr>
                    <w:t>ení</w:t>
                  </w:r>
                  <w:r>
                    <w:rPr>
                      <w:rFonts w:cs="Arial"/>
                      <w:bCs/>
                      <w:sz w:val="22"/>
                      <w:szCs w:val="22"/>
                    </w:rPr>
                    <w:t xml:space="preserve"> jednotliv</w:t>
                  </w:r>
                  <w:r w:rsidR="00BA07BD">
                    <w:rPr>
                      <w:rFonts w:cs="Arial"/>
                      <w:bCs/>
                      <w:sz w:val="22"/>
                      <w:szCs w:val="22"/>
                    </w:rPr>
                    <w:t>ých</w:t>
                  </w:r>
                  <w:r>
                    <w:rPr>
                      <w:rFonts w:cs="Arial"/>
                      <w:bCs/>
                      <w:sz w:val="22"/>
                      <w:szCs w:val="22"/>
                    </w:rPr>
                    <w:t xml:space="preserve"> prvk</w:t>
                  </w:r>
                  <w:r w:rsidR="00BA07BD">
                    <w:rPr>
                      <w:rFonts w:cs="Arial"/>
                      <w:bCs/>
                      <w:sz w:val="22"/>
                      <w:szCs w:val="22"/>
                    </w:rPr>
                    <w:t>ů</w:t>
                  </w:r>
                  <w:r>
                    <w:rPr>
                      <w:rFonts w:cs="Arial"/>
                      <w:bCs/>
                      <w:sz w:val="22"/>
                      <w:szCs w:val="22"/>
                    </w:rPr>
                    <w:t xml:space="preserve"> tesařské konstrukce s použitím správného nářadí, nástrojů a materiálů. Dodrž</w:t>
                  </w:r>
                  <w:r w:rsidR="00BA07BD">
                    <w:rPr>
                      <w:rFonts w:cs="Arial"/>
                      <w:bCs/>
                      <w:sz w:val="22"/>
                      <w:szCs w:val="22"/>
                    </w:rPr>
                    <w:t>ení</w:t>
                  </w:r>
                  <w:r>
                    <w:rPr>
                      <w:rFonts w:cs="Arial"/>
                      <w:bCs/>
                      <w:sz w:val="22"/>
                      <w:szCs w:val="22"/>
                    </w:rPr>
                    <w:t xml:space="preserve"> zásad BOZP.</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h)</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BA07BD" w:rsidRDefault="00BA07BD" w:rsidP="00DD7C79">
                  <w:pPr>
                    <w:widowControl w:val="0"/>
                    <w:autoSpaceDE w:val="0"/>
                    <w:jc w:val="both"/>
                    <w:rPr>
                      <w:rFonts w:cs="Arial"/>
                      <w:bCs/>
                      <w:sz w:val="22"/>
                      <w:szCs w:val="22"/>
                    </w:rPr>
                  </w:pPr>
                  <w:r>
                    <w:rPr>
                      <w:rFonts w:cs="Arial"/>
                      <w:bCs/>
                      <w:sz w:val="22"/>
                      <w:szCs w:val="22"/>
                    </w:rPr>
                    <w:t>Dodržování technologických postupů pro zhotovení tesařsky vázané konstrukce, plynulost výkonu, návaznost pracovních operací a zohlednění BOZP</w:t>
                  </w:r>
                  <w:r w:rsidR="00DD7C79">
                    <w:rPr>
                      <w:rFonts w:cs="Arial"/>
                      <w:bCs/>
                      <w:sz w:val="22"/>
                      <w:szCs w:val="22"/>
                    </w:rPr>
                    <w:t>, kvalita výsledku</w:t>
                  </w:r>
                  <w:r>
                    <w:rPr>
                      <w:rFonts w:cs="Arial"/>
                      <w:bCs/>
                      <w:sz w:val="22"/>
                      <w:szCs w:val="22"/>
                    </w:rPr>
                    <w:t>. Odpovídající celková zručnost a věcně správné vysvětlení postupu při realizaci zadané konstrukce.</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i)</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BA07BD" w:rsidP="004E3B8F">
                  <w:pPr>
                    <w:widowControl w:val="0"/>
                    <w:autoSpaceDE w:val="0"/>
                    <w:jc w:val="both"/>
                    <w:rPr>
                      <w:rFonts w:cs="Arial"/>
                      <w:bCs/>
                      <w:sz w:val="22"/>
                      <w:szCs w:val="22"/>
                    </w:rPr>
                  </w:pPr>
                  <w:r>
                    <w:rPr>
                      <w:rFonts w:cs="Arial"/>
                      <w:bCs/>
                      <w:sz w:val="22"/>
                      <w:szCs w:val="22"/>
                    </w:rPr>
                    <w:t xml:space="preserve">Samostatně </w:t>
                  </w:r>
                  <w:r w:rsidR="00DD7C79">
                    <w:rPr>
                      <w:rFonts w:cs="Arial"/>
                      <w:bCs/>
                      <w:sz w:val="22"/>
                      <w:szCs w:val="22"/>
                    </w:rPr>
                    <w:t xml:space="preserve">a správně </w:t>
                  </w:r>
                  <w:r>
                    <w:rPr>
                      <w:rFonts w:cs="Arial"/>
                      <w:bCs/>
                      <w:sz w:val="22"/>
                      <w:szCs w:val="22"/>
                    </w:rPr>
                    <w:t>provedený v</w:t>
                  </w:r>
                  <w:r w:rsidR="007F4573">
                    <w:rPr>
                      <w:rFonts w:cs="Arial"/>
                      <w:bCs/>
                      <w:sz w:val="22"/>
                      <w:szCs w:val="22"/>
                    </w:rPr>
                    <w:t xml:space="preserve">ýpočet plochy bednění a laťování. </w:t>
                  </w:r>
                  <w:r>
                    <w:rPr>
                      <w:rFonts w:cs="Arial"/>
                      <w:bCs/>
                      <w:sz w:val="22"/>
                      <w:szCs w:val="22"/>
                    </w:rPr>
                    <w:t>Správné a přesné m</w:t>
                  </w:r>
                  <w:r w:rsidR="007F4573">
                    <w:rPr>
                      <w:rFonts w:cs="Arial"/>
                      <w:bCs/>
                      <w:sz w:val="22"/>
                      <w:szCs w:val="22"/>
                    </w:rPr>
                    <w:t>ěřen</w:t>
                  </w:r>
                  <w:r>
                    <w:rPr>
                      <w:rFonts w:cs="Arial"/>
                      <w:bCs/>
                      <w:sz w:val="22"/>
                      <w:szCs w:val="22"/>
                    </w:rPr>
                    <w:t>í</w:t>
                  </w:r>
                  <w:r w:rsidR="007F4573">
                    <w:rPr>
                      <w:rFonts w:cs="Arial"/>
                      <w:bCs/>
                      <w:sz w:val="22"/>
                      <w:szCs w:val="22"/>
                    </w:rPr>
                    <w:t xml:space="preserve"> nebo odečten</w:t>
                  </w:r>
                  <w:r>
                    <w:rPr>
                      <w:rFonts w:cs="Arial"/>
                      <w:bCs/>
                      <w:sz w:val="22"/>
                      <w:szCs w:val="22"/>
                    </w:rPr>
                    <w:t>í</w:t>
                  </w:r>
                  <w:r w:rsidR="007F4573">
                    <w:rPr>
                      <w:rFonts w:cs="Arial"/>
                      <w:bCs/>
                      <w:sz w:val="22"/>
                      <w:szCs w:val="22"/>
                    </w:rPr>
                    <w:t xml:space="preserve"> rozměr</w:t>
                  </w:r>
                  <w:r>
                    <w:rPr>
                      <w:rFonts w:cs="Arial"/>
                      <w:bCs/>
                      <w:sz w:val="22"/>
                      <w:szCs w:val="22"/>
                    </w:rPr>
                    <w:t>ů</w:t>
                  </w:r>
                  <w:r w:rsidR="007F4573">
                    <w:rPr>
                      <w:rFonts w:cs="Arial"/>
                      <w:bCs/>
                      <w:sz w:val="22"/>
                      <w:szCs w:val="22"/>
                    </w:rPr>
                    <w:t xml:space="preserve"> z výkresu.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j)</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4E3B8F" w:rsidP="004E3B8F">
                  <w:pPr>
                    <w:widowControl w:val="0"/>
                    <w:autoSpaceDE w:val="0"/>
                    <w:jc w:val="both"/>
                    <w:rPr>
                      <w:rFonts w:cs="Arial"/>
                      <w:bCs/>
                      <w:sz w:val="22"/>
                      <w:szCs w:val="22"/>
                    </w:rPr>
                  </w:pPr>
                  <w:r>
                    <w:rPr>
                      <w:rFonts w:cs="Arial"/>
                      <w:bCs/>
                      <w:sz w:val="22"/>
                      <w:szCs w:val="22"/>
                    </w:rPr>
                    <w:t>Samostatnost a přesnost v</w:t>
                  </w:r>
                  <w:r w:rsidR="007F4573">
                    <w:rPr>
                      <w:rFonts w:cs="Arial"/>
                      <w:bCs/>
                      <w:sz w:val="22"/>
                      <w:szCs w:val="22"/>
                    </w:rPr>
                    <w:t>ýpoč</w:t>
                  </w:r>
                  <w:r>
                    <w:rPr>
                      <w:rFonts w:cs="Arial"/>
                      <w:bCs/>
                      <w:sz w:val="22"/>
                      <w:szCs w:val="22"/>
                    </w:rPr>
                    <w:t>tu</w:t>
                  </w:r>
                  <w:r w:rsidR="007F4573">
                    <w:rPr>
                      <w:rFonts w:cs="Arial"/>
                      <w:bCs/>
                      <w:sz w:val="22"/>
                      <w:szCs w:val="22"/>
                    </w:rPr>
                    <w:t xml:space="preserve"> spotřeby materiálu </w:t>
                  </w:r>
                  <w:r>
                    <w:rPr>
                      <w:rFonts w:cs="Arial"/>
                      <w:bCs/>
                      <w:sz w:val="22"/>
                      <w:szCs w:val="22"/>
                    </w:rPr>
                    <w:t xml:space="preserve">(s použitím kalkulačky) </w:t>
                  </w:r>
                  <w:r w:rsidR="007F4573">
                    <w:rPr>
                      <w:rFonts w:cs="Arial"/>
                      <w:bCs/>
                      <w:sz w:val="22"/>
                      <w:szCs w:val="22"/>
                    </w:rPr>
                    <w:t>pro bednění a laťování</w:t>
                  </w:r>
                  <w:r>
                    <w:rPr>
                      <w:rFonts w:cs="Arial"/>
                      <w:bCs/>
                      <w:sz w:val="22"/>
                      <w:szCs w:val="22"/>
                    </w:rPr>
                    <w:t>.</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k)</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4E3B8F" w:rsidRDefault="004E3B8F" w:rsidP="00DD7C79">
                  <w:pPr>
                    <w:widowControl w:val="0"/>
                    <w:autoSpaceDE w:val="0"/>
                    <w:jc w:val="both"/>
                    <w:rPr>
                      <w:rFonts w:cs="Arial"/>
                      <w:bCs/>
                      <w:sz w:val="22"/>
                      <w:szCs w:val="22"/>
                    </w:rPr>
                  </w:pPr>
                  <w:r>
                    <w:rPr>
                      <w:rFonts w:cs="Arial"/>
                      <w:bCs/>
                      <w:sz w:val="22"/>
                      <w:szCs w:val="22"/>
                    </w:rPr>
                    <w:t>Dodržování technologických postupů pro bednění a laťování, plynulost výkonu, návaznost pracovních operací a zohlednění BOZP</w:t>
                  </w:r>
                  <w:r w:rsidR="00DD7C79">
                    <w:rPr>
                      <w:rFonts w:cs="Arial"/>
                      <w:bCs/>
                      <w:sz w:val="22"/>
                      <w:szCs w:val="22"/>
                    </w:rPr>
                    <w:t>, kvalita výsledku</w:t>
                  </w:r>
                  <w:r>
                    <w:rPr>
                      <w:rFonts w:cs="Arial"/>
                      <w:bCs/>
                      <w:sz w:val="22"/>
                      <w:szCs w:val="22"/>
                    </w:rPr>
                    <w:t>. Odpovídající celková zručnost a věcně správné a přesvědčivé vysvětlení postupu při realizaci zadané konstrukce.</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l)</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4E3B8F" w:rsidRDefault="00DD7C79" w:rsidP="00FB4FDA">
                  <w:pPr>
                    <w:widowControl w:val="0"/>
                    <w:autoSpaceDE w:val="0"/>
                    <w:jc w:val="both"/>
                    <w:rPr>
                      <w:rFonts w:cs="Arial"/>
                      <w:bCs/>
                      <w:sz w:val="22"/>
                      <w:szCs w:val="22"/>
                    </w:rPr>
                  </w:pPr>
                  <w:r>
                    <w:rPr>
                      <w:rFonts w:cs="Arial"/>
                      <w:bCs/>
                      <w:sz w:val="22"/>
                      <w:szCs w:val="22"/>
                    </w:rPr>
                    <w:t>Průběžné a důsledné dodržování zásad BOZP včetně používání OOP.</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FB4FDA">
                  <w:pPr>
                    <w:widowControl w:val="0"/>
                    <w:autoSpaceDE w:val="0"/>
                    <w:jc w:val="center"/>
                    <w:rPr>
                      <w:rFonts w:cs="Arial"/>
                      <w:bCs/>
                      <w:sz w:val="22"/>
                      <w:szCs w:val="22"/>
                    </w:rPr>
                  </w:pPr>
                  <w:r>
                    <w:rPr>
                      <w:rFonts w:cs="Arial"/>
                      <w:sz w:val="22"/>
                      <w:szCs w:val="22"/>
                    </w:rPr>
                    <w:t>m)</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FB4FDA" w:rsidRDefault="000A5E33" w:rsidP="00DD7C79">
                  <w:pPr>
                    <w:widowControl w:val="0"/>
                    <w:autoSpaceDE w:val="0"/>
                  </w:pPr>
                  <w:r>
                    <w:rPr>
                      <w:rFonts w:cs="Arial"/>
                      <w:bCs/>
                      <w:sz w:val="22"/>
                      <w:szCs w:val="22"/>
                    </w:rPr>
                    <w:t>Samostatnost a správnost postupu při kontrole souladu hotového díla s výkresovou dokumentací a platnými ČSN, správné vyhodnocení kontroly a zdůvodnění.</w:t>
                  </w:r>
                </w:p>
              </w:tc>
            </w:tr>
          </w:tbl>
          <w:p w:rsidR="007F4573" w:rsidRDefault="007F4573">
            <w:pPr>
              <w:widowControl w:val="0"/>
              <w:autoSpaceDE w:val="0"/>
              <w:jc w:val="both"/>
            </w:pPr>
          </w:p>
        </w:tc>
      </w:tr>
      <w:tr w:rsidR="007F4573">
        <w:tblPrEx>
          <w:tblCellMar>
            <w:top w:w="57" w:type="dxa"/>
            <w:bottom w:w="170" w:type="dxa"/>
          </w:tblCellMar>
        </w:tblPrEx>
        <w:trPr>
          <w:trHeight w:val="582"/>
        </w:trPr>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6C0C87" w:rsidRDefault="006C0C87" w:rsidP="006C0C87">
            <w:pPr>
              <w:widowControl w:val="0"/>
              <w:autoSpaceDE w:val="0"/>
              <w:spacing w:after="120"/>
              <w:jc w:val="both"/>
              <w:rPr>
                <w:rFonts w:cs="Arial"/>
                <w:bCs/>
                <w:color w:val="000000"/>
                <w:sz w:val="22"/>
                <w:szCs w:val="22"/>
              </w:rPr>
            </w:pPr>
            <w:r>
              <w:rPr>
                <w:rFonts w:cs="Arial"/>
                <w:b/>
                <w:bCs/>
                <w:color w:val="333333"/>
                <w:sz w:val="22"/>
                <w:szCs w:val="22"/>
              </w:rPr>
              <w:t>Doporučená literatura pro lektory</w:t>
            </w:r>
          </w:p>
          <w:p w:rsidR="000A5E33" w:rsidRDefault="000A5E33" w:rsidP="000A5E33">
            <w:pPr>
              <w:widowControl w:val="0"/>
              <w:autoSpaceDE w:val="0"/>
              <w:jc w:val="both"/>
              <w:rPr>
                <w:rFonts w:cs="Arial"/>
                <w:bCs/>
                <w:sz w:val="22"/>
                <w:szCs w:val="22"/>
              </w:rPr>
            </w:pPr>
            <w:r>
              <w:rPr>
                <w:rFonts w:cs="Arial"/>
                <w:bCs/>
                <w:sz w:val="22"/>
                <w:szCs w:val="22"/>
              </w:rPr>
              <w:t xml:space="preserve">KUBĚNA, L. a MATOUŠEK, J. </w:t>
            </w:r>
            <w:r>
              <w:rPr>
                <w:rFonts w:cs="Arial"/>
                <w:bCs/>
                <w:i/>
                <w:sz w:val="22"/>
                <w:szCs w:val="22"/>
              </w:rPr>
              <w:t>Tesařská technologie pro 3. ročník učebního oboru tesař</w:t>
            </w:r>
            <w:r>
              <w:rPr>
                <w:rFonts w:cs="Arial"/>
                <w:bCs/>
                <w:sz w:val="22"/>
                <w:szCs w:val="22"/>
              </w:rPr>
              <w:t>. 2., upr. vyd., v Sobotáles vyd. 1. Praha: Sobotáles, 1995, 143 s. ISBN 80-859-2008-5</w:t>
            </w:r>
          </w:p>
          <w:p w:rsidR="000A5E33" w:rsidRDefault="00FB4FDA" w:rsidP="00FB4FDA">
            <w:pPr>
              <w:rPr>
                <w:i/>
                <w:sz w:val="22"/>
                <w:szCs w:val="22"/>
              </w:rPr>
            </w:pPr>
            <w:r w:rsidRPr="000A5E33">
              <w:rPr>
                <w:sz w:val="22"/>
                <w:szCs w:val="22"/>
              </w:rPr>
              <w:t xml:space="preserve">KAČENA, P. a ŠULC, M. </w:t>
            </w:r>
            <w:r w:rsidRPr="000A5E33">
              <w:rPr>
                <w:i/>
                <w:sz w:val="22"/>
                <w:szCs w:val="22"/>
              </w:rPr>
              <w:t>Odborné kreslení pro 3. ročník učebního oboru tesař</w:t>
            </w:r>
          </w:p>
          <w:p w:rsidR="00FB4FDA" w:rsidRPr="000A5E33" w:rsidRDefault="00FB4FDA" w:rsidP="00FB4FDA">
            <w:pPr>
              <w:rPr>
                <w:bCs/>
                <w:sz w:val="22"/>
                <w:szCs w:val="22"/>
              </w:rPr>
            </w:pPr>
            <w:r w:rsidRPr="000A5E33">
              <w:rPr>
                <w:i/>
                <w:sz w:val="22"/>
                <w:szCs w:val="22"/>
              </w:rPr>
              <w:t xml:space="preserve"> </w:t>
            </w:r>
          </w:p>
          <w:p w:rsidR="0036093E" w:rsidRDefault="0036093E" w:rsidP="0036093E">
            <w:pPr>
              <w:widowControl w:val="0"/>
              <w:autoSpaceDE w:val="0"/>
              <w:jc w:val="both"/>
              <w:rPr>
                <w:sz w:val="22"/>
                <w:szCs w:val="22"/>
              </w:rPr>
            </w:pPr>
            <w:r>
              <w:rPr>
                <w:sz w:val="22"/>
                <w:szCs w:val="22"/>
              </w:rPr>
              <w:t xml:space="preserve">KRULA, P. </w:t>
            </w:r>
            <w:r>
              <w:rPr>
                <w:i/>
                <w:sz w:val="22"/>
                <w:szCs w:val="22"/>
              </w:rPr>
              <w:t xml:space="preserve">Tesař. 2. ročník. </w:t>
            </w:r>
            <w:r>
              <w:rPr>
                <w:sz w:val="22"/>
                <w:szCs w:val="22"/>
              </w:rPr>
              <w:t>Elektronická učebnice pro střední šk</w:t>
            </w:r>
            <w:r w:rsidR="00CB0CD4">
              <w:rPr>
                <w:sz w:val="22"/>
                <w:szCs w:val="22"/>
              </w:rPr>
              <w:t>oly, obor vzdělání  36-64-H/01 T</w:t>
            </w:r>
            <w:r>
              <w:rPr>
                <w:sz w:val="22"/>
                <w:szCs w:val="22"/>
              </w:rPr>
              <w:t xml:space="preserve">esař. 1. vyd. SŠ stavebních řemesel, Brno – Bosonohy, 2015. ISBN. 978-80-88105-39-8. </w:t>
            </w:r>
            <w:hyperlink r:id="rId23" w:history="1">
              <w:r>
                <w:rPr>
                  <w:rStyle w:val="Hypertextovodkaz"/>
                  <w:sz w:val="22"/>
                  <w:szCs w:val="22"/>
                </w:rPr>
                <w:t>www.el-ucebnice.cz/tesar.html</w:t>
              </w:r>
            </w:hyperlink>
            <w:r>
              <w:rPr>
                <w:sz w:val="22"/>
                <w:szCs w:val="22"/>
              </w:rPr>
              <w:t xml:space="preserve">   </w:t>
            </w:r>
          </w:p>
          <w:p w:rsidR="00CB0CD4" w:rsidRDefault="00CB0CD4" w:rsidP="00CB0CD4">
            <w:pPr>
              <w:widowControl w:val="0"/>
              <w:autoSpaceDE w:val="0"/>
              <w:jc w:val="both"/>
              <w:rPr>
                <w:sz w:val="22"/>
                <w:szCs w:val="22"/>
              </w:rPr>
            </w:pPr>
            <w:r>
              <w:rPr>
                <w:sz w:val="22"/>
                <w:szCs w:val="22"/>
              </w:rPr>
              <w:t xml:space="preserve">KRULA, P., ŠIROKÝ, M. </w:t>
            </w:r>
            <w:r>
              <w:rPr>
                <w:i/>
                <w:sz w:val="22"/>
                <w:szCs w:val="22"/>
              </w:rPr>
              <w:t xml:space="preserve">Tesař. 3. ročník. </w:t>
            </w:r>
            <w:r>
              <w:rPr>
                <w:sz w:val="22"/>
                <w:szCs w:val="22"/>
              </w:rPr>
              <w:t xml:space="preserve">Elektronická učebnice pro střední školy, obor vzdělání  36-64-H/01 Tesař. 1. vyd. SŠ stavebních řemesel, Brno – Bosonohy, 2015. ISBN. 978-80-88105-41-1. </w:t>
            </w:r>
            <w:hyperlink r:id="rId24" w:history="1">
              <w:r>
                <w:rPr>
                  <w:rStyle w:val="Hypertextovodkaz"/>
                  <w:sz w:val="22"/>
                  <w:szCs w:val="22"/>
                </w:rPr>
                <w:t>www.el-ucebnice.cz/tesar.html</w:t>
              </w:r>
            </w:hyperlink>
            <w:r>
              <w:rPr>
                <w:sz w:val="22"/>
                <w:szCs w:val="22"/>
              </w:rPr>
              <w:t xml:space="preserve"> </w:t>
            </w:r>
          </w:p>
          <w:p w:rsidR="007F4573" w:rsidRDefault="007F4573">
            <w:pPr>
              <w:widowControl w:val="0"/>
              <w:autoSpaceDE w:val="0"/>
              <w:jc w:val="both"/>
            </w:pPr>
          </w:p>
        </w:tc>
      </w:tr>
    </w:tbl>
    <w:p w:rsidR="007F4573" w:rsidRDefault="007F4573"/>
    <w:p w:rsidR="00D263FA" w:rsidRDefault="00D263FA">
      <w:pPr>
        <w:suppressAutoHyphens w:val="0"/>
      </w:pPr>
    </w:p>
    <w:tbl>
      <w:tblPr>
        <w:tblW w:w="0" w:type="auto"/>
        <w:tblInd w:w="-15" w:type="dxa"/>
        <w:tblLayout w:type="fixed"/>
        <w:tblLook w:val="0000" w:firstRow="0" w:lastRow="0" w:firstColumn="0" w:lastColumn="0" w:noHBand="0" w:noVBand="0"/>
      </w:tblPr>
      <w:tblGrid>
        <w:gridCol w:w="1728"/>
        <w:gridCol w:w="4500"/>
        <w:gridCol w:w="1251"/>
        <w:gridCol w:w="1761"/>
      </w:tblGrid>
      <w:tr w:rsidR="007F4573">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sz w:val="22"/>
                <w:szCs w:val="22"/>
              </w:rPr>
            </w:pPr>
            <w:r>
              <w:rPr>
                <w:rFonts w:cs="Arial"/>
                <w:b/>
                <w:bCs/>
                <w:color w:val="333333"/>
                <w:sz w:val="22"/>
                <w:szCs w:val="22"/>
              </w:rPr>
              <w:t>Název modulu</w:t>
            </w:r>
          </w:p>
        </w:tc>
        <w:tc>
          <w:tcPr>
            <w:tcW w:w="4500"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rPr>
                <w:rFonts w:cs="Arial"/>
                <w:b/>
                <w:bCs/>
                <w:color w:val="333333"/>
                <w:sz w:val="22"/>
                <w:szCs w:val="22"/>
              </w:rPr>
            </w:pPr>
            <w:r>
              <w:rPr>
                <w:rFonts w:cs="Arial"/>
                <w:b/>
                <w:sz w:val="22"/>
                <w:szCs w:val="22"/>
              </w:rPr>
              <w:t>Podlahy, schodiště a ostatní tesařské konstrukce</w:t>
            </w:r>
          </w:p>
        </w:tc>
        <w:tc>
          <w:tcPr>
            <w:tcW w:w="1251"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Kód</w:t>
            </w: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PSO</w:t>
            </w:r>
          </w:p>
        </w:tc>
      </w:tr>
      <w:tr w:rsidR="007F4573">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Délka modulu</w:t>
            </w:r>
          </w:p>
        </w:tc>
        <w:tc>
          <w:tcPr>
            <w:tcW w:w="4500" w:type="dxa"/>
            <w:tcBorders>
              <w:top w:val="single" w:sz="4" w:space="0" w:color="808080"/>
              <w:left w:val="single" w:sz="4" w:space="0" w:color="808080"/>
              <w:bottom w:val="single" w:sz="4" w:space="0" w:color="808080"/>
            </w:tcBorders>
            <w:shd w:val="clear" w:color="auto" w:fill="auto"/>
          </w:tcPr>
          <w:p w:rsidR="007F4573" w:rsidRDefault="000E418A" w:rsidP="000E418A">
            <w:pPr>
              <w:widowControl w:val="0"/>
              <w:autoSpaceDE w:val="0"/>
              <w:jc w:val="both"/>
              <w:rPr>
                <w:rFonts w:cs="Arial"/>
                <w:b/>
                <w:bCs/>
                <w:color w:val="333333"/>
                <w:sz w:val="22"/>
                <w:szCs w:val="22"/>
              </w:rPr>
            </w:pPr>
            <w:r>
              <w:rPr>
                <w:rFonts w:cs="Arial"/>
                <w:sz w:val="22"/>
                <w:szCs w:val="22"/>
              </w:rPr>
              <w:t xml:space="preserve">55 </w:t>
            </w:r>
            <w:r w:rsidR="000328A2">
              <w:rPr>
                <w:rFonts w:cs="Arial"/>
                <w:sz w:val="22"/>
                <w:szCs w:val="22"/>
              </w:rPr>
              <w:t>hodin</w:t>
            </w:r>
            <w:r>
              <w:rPr>
                <w:rFonts w:cs="Arial"/>
                <w:sz w:val="22"/>
                <w:szCs w:val="22"/>
              </w:rPr>
              <w:t xml:space="preserve"> (10</w:t>
            </w:r>
            <w:r w:rsidR="00846EF2">
              <w:rPr>
                <w:rFonts w:cs="Arial"/>
                <w:sz w:val="22"/>
                <w:szCs w:val="22"/>
              </w:rPr>
              <w:t xml:space="preserve"> hodin teorie + 45 hodin praxe)</w:t>
            </w:r>
          </w:p>
        </w:tc>
        <w:tc>
          <w:tcPr>
            <w:tcW w:w="1251"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 xml:space="preserve">Platnost </w:t>
            </w:r>
          </w:p>
        </w:tc>
        <w:tc>
          <w:tcPr>
            <w:tcW w:w="1761" w:type="dxa"/>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napToGrid w:val="0"/>
              <w:jc w:val="both"/>
              <w:rPr>
                <w:rFonts w:cs="Arial"/>
                <w:sz w:val="22"/>
                <w:szCs w:val="22"/>
              </w:rPr>
            </w:pPr>
          </w:p>
        </w:tc>
      </w:tr>
      <w:tr w:rsidR="007F4573">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Typ modulu</w:t>
            </w:r>
          </w:p>
        </w:tc>
        <w:tc>
          <w:tcPr>
            <w:tcW w:w="4500"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snapToGrid w:val="0"/>
              <w:jc w:val="both"/>
              <w:rPr>
                <w:rFonts w:cs="Arial"/>
                <w:b/>
                <w:bCs/>
                <w:color w:val="333333"/>
                <w:sz w:val="22"/>
                <w:szCs w:val="22"/>
              </w:rPr>
            </w:pP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napToGrid w:val="0"/>
              <w:jc w:val="both"/>
              <w:rPr>
                <w:rFonts w:cs="Arial"/>
                <w:sz w:val="22"/>
                <w:szCs w:val="22"/>
              </w:rPr>
            </w:pPr>
          </w:p>
        </w:tc>
      </w:tr>
      <w:tr w:rsidR="007F4573">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bCs/>
                <w:sz w:val="22"/>
                <w:szCs w:val="22"/>
              </w:rPr>
            </w:pPr>
            <w:r>
              <w:rPr>
                <w:rFonts w:cs="Arial"/>
                <w:b/>
                <w:bCs/>
                <w:color w:val="333333"/>
                <w:sz w:val="22"/>
                <w:szCs w:val="22"/>
              </w:rPr>
              <w:t>Vstupní předpoklady</w:t>
            </w:r>
          </w:p>
        </w:tc>
        <w:tc>
          <w:tcPr>
            <w:tcW w:w="7512" w:type="dxa"/>
            <w:gridSpan w:val="3"/>
            <w:tcBorders>
              <w:top w:val="single" w:sz="4" w:space="0" w:color="808080"/>
              <w:left w:val="single" w:sz="4" w:space="0" w:color="808080"/>
              <w:bottom w:val="single" w:sz="4" w:space="0" w:color="808080"/>
              <w:right w:val="single" w:sz="4" w:space="0" w:color="808080"/>
            </w:tcBorders>
            <w:shd w:val="clear" w:color="auto" w:fill="auto"/>
          </w:tcPr>
          <w:p w:rsidR="007F4573" w:rsidRDefault="00B56670" w:rsidP="00F950C2">
            <w:pPr>
              <w:widowControl w:val="0"/>
              <w:autoSpaceDE w:val="0"/>
              <w:jc w:val="both"/>
              <w:rPr>
                <w:rFonts w:cs="Arial"/>
                <w:b/>
                <w:bCs/>
                <w:color w:val="333333"/>
                <w:sz w:val="22"/>
                <w:szCs w:val="22"/>
              </w:rPr>
            </w:pPr>
            <w:r w:rsidRPr="00B56670">
              <w:rPr>
                <w:rFonts w:cs="Arial"/>
                <w:bCs/>
                <w:color w:val="333333"/>
                <w:sz w:val="22"/>
                <w:szCs w:val="22"/>
              </w:rPr>
              <w:t>Dle trajektorie modulů</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Stručná anotace vymezující cíle modulu</w:t>
            </w:r>
          </w:p>
          <w:p w:rsidR="007F4573" w:rsidRDefault="00594124" w:rsidP="00594124">
            <w:pPr>
              <w:widowControl w:val="0"/>
              <w:autoSpaceDE w:val="0"/>
              <w:jc w:val="both"/>
              <w:rPr>
                <w:rFonts w:cs="Arial"/>
                <w:b/>
                <w:bCs/>
                <w:color w:val="333333"/>
                <w:sz w:val="22"/>
                <w:szCs w:val="22"/>
              </w:rPr>
            </w:pPr>
            <w:r>
              <w:rPr>
                <w:rFonts w:cs="Arial"/>
                <w:sz w:val="22"/>
                <w:szCs w:val="22"/>
              </w:rPr>
              <w:t>Cílem modulu je n</w:t>
            </w:r>
            <w:r w:rsidR="007F4573">
              <w:rPr>
                <w:rFonts w:cs="Arial"/>
                <w:sz w:val="22"/>
                <w:szCs w:val="22"/>
              </w:rPr>
              <w:t xml:space="preserve">aučit </w:t>
            </w:r>
            <w:r>
              <w:rPr>
                <w:rFonts w:cs="Arial"/>
                <w:sz w:val="22"/>
                <w:szCs w:val="22"/>
              </w:rPr>
              <w:t xml:space="preserve">účastníky </w:t>
            </w:r>
            <w:r w:rsidR="007F4573">
              <w:rPr>
                <w:rFonts w:cs="Arial"/>
                <w:sz w:val="22"/>
                <w:szCs w:val="22"/>
              </w:rPr>
              <w:t>číst výkresovou dokumentaci podlah, schodišť a dalších tesařských konstrukcí, navrhovat prac</w:t>
            </w:r>
            <w:r>
              <w:rPr>
                <w:rFonts w:cs="Arial"/>
                <w:sz w:val="22"/>
                <w:szCs w:val="22"/>
              </w:rPr>
              <w:t>ovní postupy, vypočítat spotřebu</w:t>
            </w:r>
            <w:r w:rsidR="007F4573">
              <w:rPr>
                <w:rFonts w:cs="Arial"/>
                <w:sz w:val="22"/>
                <w:szCs w:val="22"/>
              </w:rPr>
              <w:t xml:space="preserve"> materiálů a zhotovit konstrukci podlah, schodišť a dalších konstrukcí. </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t>Předpokládané výsledky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spacing w:after="120"/>
              <w:jc w:val="both"/>
              <w:rPr>
                <w:rFonts w:cs="Arial"/>
                <w:bCs/>
                <w:color w:val="000000"/>
                <w:sz w:val="22"/>
                <w:szCs w:val="22"/>
              </w:rPr>
            </w:pPr>
            <w:r>
              <w:rPr>
                <w:rFonts w:cs="Arial"/>
                <w:bCs/>
                <w:sz w:val="22"/>
                <w:szCs w:val="22"/>
              </w:rPr>
              <w:t>Absolvent modulu bude schopen:</w:t>
            </w:r>
          </w:p>
          <w:p w:rsidR="007F4573" w:rsidRDefault="00594124" w:rsidP="00594124">
            <w:pPr>
              <w:widowControl w:val="0"/>
              <w:numPr>
                <w:ilvl w:val="0"/>
                <w:numId w:val="7"/>
              </w:numPr>
              <w:autoSpaceDE w:val="0"/>
              <w:ind w:left="582" w:hanging="567"/>
              <w:jc w:val="both"/>
              <w:rPr>
                <w:rFonts w:cs="Arial"/>
                <w:bCs/>
                <w:color w:val="000000"/>
                <w:sz w:val="22"/>
                <w:szCs w:val="22"/>
              </w:rPr>
            </w:pPr>
            <w:r>
              <w:rPr>
                <w:rFonts w:cs="Arial"/>
                <w:bCs/>
                <w:color w:val="000000"/>
                <w:sz w:val="22"/>
                <w:szCs w:val="22"/>
              </w:rPr>
              <w:t>Čí</w:t>
            </w:r>
            <w:r w:rsidR="00AD32B6">
              <w:rPr>
                <w:rFonts w:cs="Arial"/>
                <w:bCs/>
                <w:color w:val="000000"/>
                <w:sz w:val="22"/>
                <w:szCs w:val="22"/>
              </w:rPr>
              <w:t xml:space="preserve">st </w:t>
            </w:r>
            <w:r w:rsidR="007F4573">
              <w:rPr>
                <w:rFonts w:cs="Arial"/>
                <w:bCs/>
                <w:color w:val="000000"/>
                <w:sz w:val="22"/>
                <w:szCs w:val="22"/>
              </w:rPr>
              <w:t>výkresy tesařských konstrukcí</w:t>
            </w:r>
            <w:r w:rsidR="00344192">
              <w:rPr>
                <w:rFonts w:cs="Arial"/>
                <w:bCs/>
                <w:color w:val="000000"/>
                <w:sz w:val="22"/>
                <w:szCs w:val="22"/>
              </w:rPr>
              <w:t>,</w:t>
            </w:r>
          </w:p>
          <w:p w:rsidR="007F4573" w:rsidRDefault="00AD32B6" w:rsidP="00594124">
            <w:pPr>
              <w:widowControl w:val="0"/>
              <w:numPr>
                <w:ilvl w:val="0"/>
                <w:numId w:val="7"/>
              </w:numPr>
              <w:autoSpaceDE w:val="0"/>
              <w:ind w:left="582" w:hanging="567"/>
              <w:jc w:val="both"/>
              <w:rPr>
                <w:rFonts w:cs="Arial"/>
                <w:bCs/>
                <w:color w:val="000000"/>
                <w:sz w:val="22"/>
                <w:szCs w:val="22"/>
              </w:rPr>
            </w:pPr>
            <w:r>
              <w:rPr>
                <w:rFonts w:cs="Arial"/>
                <w:bCs/>
                <w:color w:val="000000"/>
                <w:sz w:val="22"/>
                <w:szCs w:val="22"/>
              </w:rPr>
              <w:t xml:space="preserve">navrhnout </w:t>
            </w:r>
            <w:r w:rsidR="007F4573">
              <w:rPr>
                <w:rFonts w:cs="Arial"/>
                <w:bCs/>
                <w:color w:val="000000"/>
                <w:sz w:val="22"/>
                <w:szCs w:val="22"/>
              </w:rPr>
              <w:t>pracovní postup pro zadaný úkol</w:t>
            </w:r>
            <w:r w:rsidR="00344192">
              <w:rPr>
                <w:rFonts w:cs="Arial"/>
                <w:bCs/>
                <w:color w:val="000000"/>
                <w:sz w:val="22"/>
                <w:szCs w:val="22"/>
              </w:rPr>
              <w:t>,</w:t>
            </w:r>
          </w:p>
          <w:p w:rsidR="007F4573" w:rsidRDefault="00AD32B6" w:rsidP="00594124">
            <w:pPr>
              <w:widowControl w:val="0"/>
              <w:numPr>
                <w:ilvl w:val="0"/>
                <w:numId w:val="7"/>
              </w:numPr>
              <w:autoSpaceDE w:val="0"/>
              <w:ind w:left="582" w:hanging="567"/>
              <w:jc w:val="both"/>
              <w:rPr>
                <w:rFonts w:cs="Arial"/>
                <w:bCs/>
                <w:color w:val="000000"/>
                <w:sz w:val="22"/>
                <w:szCs w:val="22"/>
              </w:rPr>
            </w:pPr>
            <w:r>
              <w:rPr>
                <w:rFonts w:cs="Arial"/>
                <w:bCs/>
                <w:color w:val="000000"/>
                <w:sz w:val="22"/>
                <w:szCs w:val="22"/>
              </w:rPr>
              <w:t xml:space="preserve">vysvětlit </w:t>
            </w:r>
            <w:r w:rsidR="007F4573">
              <w:rPr>
                <w:rFonts w:cs="Arial"/>
                <w:bCs/>
                <w:color w:val="000000"/>
                <w:sz w:val="22"/>
                <w:szCs w:val="22"/>
              </w:rPr>
              <w:t>a odůvodnit pracovní postup</w:t>
            </w:r>
            <w:r w:rsidR="00344192">
              <w:rPr>
                <w:rFonts w:cs="Arial"/>
                <w:bCs/>
                <w:color w:val="000000"/>
                <w:sz w:val="22"/>
                <w:szCs w:val="22"/>
              </w:rPr>
              <w:t>,</w:t>
            </w:r>
          </w:p>
          <w:p w:rsidR="007F4573" w:rsidRDefault="00AD32B6" w:rsidP="00594124">
            <w:pPr>
              <w:widowControl w:val="0"/>
              <w:numPr>
                <w:ilvl w:val="0"/>
                <w:numId w:val="7"/>
              </w:numPr>
              <w:autoSpaceDE w:val="0"/>
              <w:ind w:left="582" w:hanging="567"/>
              <w:jc w:val="both"/>
              <w:rPr>
                <w:rFonts w:cs="Arial"/>
                <w:bCs/>
                <w:color w:val="000000"/>
                <w:sz w:val="22"/>
                <w:szCs w:val="22"/>
              </w:rPr>
            </w:pPr>
            <w:r>
              <w:rPr>
                <w:rFonts w:cs="Arial"/>
                <w:bCs/>
                <w:color w:val="000000"/>
                <w:sz w:val="22"/>
                <w:szCs w:val="22"/>
              </w:rPr>
              <w:t xml:space="preserve">vysvětlit </w:t>
            </w:r>
            <w:r w:rsidR="007F4573">
              <w:rPr>
                <w:rFonts w:cs="Arial"/>
                <w:bCs/>
                <w:color w:val="000000"/>
                <w:sz w:val="22"/>
                <w:szCs w:val="22"/>
              </w:rPr>
              <w:t>zásady měření a výpočtu spotřeby dřevěných materiálů</w:t>
            </w:r>
            <w:r w:rsidR="00344192">
              <w:rPr>
                <w:rFonts w:cs="Arial"/>
                <w:bCs/>
                <w:color w:val="000000"/>
                <w:sz w:val="22"/>
                <w:szCs w:val="22"/>
              </w:rPr>
              <w:t>,</w:t>
            </w:r>
          </w:p>
          <w:p w:rsidR="007F4573" w:rsidRDefault="00AD32B6" w:rsidP="00594124">
            <w:pPr>
              <w:widowControl w:val="0"/>
              <w:numPr>
                <w:ilvl w:val="0"/>
                <w:numId w:val="7"/>
              </w:numPr>
              <w:autoSpaceDE w:val="0"/>
              <w:ind w:left="582" w:hanging="567"/>
              <w:jc w:val="both"/>
              <w:rPr>
                <w:rFonts w:cs="Arial"/>
                <w:bCs/>
                <w:color w:val="000000"/>
                <w:sz w:val="22"/>
                <w:szCs w:val="22"/>
              </w:rPr>
            </w:pPr>
            <w:r>
              <w:rPr>
                <w:rFonts w:cs="Arial"/>
                <w:bCs/>
                <w:color w:val="000000"/>
                <w:sz w:val="22"/>
                <w:szCs w:val="22"/>
              </w:rPr>
              <w:t xml:space="preserve">vysvětlit </w:t>
            </w:r>
            <w:r w:rsidR="007F4573">
              <w:rPr>
                <w:rFonts w:cs="Arial"/>
                <w:bCs/>
                <w:color w:val="000000"/>
                <w:sz w:val="22"/>
                <w:szCs w:val="22"/>
              </w:rPr>
              <w:t>zásady výpočtu spotřeby spojovacích materiálů</w:t>
            </w:r>
            <w:r w:rsidR="00344192">
              <w:rPr>
                <w:rFonts w:cs="Arial"/>
                <w:bCs/>
                <w:color w:val="000000"/>
                <w:sz w:val="22"/>
                <w:szCs w:val="22"/>
              </w:rPr>
              <w:t>,</w:t>
            </w:r>
          </w:p>
          <w:p w:rsidR="007F4573" w:rsidRDefault="00AD32B6" w:rsidP="00594124">
            <w:pPr>
              <w:widowControl w:val="0"/>
              <w:numPr>
                <w:ilvl w:val="0"/>
                <w:numId w:val="7"/>
              </w:numPr>
              <w:autoSpaceDE w:val="0"/>
              <w:ind w:left="582" w:hanging="567"/>
              <w:jc w:val="both"/>
              <w:rPr>
                <w:rFonts w:cs="Arial"/>
                <w:bCs/>
                <w:color w:val="000000"/>
                <w:sz w:val="22"/>
                <w:szCs w:val="22"/>
              </w:rPr>
            </w:pPr>
            <w:r>
              <w:rPr>
                <w:rFonts w:cs="Arial"/>
                <w:bCs/>
                <w:color w:val="000000"/>
                <w:sz w:val="22"/>
                <w:szCs w:val="22"/>
              </w:rPr>
              <w:t xml:space="preserve">vypočíst </w:t>
            </w:r>
            <w:r w:rsidR="007F4573">
              <w:rPr>
                <w:rFonts w:cs="Arial"/>
                <w:bCs/>
                <w:color w:val="000000"/>
                <w:sz w:val="22"/>
                <w:szCs w:val="22"/>
              </w:rPr>
              <w:t>spotřebu materiálů na tesařskou konstrukci dle zadání</w:t>
            </w:r>
            <w:r w:rsidR="00344192">
              <w:rPr>
                <w:rFonts w:cs="Arial"/>
                <w:bCs/>
                <w:color w:val="000000"/>
                <w:sz w:val="22"/>
                <w:szCs w:val="22"/>
              </w:rPr>
              <w:t>,</w:t>
            </w:r>
          </w:p>
          <w:p w:rsidR="007F4573" w:rsidRDefault="00AD32B6" w:rsidP="00594124">
            <w:pPr>
              <w:widowControl w:val="0"/>
              <w:numPr>
                <w:ilvl w:val="0"/>
                <w:numId w:val="7"/>
              </w:numPr>
              <w:autoSpaceDE w:val="0"/>
              <w:ind w:left="582" w:hanging="567"/>
              <w:jc w:val="both"/>
              <w:rPr>
                <w:rFonts w:cs="Arial"/>
                <w:bCs/>
                <w:color w:val="000000"/>
                <w:sz w:val="22"/>
                <w:szCs w:val="22"/>
              </w:rPr>
            </w:pPr>
            <w:r>
              <w:rPr>
                <w:rFonts w:cs="Arial"/>
                <w:bCs/>
                <w:color w:val="000000"/>
                <w:sz w:val="22"/>
                <w:szCs w:val="22"/>
              </w:rPr>
              <w:t>v</w:t>
            </w:r>
            <w:r w:rsidR="00344192">
              <w:rPr>
                <w:rFonts w:cs="Arial"/>
                <w:bCs/>
                <w:color w:val="000000"/>
                <w:sz w:val="22"/>
                <w:szCs w:val="22"/>
              </w:rPr>
              <w:t>y</w:t>
            </w:r>
            <w:r>
              <w:rPr>
                <w:rFonts w:cs="Arial"/>
                <w:bCs/>
                <w:color w:val="000000"/>
                <w:sz w:val="22"/>
                <w:szCs w:val="22"/>
              </w:rPr>
              <w:t xml:space="preserve">hotovit </w:t>
            </w:r>
            <w:r w:rsidR="007F4573">
              <w:rPr>
                <w:rFonts w:cs="Arial"/>
                <w:bCs/>
                <w:color w:val="000000"/>
                <w:sz w:val="22"/>
                <w:szCs w:val="22"/>
              </w:rPr>
              <w:t xml:space="preserve">tesařské </w:t>
            </w:r>
            <w:r w:rsidR="007F4573">
              <w:rPr>
                <w:rFonts w:cs="Arial"/>
                <w:sz w:val="22"/>
                <w:szCs w:val="22"/>
              </w:rPr>
              <w:t>konstrukce podlah, schodišť a dalších konstrukcí</w:t>
            </w:r>
            <w:r w:rsidR="007F4573">
              <w:rPr>
                <w:rFonts w:cs="Arial"/>
                <w:bCs/>
                <w:color w:val="000000"/>
                <w:sz w:val="22"/>
                <w:szCs w:val="22"/>
              </w:rPr>
              <w:t xml:space="preserve"> dle zadání</w:t>
            </w:r>
            <w:r w:rsidR="00344192">
              <w:rPr>
                <w:rFonts w:cs="Arial"/>
                <w:bCs/>
                <w:color w:val="000000"/>
                <w:sz w:val="22"/>
                <w:szCs w:val="22"/>
              </w:rPr>
              <w:t>,</w:t>
            </w:r>
          </w:p>
          <w:p w:rsidR="007F4573" w:rsidRDefault="00344192" w:rsidP="00594124">
            <w:pPr>
              <w:widowControl w:val="0"/>
              <w:numPr>
                <w:ilvl w:val="0"/>
                <w:numId w:val="7"/>
              </w:numPr>
              <w:autoSpaceDE w:val="0"/>
              <w:ind w:left="582" w:hanging="567"/>
              <w:jc w:val="both"/>
              <w:rPr>
                <w:rFonts w:cs="Arial"/>
                <w:b/>
                <w:bCs/>
                <w:color w:val="333333"/>
                <w:sz w:val="22"/>
                <w:szCs w:val="22"/>
              </w:rPr>
            </w:pPr>
            <w:r>
              <w:rPr>
                <w:rFonts w:cs="Arial"/>
                <w:bCs/>
                <w:color w:val="000000"/>
                <w:sz w:val="22"/>
                <w:szCs w:val="22"/>
              </w:rPr>
              <w:t>k</w:t>
            </w:r>
            <w:r w:rsidR="00AD32B6">
              <w:rPr>
                <w:rFonts w:cs="Arial"/>
                <w:bCs/>
                <w:color w:val="000000"/>
                <w:sz w:val="22"/>
                <w:szCs w:val="22"/>
              </w:rPr>
              <w:t xml:space="preserve">ontrolovat </w:t>
            </w:r>
            <w:r w:rsidR="007F4573">
              <w:rPr>
                <w:rFonts w:cs="Arial"/>
                <w:bCs/>
                <w:color w:val="000000"/>
                <w:sz w:val="22"/>
                <w:szCs w:val="22"/>
              </w:rPr>
              <w:t>provedenou práci</w:t>
            </w:r>
            <w:r>
              <w:rPr>
                <w:rFonts w:cs="Arial"/>
                <w:bCs/>
                <w:color w:val="000000"/>
                <w:sz w:val="22"/>
                <w:szCs w:val="22"/>
              </w:rPr>
              <w:t>.</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tabs>
                <w:tab w:val="right" w:leader="dot" w:pos="9000"/>
              </w:tabs>
              <w:autoSpaceDE w:val="0"/>
              <w:spacing w:after="120"/>
              <w:jc w:val="both"/>
              <w:rPr>
                <w:rFonts w:cs="Arial"/>
                <w:sz w:val="22"/>
                <w:szCs w:val="22"/>
              </w:rPr>
            </w:pPr>
            <w:r>
              <w:rPr>
                <w:rFonts w:cs="Arial"/>
                <w:b/>
                <w:bCs/>
                <w:color w:val="333333"/>
                <w:sz w:val="22"/>
                <w:szCs w:val="22"/>
              </w:rPr>
              <w:t>Učivo / obsah výuky</w:t>
            </w:r>
          </w:p>
          <w:p w:rsidR="007F4573" w:rsidRDefault="00AD32B6">
            <w:pPr>
              <w:widowControl w:val="0"/>
              <w:numPr>
                <w:ilvl w:val="0"/>
                <w:numId w:val="11"/>
              </w:numPr>
              <w:autoSpaceDE w:val="0"/>
              <w:jc w:val="both"/>
              <w:rPr>
                <w:rFonts w:cs="Arial"/>
                <w:sz w:val="22"/>
                <w:szCs w:val="22"/>
              </w:rPr>
            </w:pPr>
            <w:r>
              <w:rPr>
                <w:rFonts w:cs="Arial"/>
                <w:sz w:val="22"/>
                <w:szCs w:val="22"/>
              </w:rPr>
              <w:t xml:space="preserve">zásady </w:t>
            </w:r>
            <w:r w:rsidR="007F4573">
              <w:rPr>
                <w:rFonts w:cs="Arial"/>
                <w:sz w:val="22"/>
                <w:szCs w:val="22"/>
              </w:rPr>
              <w:t>BOZP a používání OOP</w:t>
            </w:r>
          </w:p>
          <w:p w:rsidR="00173FCA" w:rsidRDefault="00173FCA">
            <w:pPr>
              <w:widowControl w:val="0"/>
              <w:numPr>
                <w:ilvl w:val="0"/>
                <w:numId w:val="11"/>
              </w:numPr>
              <w:autoSpaceDE w:val="0"/>
              <w:jc w:val="both"/>
              <w:rPr>
                <w:rFonts w:cs="Arial"/>
                <w:sz w:val="22"/>
                <w:szCs w:val="22"/>
              </w:rPr>
            </w:pPr>
            <w:r>
              <w:rPr>
                <w:rFonts w:cs="Arial"/>
                <w:sz w:val="22"/>
                <w:szCs w:val="22"/>
              </w:rPr>
              <w:t>návrh pracovního postupu</w:t>
            </w:r>
          </w:p>
          <w:p w:rsidR="007F4573" w:rsidRDefault="00AD32B6">
            <w:pPr>
              <w:widowControl w:val="0"/>
              <w:numPr>
                <w:ilvl w:val="0"/>
                <w:numId w:val="11"/>
              </w:numPr>
              <w:autoSpaceDE w:val="0"/>
              <w:jc w:val="both"/>
              <w:rPr>
                <w:rFonts w:cs="Arial"/>
                <w:sz w:val="22"/>
                <w:szCs w:val="22"/>
              </w:rPr>
            </w:pPr>
            <w:r>
              <w:rPr>
                <w:rFonts w:cs="Arial"/>
                <w:sz w:val="22"/>
                <w:szCs w:val="22"/>
              </w:rPr>
              <w:t xml:space="preserve">čtení </w:t>
            </w:r>
            <w:r w:rsidR="007F4573">
              <w:rPr>
                <w:rFonts w:cs="Arial"/>
                <w:sz w:val="22"/>
                <w:szCs w:val="22"/>
              </w:rPr>
              <w:t>výkresů tesařských konstrukcí podlah, schodišť a dalších tesařských konstrukcí</w:t>
            </w:r>
          </w:p>
          <w:p w:rsidR="007F4573" w:rsidRDefault="00AD32B6">
            <w:pPr>
              <w:widowControl w:val="0"/>
              <w:numPr>
                <w:ilvl w:val="0"/>
                <w:numId w:val="11"/>
              </w:numPr>
              <w:autoSpaceDE w:val="0"/>
              <w:jc w:val="both"/>
              <w:rPr>
                <w:rFonts w:cs="Arial"/>
                <w:sz w:val="22"/>
                <w:szCs w:val="22"/>
              </w:rPr>
            </w:pPr>
            <w:r>
              <w:rPr>
                <w:rFonts w:cs="Arial"/>
                <w:sz w:val="22"/>
                <w:szCs w:val="22"/>
              </w:rPr>
              <w:t xml:space="preserve">způsoby </w:t>
            </w:r>
            <w:r w:rsidR="007F4573">
              <w:rPr>
                <w:rFonts w:cs="Arial"/>
                <w:sz w:val="22"/>
                <w:szCs w:val="22"/>
              </w:rPr>
              <w:t>měření a orýsování materiálů pro zhotovení podlah, schodišť a dalších tesařských konstrukcí</w:t>
            </w:r>
          </w:p>
          <w:p w:rsidR="007F4573" w:rsidRDefault="00AD32B6">
            <w:pPr>
              <w:widowControl w:val="0"/>
              <w:numPr>
                <w:ilvl w:val="0"/>
                <w:numId w:val="11"/>
              </w:numPr>
              <w:autoSpaceDE w:val="0"/>
              <w:jc w:val="both"/>
              <w:rPr>
                <w:rFonts w:cs="Arial"/>
                <w:sz w:val="22"/>
                <w:szCs w:val="22"/>
              </w:rPr>
            </w:pPr>
            <w:r>
              <w:rPr>
                <w:rFonts w:cs="Arial"/>
                <w:sz w:val="22"/>
                <w:szCs w:val="22"/>
              </w:rPr>
              <w:t xml:space="preserve">výpočet </w:t>
            </w:r>
            <w:r w:rsidR="007F4573">
              <w:rPr>
                <w:rFonts w:cs="Arial"/>
                <w:sz w:val="22"/>
                <w:szCs w:val="22"/>
              </w:rPr>
              <w:t>spotřeby materiálu – kusovník</w:t>
            </w:r>
          </w:p>
          <w:p w:rsidR="007F4573" w:rsidRDefault="00AD32B6">
            <w:pPr>
              <w:widowControl w:val="0"/>
              <w:numPr>
                <w:ilvl w:val="0"/>
                <w:numId w:val="11"/>
              </w:numPr>
              <w:autoSpaceDE w:val="0"/>
              <w:jc w:val="both"/>
              <w:rPr>
                <w:rFonts w:cs="Arial"/>
                <w:sz w:val="22"/>
                <w:szCs w:val="22"/>
              </w:rPr>
            </w:pPr>
            <w:r>
              <w:rPr>
                <w:rFonts w:cs="Arial"/>
                <w:sz w:val="22"/>
                <w:szCs w:val="22"/>
              </w:rPr>
              <w:t>nástroje</w:t>
            </w:r>
            <w:r w:rsidR="007F4573">
              <w:rPr>
                <w:rFonts w:cs="Arial"/>
                <w:sz w:val="22"/>
                <w:szCs w:val="22"/>
              </w:rPr>
              <w:t>, nářadí a pracovní pomůcky vhodné pro tesařské konstrukce</w:t>
            </w:r>
          </w:p>
          <w:p w:rsidR="007F4573" w:rsidRDefault="00AD32B6">
            <w:pPr>
              <w:widowControl w:val="0"/>
              <w:numPr>
                <w:ilvl w:val="0"/>
                <w:numId w:val="11"/>
              </w:numPr>
              <w:autoSpaceDE w:val="0"/>
              <w:jc w:val="both"/>
              <w:rPr>
                <w:rFonts w:cs="Arial"/>
                <w:sz w:val="22"/>
                <w:szCs w:val="22"/>
              </w:rPr>
            </w:pPr>
            <w:r>
              <w:rPr>
                <w:rFonts w:cs="Arial"/>
                <w:sz w:val="22"/>
                <w:szCs w:val="22"/>
              </w:rPr>
              <w:t xml:space="preserve">prvky </w:t>
            </w:r>
            <w:r w:rsidR="007F4573">
              <w:rPr>
                <w:rFonts w:cs="Arial"/>
                <w:sz w:val="22"/>
                <w:szCs w:val="22"/>
              </w:rPr>
              <w:t>tesařských konstrukcí podlah, schodišť, obkladů a jejich funkce</w:t>
            </w:r>
          </w:p>
          <w:p w:rsidR="007F4573" w:rsidRDefault="00AD32B6">
            <w:pPr>
              <w:widowControl w:val="0"/>
              <w:numPr>
                <w:ilvl w:val="0"/>
                <w:numId w:val="11"/>
              </w:numPr>
              <w:autoSpaceDE w:val="0"/>
              <w:jc w:val="both"/>
              <w:rPr>
                <w:rFonts w:cs="Arial"/>
                <w:sz w:val="22"/>
                <w:szCs w:val="22"/>
              </w:rPr>
            </w:pPr>
            <w:r>
              <w:rPr>
                <w:rFonts w:cs="Arial"/>
                <w:sz w:val="22"/>
                <w:szCs w:val="22"/>
              </w:rPr>
              <w:t>výroba</w:t>
            </w:r>
            <w:r w:rsidR="007F4573">
              <w:rPr>
                <w:rFonts w:cs="Arial"/>
                <w:sz w:val="22"/>
                <w:szCs w:val="22"/>
              </w:rPr>
              <w:t>, příprava a montáž tesařských konstrukcí</w:t>
            </w:r>
          </w:p>
          <w:p w:rsidR="007F4573" w:rsidRDefault="00AD32B6">
            <w:pPr>
              <w:widowControl w:val="0"/>
              <w:numPr>
                <w:ilvl w:val="0"/>
                <w:numId w:val="11"/>
              </w:numPr>
              <w:autoSpaceDE w:val="0"/>
              <w:jc w:val="both"/>
              <w:rPr>
                <w:rFonts w:cs="Arial"/>
                <w:sz w:val="22"/>
                <w:szCs w:val="22"/>
              </w:rPr>
            </w:pPr>
            <w:r>
              <w:rPr>
                <w:rFonts w:cs="Arial"/>
                <w:sz w:val="22"/>
                <w:szCs w:val="22"/>
              </w:rPr>
              <w:t>předpisy</w:t>
            </w:r>
            <w:r w:rsidR="007F4573">
              <w:rPr>
                <w:rFonts w:cs="Arial"/>
                <w:sz w:val="22"/>
                <w:szCs w:val="22"/>
              </w:rPr>
              <w:t>, technické požadavky na tesařské konstrukce podlah, schodišť a dalších tesařských konstrukcí</w:t>
            </w:r>
          </w:p>
          <w:p w:rsidR="007F4573" w:rsidRDefault="007F4573">
            <w:pPr>
              <w:widowControl w:val="0"/>
              <w:autoSpaceDE w:val="0"/>
              <w:ind w:left="360"/>
              <w:jc w:val="both"/>
              <w:rPr>
                <w:rFonts w:cs="Arial"/>
                <w:sz w:val="22"/>
                <w:szCs w:val="22"/>
              </w:rPr>
            </w:pP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sz w:val="22"/>
                <w:szCs w:val="22"/>
              </w:rPr>
            </w:pPr>
            <w:r>
              <w:rPr>
                <w:rFonts w:cs="Arial"/>
                <w:b/>
                <w:bCs/>
                <w:color w:val="333333"/>
                <w:sz w:val="22"/>
                <w:szCs w:val="22"/>
              </w:rPr>
              <w:t>Postupy výuky</w:t>
            </w:r>
          </w:p>
          <w:p w:rsidR="007F4573" w:rsidRDefault="00344192">
            <w:pPr>
              <w:widowControl w:val="0"/>
              <w:autoSpaceDE w:val="0"/>
              <w:rPr>
                <w:rFonts w:cs="Arial"/>
                <w:b/>
                <w:bCs/>
                <w:color w:val="333333"/>
                <w:sz w:val="22"/>
                <w:szCs w:val="22"/>
              </w:rPr>
            </w:pPr>
            <w:r>
              <w:rPr>
                <w:rFonts w:cs="Arial"/>
                <w:sz w:val="22"/>
                <w:szCs w:val="22"/>
              </w:rPr>
              <w:t>Teoretický výklad, instruktáž, praktický nácvik jednotlivých činností</w:t>
            </w:r>
            <w:r w:rsidR="00594124">
              <w:rPr>
                <w:rFonts w:cs="Arial"/>
                <w:sz w:val="22"/>
                <w:szCs w:val="22"/>
              </w:rPr>
              <w:t>, samostatná práce pod dohledem lektora</w:t>
            </w:r>
            <w:r>
              <w:rPr>
                <w:rFonts w:cs="Arial"/>
                <w:sz w:val="22"/>
                <w:szCs w:val="22"/>
              </w:rPr>
              <w:t>.</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Způsob ukončení modulu</w:t>
            </w:r>
          </w:p>
          <w:p w:rsidR="00B56670" w:rsidRPr="001A3848" w:rsidRDefault="00B56670" w:rsidP="00B56670">
            <w:pPr>
              <w:widowControl w:val="0"/>
              <w:autoSpaceDE w:val="0"/>
              <w:autoSpaceDN w:val="0"/>
              <w:jc w:val="both"/>
              <w:rPr>
                <w:bCs/>
                <w:sz w:val="22"/>
                <w:szCs w:val="22"/>
              </w:rPr>
            </w:pPr>
            <w:r w:rsidRPr="001A3848">
              <w:rPr>
                <w:bCs/>
                <w:sz w:val="22"/>
                <w:szCs w:val="22"/>
              </w:rPr>
              <w:t xml:space="preserve">Modul je ukončen zápočtem. Podkladem je účast na vzdělávání a dosažení stanovených výsledků vzdělávání. </w:t>
            </w:r>
          </w:p>
          <w:p w:rsidR="007F4573" w:rsidRDefault="00B56670" w:rsidP="00594124">
            <w:pPr>
              <w:widowControl w:val="0"/>
              <w:autoSpaceDE w:val="0"/>
              <w:jc w:val="both"/>
              <w:rPr>
                <w:rFonts w:cs="Arial"/>
                <w:b/>
                <w:bCs/>
                <w:color w:val="333333"/>
                <w:sz w:val="22"/>
                <w:szCs w:val="22"/>
              </w:rPr>
            </w:pPr>
            <w:r w:rsidRPr="001A3848">
              <w:rPr>
                <w:sz w:val="22"/>
                <w:szCs w:val="22"/>
              </w:rPr>
              <w:t>V průběhu výuky bude lektor pozorovat práci jednotlivých účastníků, na základě cíleného pozorování</w:t>
            </w:r>
            <w:r w:rsidR="00594124">
              <w:rPr>
                <w:sz w:val="22"/>
                <w:szCs w:val="22"/>
              </w:rPr>
              <w:t>,</w:t>
            </w:r>
            <w:r w:rsidRPr="001A3848">
              <w:rPr>
                <w:sz w:val="22"/>
                <w:szCs w:val="22"/>
              </w:rPr>
              <w:t xml:space="preserve"> řízeného rozhovoru (problémového dotazování) </w:t>
            </w:r>
            <w:r w:rsidR="00594124">
              <w:rPr>
                <w:sz w:val="22"/>
                <w:szCs w:val="22"/>
              </w:rPr>
              <w:t xml:space="preserve">a výsledků dílčích úkolů a činností </w:t>
            </w:r>
            <w:r w:rsidRPr="001A3848">
              <w:rPr>
                <w:sz w:val="22"/>
                <w:szCs w:val="22"/>
              </w:rPr>
              <w:t xml:space="preserve">rozhodne, zda účastník dosáhl požadovaných výsledků, či zda jich nedosáhl. Pokud </w:t>
            </w:r>
            <w:r w:rsidRPr="001A3848">
              <w:rPr>
                <w:sz w:val="22"/>
                <w:szCs w:val="22"/>
              </w:rPr>
              <w:lastRenderedPageBreak/>
              <w:t>lektor nebude přesvědčen o tom, že účastník všech požadovaných výstupů modulu skutečně dosáhl, zadá účastníkovi úkol, na kterém účastník prokáže/neprokáže, že potřebnými výstupy disponuje.</w:t>
            </w:r>
          </w:p>
        </w:tc>
      </w:tr>
      <w:tr w:rsidR="007F4573">
        <w:tblPrEx>
          <w:tblCellMar>
            <w:top w:w="57" w:type="dxa"/>
            <w:bottom w:w="170" w:type="dxa"/>
          </w:tblCellMar>
        </w:tblPrEx>
        <w:tc>
          <w:tcPr>
            <w:tcW w:w="9240" w:type="dxa"/>
            <w:gridSpan w:val="4"/>
            <w:tcBorders>
              <w:top w:val="single" w:sz="4" w:space="0" w:color="808080"/>
              <w:left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lastRenderedPageBreak/>
              <w:t>Parametry pro hodnocení výsledků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jc w:val="both"/>
              <w:rPr>
                <w:rFonts w:cs="Arial"/>
                <w:b/>
                <w:bCs/>
                <w:color w:val="5F5F5F"/>
                <w:sz w:val="4"/>
                <w:szCs w:val="4"/>
              </w:rPr>
            </w:pPr>
          </w:p>
          <w:tbl>
            <w:tblPr>
              <w:tblW w:w="0" w:type="auto"/>
              <w:tblLayout w:type="fixed"/>
              <w:tblLook w:val="0000" w:firstRow="0" w:lastRow="0" w:firstColumn="0" w:lastColumn="0" w:noHBand="0" w:noVBand="0"/>
            </w:tblPr>
            <w:tblGrid>
              <w:gridCol w:w="1255"/>
              <w:gridCol w:w="7754"/>
            </w:tblGrid>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pPr>
                    <w:widowControl w:val="0"/>
                    <w:autoSpaceDE w:val="0"/>
                    <w:jc w:val="both"/>
                    <w:rPr>
                      <w:rFonts w:cs="Arial"/>
                      <w:b/>
                      <w:sz w:val="22"/>
                      <w:szCs w:val="22"/>
                    </w:rPr>
                  </w:pPr>
                  <w:r>
                    <w:rPr>
                      <w:rFonts w:cs="Arial"/>
                      <w:b/>
                      <w:sz w:val="22"/>
                      <w:szCs w:val="22"/>
                    </w:rPr>
                    <w:t>výsledek výuky</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pPr>
                    <w:widowControl w:val="0"/>
                    <w:autoSpaceDE w:val="0"/>
                    <w:jc w:val="both"/>
                    <w:rPr>
                      <w:rFonts w:cs="Arial"/>
                      <w:bCs/>
                      <w:sz w:val="22"/>
                      <w:szCs w:val="22"/>
                    </w:rPr>
                  </w:pPr>
                  <w:r>
                    <w:rPr>
                      <w:rFonts w:cs="Arial"/>
                      <w:b/>
                      <w:sz w:val="22"/>
                      <w:szCs w:val="22"/>
                    </w:rPr>
                    <w:t>parametry pro hodnocení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215686">
                  <w:pPr>
                    <w:widowControl w:val="0"/>
                    <w:autoSpaceDE w:val="0"/>
                    <w:jc w:val="center"/>
                    <w:rPr>
                      <w:rFonts w:cs="Arial"/>
                      <w:bCs/>
                      <w:sz w:val="22"/>
                      <w:szCs w:val="22"/>
                    </w:rPr>
                  </w:pPr>
                  <w:r>
                    <w:rPr>
                      <w:rFonts w:cs="Arial"/>
                      <w:sz w:val="22"/>
                      <w:szCs w:val="22"/>
                    </w:rPr>
                    <w:t>a)</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344192" w:rsidRDefault="00594124">
                  <w:pPr>
                    <w:widowControl w:val="0"/>
                    <w:autoSpaceDE w:val="0"/>
                    <w:jc w:val="both"/>
                    <w:rPr>
                      <w:rFonts w:cs="Arial"/>
                      <w:bCs/>
                      <w:sz w:val="22"/>
                      <w:szCs w:val="22"/>
                    </w:rPr>
                  </w:pPr>
                  <w:r>
                    <w:rPr>
                      <w:rFonts w:cs="Arial"/>
                      <w:bCs/>
                      <w:sz w:val="22"/>
                      <w:szCs w:val="22"/>
                    </w:rPr>
                    <w:t>Správné vyhledání potřebných informací a údajů pro daný úkol (dle zadání).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215686">
                  <w:pPr>
                    <w:widowControl w:val="0"/>
                    <w:autoSpaceDE w:val="0"/>
                    <w:jc w:val="center"/>
                    <w:rPr>
                      <w:rFonts w:cs="Arial"/>
                      <w:bCs/>
                      <w:sz w:val="22"/>
                      <w:szCs w:val="22"/>
                    </w:rPr>
                  </w:pPr>
                  <w:r>
                    <w:rPr>
                      <w:rFonts w:cs="Arial"/>
                      <w:sz w:val="22"/>
                      <w:szCs w:val="22"/>
                    </w:rPr>
                    <w:t>b)</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344192" w:rsidRDefault="00594124">
                  <w:pPr>
                    <w:widowControl w:val="0"/>
                    <w:autoSpaceDE w:val="0"/>
                    <w:jc w:val="both"/>
                    <w:rPr>
                      <w:rFonts w:cs="Arial"/>
                      <w:bCs/>
                      <w:sz w:val="22"/>
                      <w:szCs w:val="22"/>
                    </w:rPr>
                  </w:pPr>
                  <w:r>
                    <w:rPr>
                      <w:rFonts w:cs="Arial"/>
                      <w:bCs/>
                      <w:sz w:val="22"/>
                      <w:szCs w:val="22"/>
                    </w:rPr>
                    <w:t>Vhodnost navrženého pracovní postup pro zadaný úkol, soulad návrhu s výkresovou dokumentací a předpisy BOZP. Dodržení logické návaznosti pracovních postupů a splnění nároků platných ČSN.</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215686">
                  <w:pPr>
                    <w:widowControl w:val="0"/>
                    <w:autoSpaceDE w:val="0"/>
                    <w:jc w:val="center"/>
                    <w:rPr>
                      <w:rFonts w:cs="Arial"/>
                      <w:bCs/>
                      <w:sz w:val="22"/>
                      <w:szCs w:val="22"/>
                    </w:rPr>
                  </w:pPr>
                  <w:r>
                    <w:rPr>
                      <w:rFonts w:cs="Arial"/>
                      <w:sz w:val="22"/>
                      <w:szCs w:val="22"/>
                    </w:rPr>
                    <w:t>c)</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967632" w:rsidRDefault="00594124">
                  <w:pPr>
                    <w:widowControl w:val="0"/>
                    <w:autoSpaceDE w:val="0"/>
                    <w:jc w:val="both"/>
                    <w:rPr>
                      <w:rFonts w:cs="Arial"/>
                      <w:bCs/>
                      <w:sz w:val="22"/>
                      <w:szCs w:val="22"/>
                    </w:rPr>
                  </w:pPr>
                  <w:r>
                    <w:rPr>
                      <w:rFonts w:cs="Arial"/>
                      <w:bCs/>
                      <w:sz w:val="22"/>
                      <w:szCs w:val="22"/>
                    </w:rPr>
                    <w:t>Věcně správné vysvětlení a odůvodnění navrženého pracovního postupu, správně používaná odborná terminologie.</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215686">
                  <w:pPr>
                    <w:widowControl w:val="0"/>
                    <w:autoSpaceDE w:val="0"/>
                    <w:jc w:val="center"/>
                    <w:rPr>
                      <w:rFonts w:cs="Arial"/>
                      <w:bCs/>
                      <w:sz w:val="22"/>
                      <w:szCs w:val="22"/>
                    </w:rPr>
                  </w:pPr>
                  <w:r>
                    <w:rPr>
                      <w:rFonts w:cs="Arial"/>
                      <w:sz w:val="22"/>
                      <w:szCs w:val="22"/>
                    </w:rPr>
                    <w:t>d)</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967632" w:rsidRDefault="00594124">
                  <w:pPr>
                    <w:widowControl w:val="0"/>
                    <w:autoSpaceDE w:val="0"/>
                    <w:jc w:val="both"/>
                    <w:rPr>
                      <w:rFonts w:cs="Arial"/>
                      <w:bCs/>
                      <w:sz w:val="22"/>
                      <w:szCs w:val="22"/>
                    </w:rPr>
                  </w:pPr>
                  <w:r>
                    <w:rPr>
                      <w:rFonts w:cs="Arial"/>
                      <w:bCs/>
                      <w:sz w:val="22"/>
                      <w:szCs w:val="22"/>
                    </w:rPr>
                    <w:t>Věcná správnost vysvětlení zásad měření a postupu zpracování výpočtu spotřeby materiálů.</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215686">
                  <w:pPr>
                    <w:widowControl w:val="0"/>
                    <w:autoSpaceDE w:val="0"/>
                    <w:jc w:val="center"/>
                    <w:rPr>
                      <w:rFonts w:cs="Arial"/>
                      <w:bCs/>
                      <w:sz w:val="22"/>
                      <w:szCs w:val="22"/>
                    </w:rPr>
                  </w:pPr>
                  <w:r>
                    <w:rPr>
                      <w:rFonts w:cs="Arial"/>
                      <w:sz w:val="22"/>
                      <w:szCs w:val="22"/>
                    </w:rPr>
                    <w:t>e</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594124" w:rsidP="00967632">
                  <w:pPr>
                    <w:widowControl w:val="0"/>
                    <w:autoSpaceDE w:val="0"/>
                    <w:jc w:val="both"/>
                    <w:rPr>
                      <w:rFonts w:cs="Arial"/>
                      <w:bCs/>
                      <w:sz w:val="22"/>
                      <w:szCs w:val="22"/>
                    </w:rPr>
                  </w:pPr>
                  <w:r>
                    <w:rPr>
                      <w:rFonts w:cs="Arial"/>
                      <w:bCs/>
                      <w:sz w:val="22"/>
                      <w:szCs w:val="22"/>
                    </w:rPr>
                    <w:t>Správné vysvětlení zásad výpočtu spotřeby spojovacích materiálů</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215686">
                  <w:pPr>
                    <w:widowControl w:val="0"/>
                    <w:autoSpaceDE w:val="0"/>
                    <w:jc w:val="center"/>
                    <w:rPr>
                      <w:rFonts w:cs="Arial"/>
                      <w:bCs/>
                      <w:sz w:val="22"/>
                      <w:szCs w:val="22"/>
                    </w:rPr>
                  </w:pPr>
                  <w:r>
                    <w:rPr>
                      <w:rFonts w:cs="Arial"/>
                      <w:sz w:val="22"/>
                      <w:szCs w:val="22"/>
                    </w:rPr>
                    <w:t>f)</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594124" w:rsidRDefault="00594124" w:rsidP="00594124">
                  <w:pPr>
                    <w:widowControl w:val="0"/>
                    <w:autoSpaceDE w:val="0"/>
                    <w:jc w:val="both"/>
                    <w:rPr>
                      <w:rFonts w:cs="Arial"/>
                      <w:bCs/>
                      <w:sz w:val="22"/>
                      <w:szCs w:val="22"/>
                    </w:rPr>
                  </w:pPr>
                  <w:r>
                    <w:rPr>
                      <w:rFonts w:cs="Arial"/>
                      <w:bCs/>
                      <w:sz w:val="22"/>
                      <w:szCs w:val="22"/>
                    </w:rPr>
                    <w:t xml:space="preserve">Správnost postupu výpočtu v souladu se zásadami, správnost výsledku. </w:t>
                  </w:r>
                </w:p>
                <w:p w:rsidR="00967632" w:rsidRDefault="00967632" w:rsidP="00967632">
                  <w:pPr>
                    <w:widowControl w:val="0"/>
                    <w:autoSpaceDE w:val="0"/>
                    <w:jc w:val="both"/>
                    <w:rPr>
                      <w:rFonts w:cs="Arial"/>
                      <w:bCs/>
                      <w:sz w:val="22"/>
                      <w:szCs w:val="22"/>
                    </w:rPr>
                  </w:pP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215686">
                  <w:pPr>
                    <w:widowControl w:val="0"/>
                    <w:autoSpaceDE w:val="0"/>
                    <w:jc w:val="center"/>
                    <w:rPr>
                      <w:rFonts w:cs="Arial"/>
                      <w:bCs/>
                      <w:sz w:val="22"/>
                      <w:szCs w:val="22"/>
                    </w:rPr>
                  </w:pPr>
                  <w:r>
                    <w:rPr>
                      <w:rFonts w:cs="Arial"/>
                      <w:sz w:val="22"/>
                      <w:szCs w:val="22"/>
                    </w:rPr>
                    <w:t>g)</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215686" w:rsidRDefault="00215686" w:rsidP="00594124">
                  <w:pPr>
                    <w:widowControl w:val="0"/>
                    <w:autoSpaceDE w:val="0"/>
                    <w:jc w:val="both"/>
                    <w:rPr>
                      <w:rFonts w:cs="Arial"/>
                      <w:bCs/>
                      <w:sz w:val="22"/>
                      <w:szCs w:val="22"/>
                    </w:rPr>
                  </w:pPr>
                  <w:r>
                    <w:rPr>
                      <w:rFonts w:cs="Arial"/>
                      <w:bCs/>
                      <w:sz w:val="22"/>
                      <w:szCs w:val="22"/>
                    </w:rPr>
                    <w:t xml:space="preserve">Dodržování technologických postupů pro zhotovení </w:t>
                  </w:r>
                  <w:r w:rsidR="00594124">
                    <w:rPr>
                      <w:rFonts w:cs="Arial"/>
                      <w:bCs/>
                      <w:sz w:val="22"/>
                      <w:szCs w:val="22"/>
                    </w:rPr>
                    <w:t xml:space="preserve">dané </w:t>
                  </w:r>
                  <w:r>
                    <w:rPr>
                      <w:rFonts w:cs="Arial"/>
                      <w:bCs/>
                      <w:sz w:val="22"/>
                      <w:szCs w:val="22"/>
                    </w:rPr>
                    <w:t>konstrukce, plynulost výkonu, návaznost pracovních operací a zohlednění BOZP</w:t>
                  </w:r>
                  <w:r w:rsidR="00594124">
                    <w:rPr>
                      <w:rFonts w:cs="Arial"/>
                      <w:bCs/>
                      <w:sz w:val="22"/>
                      <w:szCs w:val="22"/>
                    </w:rPr>
                    <w:t>, kvalita výsledku</w:t>
                  </w:r>
                  <w:r>
                    <w:rPr>
                      <w:rFonts w:cs="Arial"/>
                      <w:bCs/>
                      <w:sz w:val="22"/>
                      <w:szCs w:val="22"/>
                    </w:rPr>
                    <w:t>. Odpovídající celková zručnost a věcně správné vysvětlení postupu při realizaci zadané konstrukce.</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215686">
                  <w:pPr>
                    <w:widowControl w:val="0"/>
                    <w:autoSpaceDE w:val="0"/>
                    <w:jc w:val="center"/>
                    <w:rPr>
                      <w:rFonts w:cs="Arial"/>
                      <w:bCs/>
                      <w:sz w:val="22"/>
                      <w:szCs w:val="22"/>
                    </w:rPr>
                  </w:pPr>
                  <w:r>
                    <w:rPr>
                      <w:rFonts w:cs="Arial"/>
                      <w:sz w:val="22"/>
                      <w:szCs w:val="22"/>
                    </w:rPr>
                    <w:t>h)</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215686" w:rsidRDefault="000A5E33" w:rsidP="00215686">
                  <w:pPr>
                    <w:widowControl w:val="0"/>
                    <w:autoSpaceDE w:val="0"/>
                    <w:jc w:val="both"/>
                  </w:pPr>
                  <w:r>
                    <w:rPr>
                      <w:rFonts w:cs="Arial"/>
                      <w:bCs/>
                      <w:sz w:val="22"/>
                      <w:szCs w:val="22"/>
                    </w:rPr>
                    <w:t>Samostatnost a správnost postupu při kontrole souladu hotového díla s výkresovou dokumentací a platnými ČSN, správné vyhodnocení kontroly a zdůvodnění.</w:t>
                  </w:r>
                </w:p>
              </w:tc>
            </w:tr>
          </w:tbl>
          <w:p w:rsidR="007F4573" w:rsidRDefault="007F4573">
            <w:pPr>
              <w:widowControl w:val="0"/>
              <w:autoSpaceDE w:val="0"/>
              <w:jc w:val="both"/>
            </w:pPr>
          </w:p>
        </w:tc>
      </w:tr>
      <w:tr w:rsidR="007F4573">
        <w:tblPrEx>
          <w:tblCellMar>
            <w:top w:w="57" w:type="dxa"/>
            <w:bottom w:w="170" w:type="dxa"/>
          </w:tblCellMar>
        </w:tblPrEx>
        <w:trPr>
          <w:trHeight w:val="582"/>
        </w:trPr>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6C0C87" w:rsidRDefault="006C0C87" w:rsidP="006C0C87">
            <w:pPr>
              <w:widowControl w:val="0"/>
              <w:autoSpaceDE w:val="0"/>
              <w:spacing w:after="120"/>
              <w:jc w:val="both"/>
              <w:rPr>
                <w:rFonts w:cs="Arial"/>
                <w:bCs/>
                <w:color w:val="000000"/>
                <w:sz w:val="22"/>
                <w:szCs w:val="22"/>
              </w:rPr>
            </w:pPr>
            <w:r>
              <w:rPr>
                <w:rFonts w:cs="Arial"/>
                <w:b/>
                <w:bCs/>
                <w:color w:val="333333"/>
                <w:sz w:val="22"/>
                <w:szCs w:val="22"/>
              </w:rPr>
              <w:t>Doporučená literatura pro lektory</w:t>
            </w:r>
          </w:p>
          <w:p w:rsidR="000A5E33" w:rsidRDefault="000A5E33" w:rsidP="000A5E33">
            <w:pPr>
              <w:widowControl w:val="0"/>
              <w:autoSpaceDE w:val="0"/>
              <w:jc w:val="both"/>
              <w:rPr>
                <w:rFonts w:cs="Arial"/>
                <w:bCs/>
                <w:sz w:val="22"/>
                <w:szCs w:val="22"/>
              </w:rPr>
            </w:pPr>
            <w:r>
              <w:rPr>
                <w:rFonts w:cs="Arial"/>
                <w:bCs/>
                <w:sz w:val="22"/>
                <w:szCs w:val="22"/>
              </w:rPr>
              <w:t xml:space="preserve">KUBĚNA, L. </w:t>
            </w:r>
            <w:r>
              <w:rPr>
                <w:rFonts w:cs="Arial"/>
                <w:bCs/>
                <w:i/>
                <w:sz w:val="22"/>
                <w:szCs w:val="22"/>
              </w:rPr>
              <w:t>Tesařská technologie pro 2. ročník středních odborných učilišť</w:t>
            </w:r>
            <w:r>
              <w:rPr>
                <w:rFonts w:cs="Arial"/>
                <w:bCs/>
                <w:sz w:val="22"/>
                <w:szCs w:val="22"/>
              </w:rPr>
              <w:t>. 3., upr. vyd., v Sobotáles vyd. 1. Praha: Sobotáles, 1995, 113 s. ISBN 80-859-2005-0</w:t>
            </w:r>
          </w:p>
          <w:p w:rsidR="000A5E33" w:rsidRDefault="000A5E33" w:rsidP="000A5E33">
            <w:pPr>
              <w:widowControl w:val="0"/>
              <w:autoSpaceDE w:val="0"/>
              <w:jc w:val="both"/>
              <w:rPr>
                <w:rFonts w:cs="Arial"/>
                <w:bCs/>
                <w:sz w:val="22"/>
                <w:szCs w:val="22"/>
              </w:rPr>
            </w:pPr>
          </w:p>
          <w:p w:rsidR="000A5E33" w:rsidRDefault="000A5E33" w:rsidP="000A5E33">
            <w:pPr>
              <w:widowControl w:val="0"/>
              <w:autoSpaceDE w:val="0"/>
              <w:jc w:val="both"/>
              <w:rPr>
                <w:rFonts w:cs="Arial"/>
                <w:bCs/>
                <w:sz w:val="22"/>
                <w:szCs w:val="22"/>
              </w:rPr>
            </w:pPr>
            <w:r>
              <w:rPr>
                <w:rFonts w:cs="Arial"/>
                <w:bCs/>
                <w:sz w:val="22"/>
                <w:szCs w:val="22"/>
              </w:rPr>
              <w:t xml:space="preserve">KUBĚNA, L. a MATOUŠEK, J. </w:t>
            </w:r>
            <w:r>
              <w:rPr>
                <w:rFonts w:cs="Arial"/>
                <w:bCs/>
                <w:i/>
                <w:sz w:val="22"/>
                <w:szCs w:val="22"/>
              </w:rPr>
              <w:t>Tesařská technologie pro 3. ročník učebního oboru tesař</w:t>
            </w:r>
            <w:r>
              <w:rPr>
                <w:rFonts w:cs="Arial"/>
                <w:bCs/>
                <w:sz w:val="22"/>
                <w:szCs w:val="22"/>
              </w:rPr>
              <w:t>. 2., upr. vyd., v Sobotáles vyd. 1. Praha: Sobotáles, 1995, 143 s. ISBN 80-859-2008-5</w:t>
            </w:r>
          </w:p>
          <w:p w:rsidR="000A5E33" w:rsidRDefault="000A5E33" w:rsidP="000A5E33">
            <w:pPr>
              <w:widowControl w:val="0"/>
              <w:autoSpaceDE w:val="0"/>
              <w:jc w:val="both"/>
              <w:rPr>
                <w:rFonts w:cs="Arial"/>
                <w:bCs/>
                <w:sz w:val="22"/>
                <w:szCs w:val="22"/>
              </w:rPr>
            </w:pPr>
          </w:p>
          <w:p w:rsidR="00215686" w:rsidRPr="000A5E33" w:rsidRDefault="00215686" w:rsidP="00215686">
            <w:pPr>
              <w:rPr>
                <w:i/>
                <w:sz w:val="22"/>
                <w:szCs w:val="22"/>
              </w:rPr>
            </w:pPr>
            <w:r w:rsidRPr="000A5E33">
              <w:rPr>
                <w:sz w:val="22"/>
                <w:szCs w:val="22"/>
              </w:rPr>
              <w:t xml:space="preserve">KAČENA, P. a ŠULC, M. </w:t>
            </w:r>
            <w:r w:rsidRPr="000A5E33">
              <w:rPr>
                <w:i/>
                <w:sz w:val="22"/>
                <w:szCs w:val="22"/>
              </w:rPr>
              <w:t xml:space="preserve">Odborné kreslení pro 3. ročník učebního oboru tesař </w:t>
            </w:r>
          </w:p>
          <w:p w:rsidR="000A5E33" w:rsidRPr="000A5E33" w:rsidRDefault="000A5E33" w:rsidP="00215686">
            <w:pPr>
              <w:rPr>
                <w:bCs/>
                <w:sz w:val="22"/>
                <w:szCs w:val="22"/>
              </w:rPr>
            </w:pPr>
          </w:p>
          <w:p w:rsidR="0036093E" w:rsidRDefault="0036093E" w:rsidP="0036093E">
            <w:pPr>
              <w:widowControl w:val="0"/>
              <w:autoSpaceDE w:val="0"/>
              <w:jc w:val="both"/>
              <w:rPr>
                <w:sz w:val="22"/>
                <w:szCs w:val="22"/>
              </w:rPr>
            </w:pPr>
            <w:r>
              <w:rPr>
                <w:sz w:val="22"/>
                <w:szCs w:val="22"/>
              </w:rPr>
              <w:t xml:space="preserve">KRULA, P., ŠIROKÝ, M. </w:t>
            </w:r>
            <w:r>
              <w:rPr>
                <w:i/>
                <w:sz w:val="22"/>
                <w:szCs w:val="22"/>
              </w:rPr>
              <w:t xml:space="preserve">Tesař. 3. ročník. </w:t>
            </w:r>
            <w:r>
              <w:rPr>
                <w:sz w:val="22"/>
                <w:szCs w:val="22"/>
              </w:rPr>
              <w:t xml:space="preserve">Elektronická učebnice pro střední školy, obor vzdělání  36-64-H/01 Tesař. 1. vyd. SŠ stavebních řemesel, Brno – Bosonohy, 2015. ISBN. 978-80-88105-41-1. </w:t>
            </w:r>
            <w:hyperlink r:id="rId25" w:history="1">
              <w:r>
                <w:rPr>
                  <w:rStyle w:val="Hypertextovodkaz"/>
                  <w:sz w:val="22"/>
                  <w:szCs w:val="22"/>
                </w:rPr>
                <w:t>www.el-ucebnice.cz/tesar.html</w:t>
              </w:r>
            </w:hyperlink>
            <w:r>
              <w:rPr>
                <w:sz w:val="22"/>
                <w:szCs w:val="22"/>
              </w:rPr>
              <w:t xml:space="preserve">   </w:t>
            </w:r>
          </w:p>
          <w:p w:rsidR="0036093E" w:rsidRDefault="0036093E" w:rsidP="0036093E">
            <w:pPr>
              <w:widowControl w:val="0"/>
              <w:autoSpaceDE w:val="0"/>
              <w:jc w:val="both"/>
              <w:rPr>
                <w:sz w:val="22"/>
                <w:szCs w:val="22"/>
              </w:rPr>
            </w:pPr>
          </w:p>
          <w:p w:rsidR="000A5E33" w:rsidRPr="000A5E33" w:rsidRDefault="000A5E33">
            <w:pPr>
              <w:widowControl w:val="0"/>
              <w:autoSpaceDE w:val="0"/>
              <w:jc w:val="both"/>
              <w:rPr>
                <w:rFonts w:cs="Arial"/>
                <w:bCs/>
                <w:color w:val="000000"/>
                <w:sz w:val="22"/>
                <w:szCs w:val="22"/>
              </w:rPr>
            </w:pPr>
          </w:p>
          <w:p w:rsidR="007F4573" w:rsidRDefault="007F4573">
            <w:pPr>
              <w:widowControl w:val="0"/>
              <w:autoSpaceDE w:val="0"/>
              <w:jc w:val="both"/>
            </w:pPr>
            <w:r w:rsidRPr="000A5E33">
              <w:rPr>
                <w:rFonts w:cs="Arial"/>
                <w:bCs/>
                <w:color w:val="000000"/>
                <w:sz w:val="22"/>
                <w:szCs w:val="22"/>
              </w:rPr>
              <w:t>EN 336, EN 912, ČSN 01 3420, ČSN 73 1701, ČSN 01 3431, ČSN 01 3487, ČSN 73 3150, ČSN 73 2810, ČSN 73 4130, ČSN 73 3305</w:t>
            </w:r>
          </w:p>
        </w:tc>
      </w:tr>
    </w:tbl>
    <w:p w:rsidR="007F4573" w:rsidRDefault="007F4573"/>
    <w:p w:rsidR="007F4573" w:rsidRDefault="007F4573"/>
    <w:p w:rsidR="007F4573" w:rsidRDefault="007F4573">
      <w:pPr>
        <w:pageBreakBefore/>
      </w:pPr>
    </w:p>
    <w:tbl>
      <w:tblPr>
        <w:tblW w:w="0" w:type="auto"/>
        <w:tblInd w:w="-15" w:type="dxa"/>
        <w:tblLayout w:type="fixed"/>
        <w:tblLook w:val="0000" w:firstRow="0" w:lastRow="0" w:firstColumn="0" w:lastColumn="0" w:noHBand="0" w:noVBand="0"/>
      </w:tblPr>
      <w:tblGrid>
        <w:gridCol w:w="1728"/>
        <w:gridCol w:w="4500"/>
        <w:gridCol w:w="1251"/>
        <w:gridCol w:w="1761"/>
      </w:tblGrid>
      <w:tr w:rsidR="007F4573">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sz w:val="22"/>
                <w:szCs w:val="22"/>
              </w:rPr>
            </w:pPr>
            <w:r>
              <w:rPr>
                <w:rFonts w:cs="Arial"/>
                <w:b/>
                <w:bCs/>
                <w:color w:val="333333"/>
                <w:sz w:val="22"/>
                <w:szCs w:val="22"/>
              </w:rPr>
              <w:t>Název modulu</w:t>
            </w:r>
          </w:p>
        </w:tc>
        <w:tc>
          <w:tcPr>
            <w:tcW w:w="4500"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rPr>
                <w:rFonts w:cs="Arial"/>
                <w:b/>
                <w:bCs/>
                <w:color w:val="333333"/>
                <w:sz w:val="22"/>
                <w:szCs w:val="22"/>
              </w:rPr>
            </w:pPr>
            <w:r>
              <w:rPr>
                <w:rFonts w:cs="Arial"/>
                <w:b/>
                <w:sz w:val="22"/>
                <w:szCs w:val="22"/>
              </w:rPr>
              <w:t>Betonářská bednění</w:t>
            </w:r>
          </w:p>
        </w:tc>
        <w:tc>
          <w:tcPr>
            <w:tcW w:w="1251"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Kód</w:t>
            </w: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BEB</w:t>
            </w:r>
          </w:p>
        </w:tc>
      </w:tr>
      <w:tr w:rsidR="007F4573">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Délka modulu</w:t>
            </w:r>
          </w:p>
        </w:tc>
        <w:tc>
          <w:tcPr>
            <w:tcW w:w="4500" w:type="dxa"/>
            <w:tcBorders>
              <w:top w:val="single" w:sz="4" w:space="0" w:color="808080"/>
              <w:left w:val="single" w:sz="4" w:space="0" w:color="808080"/>
              <w:bottom w:val="single" w:sz="4" w:space="0" w:color="808080"/>
            </w:tcBorders>
            <w:shd w:val="clear" w:color="auto" w:fill="auto"/>
          </w:tcPr>
          <w:p w:rsidR="007F4573" w:rsidRDefault="007F4573" w:rsidP="000E418A">
            <w:pPr>
              <w:widowControl w:val="0"/>
              <w:autoSpaceDE w:val="0"/>
              <w:jc w:val="both"/>
              <w:rPr>
                <w:rFonts w:cs="Arial"/>
                <w:b/>
                <w:bCs/>
                <w:color w:val="333333"/>
                <w:sz w:val="22"/>
                <w:szCs w:val="22"/>
              </w:rPr>
            </w:pPr>
            <w:r>
              <w:rPr>
                <w:rFonts w:cs="Arial"/>
                <w:sz w:val="22"/>
                <w:szCs w:val="22"/>
              </w:rPr>
              <w:t>3</w:t>
            </w:r>
            <w:r w:rsidR="000E418A">
              <w:rPr>
                <w:rFonts w:cs="Arial"/>
                <w:sz w:val="22"/>
                <w:szCs w:val="22"/>
              </w:rPr>
              <w:t>1</w:t>
            </w:r>
            <w:r>
              <w:rPr>
                <w:rFonts w:cs="Arial"/>
                <w:sz w:val="22"/>
                <w:szCs w:val="22"/>
              </w:rPr>
              <w:t xml:space="preserve"> hodin</w:t>
            </w:r>
            <w:r w:rsidR="00846EF2">
              <w:rPr>
                <w:rFonts w:cs="Arial"/>
                <w:sz w:val="22"/>
                <w:szCs w:val="22"/>
              </w:rPr>
              <w:t xml:space="preserve"> (7 hodin teorie + 2</w:t>
            </w:r>
            <w:r w:rsidR="000E418A">
              <w:rPr>
                <w:rFonts w:cs="Arial"/>
                <w:sz w:val="22"/>
                <w:szCs w:val="22"/>
              </w:rPr>
              <w:t>4</w:t>
            </w:r>
            <w:r w:rsidR="00846EF2">
              <w:rPr>
                <w:rFonts w:cs="Arial"/>
                <w:sz w:val="22"/>
                <w:szCs w:val="22"/>
              </w:rPr>
              <w:t xml:space="preserve"> hodin praxe)</w:t>
            </w:r>
          </w:p>
        </w:tc>
        <w:tc>
          <w:tcPr>
            <w:tcW w:w="1251"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 xml:space="preserve">Platnost </w:t>
            </w:r>
          </w:p>
        </w:tc>
        <w:tc>
          <w:tcPr>
            <w:tcW w:w="1761" w:type="dxa"/>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napToGrid w:val="0"/>
              <w:jc w:val="both"/>
              <w:rPr>
                <w:rFonts w:cs="Arial"/>
                <w:sz w:val="22"/>
                <w:szCs w:val="22"/>
              </w:rPr>
            </w:pPr>
          </w:p>
        </w:tc>
      </w:tr>
      <w:tr w:rsidR="007F4573">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Typ modulu</w:t>
            </w:r>
          </w:p>
        </w:tc>
        <w:tc>
          <w:tcPr>
            <w:tcW w:w="4500"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snapToGrid w:val="0"/>
              <w:jc w:val="both"/>
              <w:rPr>
                <w:rFonts w:cs="Arial"/>
                <w:b/>
                <w:bCs/>
                <w:color w:val="333333"/>
                <w:sz w:val="22"/>
                <w:szCs w:val="22"/>
              </w:rPr>
            </w:pP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napToGrid w:val="0"/>
              <w:jc w:val="both"/>
              <w:rPr>
                <w:rFonts w:cs="Arial"/>
                <w:sz w:val="22"/>
                <w:szCs w:val="22"/>
              </w:rPr>
            </w:pPr>
          </w:p>
        </w:tc>
      </w:tr>
      <w:tr w:rsidR="007F4573">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bCs/>
                <w:sz w:val="22"/>
                <w:szCs w:val="22"/>
              </w:rPr>
            </w:pPr>
            <w:r>
              <w:rPr>
                <w:rFonts w:cs="Arial"/>
                <w:b/>
                <w:bCs/>
                <w:color w:val="333333"/>
                <w:sz w:val="22"/>
                <w:szCs w:val="22"/>
              </w:rPr>
              <w:t>Vstupní předpoklady</w:t>
            </w:r>
          </w:p>
        </w:tc>
        <w:tc>
          <w:tcPr>
            <w:tcW w:w="7512" w:type="dxa"/>
            <w:gridSpan w:val="3"/>
            <w:tcBorders>
              <w:top w:val="single" w:sz="4" w:space="0" w:color="808080"/>
              <w:left w:val="single" w:sz="4" w:space="0" w:color="808080"/>
              <w:bottom w:val="single" w:sz="4" w:space="0" w:color="808080"/>
              <w:right w:val="single" w:sz="4" w:space="0" w:color="808080"/>
            </w:tcBorders>
            <w:shd w:val="clear" w:color="auto" w:fill="auto"/>
          </w:tcPr>
          <w:p w:rsidR="007F4573" w:rsidRDefault="00B56670" w:rsidP="00707E47">
            <w:pPr>
              <w:widowControl w:val="0"/>
              <w:autoSpaceDE w:val="0"/>
              <w:jc w:val="both"/>
              <w:rPr>
                <w:rFonts w:cs="Arial"/>
                <w:b/>
                <w:bCs/>
                <w:color w:val="333333"/>
                <w:sz w:val="22"/>
                <w:szCs w:val="22"/>
              </w:rPr>
            </w:pPr>
            <w:r w:rsidRPr="00B56670">
              <w:rPr>
                <w:rFonts w:cs="Arial"/>
                <w:bCs/>
                <w:color w:val="333333"/>
                <w:sz w:val="22"/>
                <w:szCs w:val="22"/>
              </w:rPr>
              <w:t>Dle trajektorie modulů</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Stručná anotace vymezující cíle modulu</w:t>
            </w:r>
          </w:p>
          <w:p w:rsidR="007F4573" w:rsidRDefault="000A5E33" w:rsidP="00305BAB">
            <w:pPr>
              <w:widowControl w:val="0"/>
              <w:autoSpaceDE w:val="0"/>
              <w:jc w:val="both"/>
              <w:rPr>
                <w:rFonts w:cs="Arial"/>
                <w:b/>
                <w:bCs/>
                <w:color w:val="333333"/>
                <w:sz w:val="22"/>
                <w:szCs w:val="22"/>
              </w:rPr>
            </w:pPr>
            <w:r>
              <w:rPr>
                <w:rFonts w:cs="Arial"/>
                <w:sz w:val="22"/>
                <w:szCs w:val="22"/>
              </w:rPr>
              <w:t xml:space="preserve">Cílem modulu je naučit účastníky </w:t>
            </w:r>
            <w:r w:rsidR="007F4573">
              <w:rPr>
                <w:rFonts w:cs="Arial"/>
                <w:sz w:val="22"/>
                <w:szCs w:val="22"/>
              </w:rPr>
              <w:t xml:space="preserve">číst výkresovou dokumentaci bednění betonových konstrukcí, navrhovat pracovní postupy, vypočítat spotřeby materiálů a zhotovit bednění betonových konstrukcí. </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t>Předpokládané výsledky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spacing w:after="120"/>
              <w:jc w:val="both"/>
              <w:rPr>
                <w:rFonts w:cs="Arial"/>
                <w:bCs/>
                <w:color w:val="000000"/>
                <w:sz w:val="22"/>
                <w:szCs w:val="22"/>
              </w:rPr>
            </w:pPr>
            <w:r>
              <w:rPr>
                <w:rFonts w:cs="Arial"/>
                <w:bCs/>
                <w:sz w:val="22"/>
                <w:szCs w:val="22"/>
              </w:rPr>
              <w:t>Absolvent modulu bude schopen:</w:t>
            </w:r>
          </w:p>
          <w:p w:rsidR="007F4573" w:rsidRDefault="000A5E33" w:rsidP="000A5E33">
            <w:pPr>
              <w:widowControl w:val="0"/>
              <w:numPr>
                <w:ilvl w:val="0"/>
                <w:numId w:val="12"/>
              </w:numPr>
              <w:autoSpaceDE w:val="0"/>
              <w:ind w:left="441" w:hanging="426"/>
              <w:jc w:val="both"/>
              <w:rPr>
                <w:rFonts w:cs="Arial"/>
                <w:bCs/>
                <w:color w:val="000000"/>
                <w:sz w:val="22"/>
                <w:szCs w:val="22"/>
              </w:rPr>
            </w:pPr>
            <w:r>
              <w:rPr>
                <w:rFonts w:cs="Arial"/>
                <w:bCs/>
                <w:color w:val="000000"/>
                <w:sz w:val="22"/>
                <w:szCs w:val="22"/>
              </w:rPr>
              <w:t>Č</w:t>
            </w:r>
            <w:r w:rsidR="00AD32B6">
              <w:rPr>
                <w:rFonts w:cs="Arial"/>
                <w:bCs/>
                <w:color w:val="000000"/>
                <w:sz w:val="22"/>
                <w:szCs w:val="22"/>
              </w:rPr>
              <w:t xml:space="preserve">íst </w:t>
            </w:r>
            <w:r w:rsidR="007F4573">
              <w:rPr>
                <w:rFonts w:cs="Arial"/>
                <w:bCs/>
                <w:color w:val="000000"/>
                <w:sz w:val="22"/>
                <w:szCs w:val="22"/>
              </w:rPr>
              <w:t xml:space="preserve">výkresy </w:t>
            </w:r>
            <w:r w:rsidR="007F4573">
              <w:rPr>
                <w:rFonts w:cs="Arial"/>
                <w:sz w:val="22"/>
                <w:szCs w:val="22"/>
              </w:rPr>
              <w:t>bednění betonových konstrukcí</w:t>
            </w:r>
            <w:r w:rsidR="00305BAB">
              <w:rPr>
                <w:rFonts w:cs="Arial"/>
                <w:sz w:val="22"/>
                <w:szCs w:val="22"/>
              </w:rPr>
              <w:t>,</w:t>
            </w:r>
          </w:p>
          <w:p w:rsidR="007F4573" w:rsidRDefault="00AD32B6" w:rsidP="000A5E33">
            <w:pPr>
              <w:widowControl w:val="0"/>
              <w:numPr>
                <w:ilvl w:val="0"/>
                <w:numId w:val="12"/>
              </w:numPr>
              <w:autoSpaceDE w:val="0"/>
              <w:ind w:left="441" w:hanging="426"/>
              <w:jc w:val="both"/>
              <w:rPr>
                <w:rFonts w:cs="Arial"/>
                <w:bCs/>
                <w:color w:val="000000"/>
                <w:sz w:val="22"/>
                <w:szCs w:val="22"/>
              </w:rPr>
            </w:pPr>
            <w:r>
              <w:rPr>
                <w:rFonts w:cs="Arial"/>
                <w:bCs/>
                <w:color w:val="000000"/>
                <w:sz w:val="22"/>
                <w:szCs w:val="22"/>
              </w:rPr>
              <w:t xml:space="preserve">navrhnout </w:t>
            </w:r>
            <w:r w:rsidR="007F4573">
              <w:rPr>
                <w:rFonts w:cs="Arial"/>
                <w:bCs/>
                <w:color w:val="000000"/>
                <w:sz w:val="22"/>
                <w:szCs w:val="22"/>
              </w:rPr>
              <w:t>pracovní postup pro zadaný úkol</w:t>
            </w:r>
            <w:r w:rsidR="00305BAB">
              <w:rPr>
                <w:rFonts w:cs="Arial"/>
                <w:bCs/>
                <w:color w:val="000000"/>
                <w:sz w:val="22"/>
                <w:szCs w:val="22"/>
              </w:rPr>
              <w:t>,</w:t>
            </w:r>
          </w:p>
          <w:p w:rsidR="007F4573" w:rsidRDefault="00AD32B6" w:rsidP="000A5E33">
            <w:pPr>
              <w:widowControl w:val="0"/>
              <w:numPr>
                <w:ilvl w:val="0"/>
                <w:numId w:val="12"/>
              </w:numPr>
              <w:autoSpaceDE w:val="0"/>
              <w:ind w:left="441" w:hanging="426"/>
              <w:jc w:val="both"/>
              <w:rPr>
                <w:rFonts w:cs="Arial"/>
                <w:bCs/>
                <w:color w:val="000000"/>
                <w:sz w:val="22"/>
                <w:szCs w:val="22"/>
              </w:rPr>
            </w:pPr>
            <w:r>
              <w:rPr>
                <w:rFonts w:cs="Arial"/>
                <w:bCs/>
                <w:color w:val="000000"/>
                <w:sz w:val="22"/>
                <w:szCs w:val="22"/>
              </w:rPr>
              <w:t xml:space="preserve">vysvětlit </w:t>
            </w:r>
            <w:r w:rsidR="007F4573">
              <w:rPr>
                <w:rFonts w:cs="Arial"/>
                <w:bCs/>
                <w:color w:val="000000"/>
                <w:sz w:val="22"/>
                <w:szCs w:val="22"/>
              </w:rPr>
              <w:t>a odůvodnit pracovní postup</w:t>
            </w:r>
            <w:r w:rsidR="00305BAB">
              <w:rPr>
                <w:rFonts w:cs="Arial"/>
                <w:bCs/>
                <w:color w:val="000000"/>
                <w:sz w:val="22"/>
                <w:szCs w:val="22"/>
              </w:rPr>
              <w:t>,</w:t>
            </w:r>
          </w:p>
          <w:p w:rsidR="007F4573" w:rsidRDefault="00AD32B6" w:rsidP="000A5E33">
            <w:pPr>
              <w:widowControl w:val="0"/>
              <w:numPr>
                <w:ilvl w:val="0"/>
                <w:numId w:val="12"/>
              </w:numPr>
              <w:autoSpaceDE w:val="0"/>
              <w:ind w:left="441" w:hanging="426"/>
              <w:jc w:val="both"/>
              <w:rPr>
                <w:rFonts w:cs="Arial"/>
                <w:bCs/>
                <w:color w:val="000000"/>
                <w:sz w:val="22"/>
                <w:szCs w:val="22"/>
              </w:rPr>
            </w:pPr>
            <w:r>
              <w:rPr>
                <w:rFonts w:cs="Arial"/>
                <w:bCs/>
                <w:color w:val="000000"/>
                <w:sz w:val="22"/>
                <w:szCs w:val="22"/>
              </w:rPr>
              <w:t xml:space="preserve">vysvětlit </w:t>
            </w:r>
            <w:r w:rsidR="007F4573">
              <w:rPr>
                <w:rFonts w:cs="Arial"/>
                <w:bCs/>
                <w:color w:val="000000"/>
                <w:sz w:val="22"/>
                <w:szCs w:val="22"/>
              </w:rPr>
              <w:t>zásady měření a výpočtu spotřeby dřevěných materiálů</w:t>
            </w:r>
            <w:r w:rsidR="00305BAB">
              <w:rPr>
                <w:rFonts w:cs="Arial"/>
                <w:bCs/>
                <w:color w:val="000000"/>
                <w:sz w:val="22"/>
                <w:szCs w:val="22"/>
              </w:rPr>
              <w:t>,</w:t>
            </w:r>
          </w:p>
          <w:p w:rsidR="007F4573" w:rsidRDefault="00AD32B6" w:rsidP="000A5E33">
            <w:pPr>
              <w:widowControl w:val="0"/>
              <w:numPr>
                <w:ilvl w:val="0"/>
                <w:numId w:val="12"/>
              </w:numPr>
              <w:autoSpaceDE w:val="0"/>
              <w:ind w:left="441" w:hanging="426"/>
              <w:jc w:val="both"/>
              <w:rPr>
                <w:rFonts w:cs="Arial"/>
                <w:bCs/>
                <w:color w:val="000000"/>
                <w:sz w:val="22"/>
                <w:szCs w:val="22"/>
              </w:rPr>
            </w:pPr>
            <w:r>
              <w:rPr>
                <w:rFonts w:cs="Arial"/>
                <w:bCs/>
                <w:color w:val="000000"/>
                <w:sz w:val="22"/>
                <w:szCs w:val="22"/>
              </w:rPr>
              <w:t xml:space="preserve">vysvětlit </w:t>
            </w:r>
            <w:r w:rsidR="007F4573">
              <w:rPr>
                <w:rFonts w:cs="Arial"/>
                <w:bCs/>
                <w:color w:val="000000"/>
                <w:sz w:val="22"/>
                <w:szCs w:val="22"/>
              </w:rPr>
              <w:t>zásady výpočtu spotřeby spojovacích materiálů</w:t>
            </w:r>
            <w:r w:rsidR="00305BAB">
              <w:rPr>
                <w:rFonts w:cs="Arial"/>
                <w:bCs/>
                <w:color w:val="000000"/>
                <w:sz w:val="22"/>
                <w:szCs w:val="22"/>
              </w:rPr>
              <w:t>,</w:t>
            </w:r>
          </w:p>
          <w:p w:rsidR="007F4573" w:rsidRDefault="00AD32B6" w:rsidP="000A5E33">
            <w:pPr>
              <w:widowControl w:val="0"/>
              <w:numPr>
                <w:ilvl w:val="0"/>
                <w:numId w:val="12"/>
              </w:numPr>
              <w:autoSpaceDE w:val="0"/>
              <w:ind w:left="441" w:hanging="426"/>
              <w:jc w:val="both"/>
              <w:rPr>
                <w:rFonts w:cs="Arial"/>
                <w:bCs/>
                <w:color w:val="000000"/>
                <w:sz w:val="22"/>
                <w:szCs w:val="22"/>
              </w:rPr>
            </w:pPr>
            <w:r>
              <w:rPr>
                <w:rFonts w:cs="Arial"/>
                <w:bCs/>
                <w:color w:val="000000"/>
                <w:sz w:val="22"/>
                <w:szCs w:val="22"/>
              </w:rPr>
              <w:t xml:space="preserve">vypočíst </w:t>
            </w:r>
            <w:r w:rsidR="007F4573">
              <w:rPr>
                <w:rFonts w:cs="Arial"/>
                <w:bCs/>
                <w:color w:val="000000"/>
                <w:sz w:val="22"/>
                <w:szCs w:val="22"/>
              </w:rPr>
              <w:t xml:space="preserve">spotřebu materiálů na tesařskou konstrukci </w:t>
            </w:r>
            <w:r w:rsidR="007F4573">
              <w:rPr>
                <w:rFonts w:cs="Arial"/>
                <w:sz w:val="22"/>
                <w:szCs w:val="22"/>
              </w:rPr>
              <w:t xml:space="preserve">bednění betonových konstrukcí </w:t>
            </w:r>
            <w:r w:rsidR="007F4573">
              <w:rPr>
                <w:rFonts w:cs="Arial"/>
                <w:bCs/>
                <w:color w:val="000000"/>
                <w:sz w:val="22"/>
                <w:szCs w:val="22"/>
              </w:rPr>
              <w:t>dle zadání</w:t>
            </w:r>
            <w:r w:rsidR="00305BAB">
              <w:rPr>
                <w:rFonts w:cs="Arial"/>
                <w:bCs/>
                <w:color w:val="000000"/>
                <w:sz w:val="22"/>
                <w:szCs w:val="22"/>
              </w:rPr>
              <w:t>,</w:t>
            </w:r>
          </w:p>
          <w:p w:rsidR="007F4573" w:rsidRDefault="00AD32B6" w:rsidP="000A5E33">
            <w:pPr>
              <w:widowControl w:val="0"/>
              <w:numPr>
                <w:ilvl w:val="0"/>
                <w:numId w:val="12"/>
              </w:numPr>
              <w:autoSpaceDE w:val="0"/>
              <w:ind w:left="441" w:hanging="426"/>
              <w:jc w:val="both"/>
              <w:rPr>
                <w:rFonts w:cs="Arial"/>
                <w:bCs/>
                <w:color w:val="000000"/>
                <w:sz w:val="22"/>
                <w:szCs w:val="22"/>
              </w:rPr>
            </w:pPr>
            <w:r>
              <w:rPr>
                <w:rFonts w:cs="Arial"/>
                <w:bCs/>
                <w:color w:val="000000"/>
                <w:sz w:val="22"/>
                <w:szCs w:val="22"/>
              </w:rPr>
              <w:t xml:space="preserve">rozměřit </w:t>
            </w:r>
            <w:r w:rsidR="007F4573">
              <w:rPr>
                <w:rFonts w:cs="Arial"/>
                <w:bCs/>
                <w:color w:val="000000"/>
                <w:sz w:val="22"/>
                <w:szCs w:val="22"/>
              </w:rPr>
              <w:t>bednění</w:t>
            </w:r>
            <w:r w:rsidR="00305BAB">
              <w:rPr>
                <w:rFonts w:cs="Arial"/>
                <w:bCs/>
                <w:color w:val="000000"/>
                <w:sz w:val="22"/>
                <w:szCs w:val="22"/>
              </w:rPr>
              <w:t>,</w:t>
            </w:r>
          </w:p>
          <w:p w:rsidR="007F4573" w:rsidRDefault="00AD32B6" w:rsidP="000A5E33">
            <w:pPr>
              <w:widowControl w:val="0"/>
              <w:numPr>
                <w:ilvl w:val="0"/>
                <w:numId w:val="12"/>
              </w:numPr>
              <w:autoSpaceDE w:val="0"/>
              <w:ind w:left="441" w:hanging="426"/>
              <w:jc w:val="both"/>
              <w:rPr>
                <w:rFonts w:cs="Arial"/>
                <w:bCs/>
                <w:color w:val="000000"/>
                <w:sz w:val="22"/>
                <w:szCs w:val="22"/>
              </w:rPr>
            </w:pPr>
            <w:r>
              <w:rPr>
                <w:rFonts w:cs="Arial"/>
                <w:bCs/>
                <w:color w:val="000000"/>
                <w:sz w:val="22"/>
                <w:szCs w:val="22"/>
              </w:rPr>
              <w:t xml:space="preserve">zhotovit </w:t>
            </w:r>
            <w:r w:rsidR="007F4573">
              <w:rPr>
                <w:rFonts w:cs="Arial"/>
                <w:sz w:val="22"/>
                <w:szCs w:val="22"/>
              </w:rPr>
              <w:t xml:space="preserve">bednění </w:t>
            </w:r>
            <w:r w:rsidR="007F4573">
              <w:rPr>
                <w:rFonts w:cs="Arial"/>
                <w:bCs/>
                <w:color w:val="000000"/>
                <w:sz w:val="22"/>
                <w:szCs w:val="22"/>
              </w:rPr>
              <w:t>dle zadání</w:t>
            </w:r>
            <w:r w:rsidR="00305BAB">
              <w:rPr>
                <w:rFonts w:cs="Arial"/>
                <w:bCs/>
                <w:color w:val="000000"/>
                <w:sz w:val="22"/>
                <w:szCs w:val="22"/>
              </w:rPr>
              <w:t>,</w:t>
            </w:r>
          </w:p>
          <w:p w:rsidR="007F4573" w:rsidRDefault="00AD32B6" w:rsidP="000A5E33">
            <w:pPr>
              <w:widowControl w:val="0"/>
              <w:numPr>
                <w:ilvl w:val="0"/>
                <w:numId w:val="12"/>
              </w:numPr>
              <w:autoSpaceDE w:val="0"/>
              <w:ind w:left="441" w:hanging="426"/>
              <w:jc w:val="both"/>
              <w:rPr>
                <w:rFonts w:cs="Arial"/>
                <w:bCs/>
                <w:color w:val="000000"/>
                <w:sz w:val="22"/>
                <w:szCs w:val="22"/>
              </w:rPr>
            </w:pPr>
            <w:r>
              <w:rPr>
                <w:rFonts w:cs="Arial"/>
                <w:bCs/>
                <w:color w:val="000000"/>
                <w:sz w:val="22"/>
                <w:szCs w:val="22"/>
              </w:rPr>
              <w:t xml:space="preserve">dodržovat </w:t>
            </w:r>
            <w:r w:rsidR="007F4573">
              <w:rPr>
                <w:rFonts w:cs="Arial"/>
                <w:bCs/>
                <w:color w:val="000000"/>
                <w:sz w:val="22"/>
                <w:szCs w:val="22"/>
              </w:rPr>
              <w:t>předpisy BOZP, používat osobní ochranné pracovní prostředky</w:t>
            </w:r>
            <w:r w:rsidR="00305BAB">
              <w:rPr>
                <w:rFonts w:cs="Arial"/>
                <w:bCs/>
                <w:color w:val="000000"/>
                <w:sz w:val="22"/>
                <w:szCs w:val="22"/>
              </w:rPr>
              <w:t>,</w:t>
            </w:r>
          </w:p>
          <w:p w:rsidR="007F4573" w:rsidRDefault="00AD32B6" w:rsidP="000A5E33">
            <w:pPr>
              <w:widowControl w:val="0"/>
              <w:numPr>
                <w:ilvl w:val="0"/>
                <w:numId w:val="12"/>
              </w:numPr>
              <w:autoSpaceDE w:val="0"/>
              <w:ind w:left="441" w:hanging="426"/>
              <w:jc w:val="both"/>
              <w:rPr>
                <w:rFonts w:cs="Arial"/>
                <w:b/>
                <w:bCs/>
                <w:color w:val="333333"/>
                <w:sz w:val="22"/>
                <w:szCs w:val="22"/>
              </w:rPr>
            </w:pPr>
            <w:r>
              <w:rPr>
                <w:rFonts w:cs="Arial"/>
                <w:bCs/>
                <w:color w:val="000000"/>
                <w:sz w:val="22"/>
                <w:szCs w:val="22"/>
              </w:rPr>
              <w:t xml:space="preserve">kontrolovat </w:t>
            </w:r>
            <w:r w:rsidR="007F4573">
              <w:rPr>
                <w:rFonts w:cs="Arial"/>
                <w:bCs/>
                <w:color w:val="000000"/>
                <w:sz w:val="22"/>
                <w:szCs w:val="22"/>
              </w:rPr>
              <w:t>provedenou práci</w:t>
            </w:r>
            <w:r w:rsidR="00305BAB">
              <w:rPr>
                <w:rFonts w:cs="Arial"/>
                <w:bCs/>
                <w:color w:val="000000"/>
                <w:sz w:val="22"/>
                <w:szCs w:val="22"/>
              </w:rPr>
              <w:t>.</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tabs>
                <w:tab w:val="right" w:leader="dot" w:pos="9000"/>
              </w:tabs>
              <w:autoSpaceDE w:val="0"/>
              <w:spacing w:after="120"/>
              <w:jc w:val="both"/>
              <w:rPr>
                <w:rFonts w:cs="Arial"/>
                <w:sz w:val="22"/>
                <w:szCs w:val="22"/>
              </w:rPr>
            </w:pPr>
            <w:r>
              <w:rPr>
                <w:rFonts w:cs="Arial"/>
                <w:b/>
                <w:bCs/>
                <w:color w:val="333333"/>
                <w:sz w:val="22"/>
                <w:szCs w:val="22"/>
              </w:rPr>
              <w:t>Učivo / obsah výuky</w:t>
            </w:r>
          </w:p>
          <w:p w:rsidR="007F4573" w:rsidRDefault="00AD32B6">
            <w:pPr>
              <w:widowControl w:val="0"/>
              <w:numPr>
                <w:ilvl w:val="0"/>
                <w:numId w:val="11"/>
              </w:numPr>
              <w:autoSpaceDE w:val="0"/>
              <w:jc w:val="both"/>
              <w:rPr>
                <w:rFonts w:cs="Arial"/>
                <w:sz w:val="22"/>
                <w:szCs w:val="22"/>
              </w:rPr>
            </w:pPr>
            <w:r>
              <w:rPr>
                <w:rFonts w:cs="Arial"/>
                <w:sz w:val="22"/>
                <w:szCs w:val="22"/>
              </w:rPr>
              <w:t xml:space="preserve">zásady </w:t>
            </w:r>
            <w:r w:rsidR="007F4573">
              <w:rPr>
                <w:rFonts w:cs="Arial"/>
                <w:sz w:val="22"/>
                <w:szCs w:val="22"/>
              </w:rPr>
              <w:t>BOZP a používání OOP</w:t>
            </w:r>
          </w:p>
          <w:p w:rsidR="0098384F" w:rsidRDefault="0098384F">
            <w:pPr>
              <w:widowControl w:val="0"/>
              <w:numPr>
                <w:ilvl w:val="0"/>
                <w:numId w:val="11"/>
              </w:numPr>
              <w:autoSpaceDE w:val="0"/>
              <w:jc w:val="both"/>
              <w:rPr>
                <w:rFonts w:cs="Arial"/>
                <w:sz w:val="22"/>
                <w:szCs w:val="22"/>
              </w:rPr>
            </w:pPr>
            <w:r>
              <w:rPr>
                <w:rFonts w:cs="Arial"/>
                <w:sz w:val="22"/>
                <w:szCs w:val="22"/>
              </w:rPr>
              <w:t>navrhování pracovního postupu pro zhotovování betonářských bednění</w:t>
            </w:r>
          </w:p>
          <w:p w:rsidR="007F4573" w:rsidRDefault="00AD32B6">
            <w:pPr>
              <w:widowControl w:val="0"/>
              <w:numPr>
                <w:ilvl w:val="0"/>
                <w:numId w:val="11"/>
              </w:numPr>
              <w:autoSpaceDE w:val="0"/>
              <w:jc w:val="both"/>
              <w:rPr>
                <w:rFonts w:cs="Arial"/>
                <w:sz w:val="22"/>
                <w:szCs w:val="22"/>
              </w:rPr>
            </w:pPr>
            <w:r>
              <w:rPr>
                <w:rFonts w:cs="Arial"/>
                <w:sz w:val="22"/>
                <w:szCs w:val="22"/>
              </w:rPr>
              <w:t xml:space="preserve">čtení </w:t>
            </w:r>
            <w:r w:rsidR="007F4573">
              <w:rPr>
                <w:rFonts w:cs="Arial"/>
                <w:sz w:val="22"/>
                <w:szCs w:val="22"/>
              </w:rPr>
              <w:t>výkresů tesařských konstrukcí bednění betonových konstrukcí</w:t>
            </w:r>
          </w:p>
          <w:p w:rsidR="007F4573" w:rsidRDefault="00AD32B6">
            <w:pPr>
              <w:widowControl w:val="0"/>
              <w:numPr>
                <w:ilvl w:val="0"/>
                <w:numId w:val="11"/>
              </w:numPr>
              <w:autoSpaceDE w:val="0"/>
              <w:jc w:val="both"/>
              <w:rPr>
                <w:rFonts w:eastAsia="Arial" w:cs="Arial"/>
                <w:sz w:val="22"/>
                <w:szCs w:val="22"/>
              </w:rPr>
            </w:pPr>
            <w:r>
              <w:rPr>
                <w:rFonts w:cs="Arial"/>
                <w:sz w:val="22"/>
                <w:szCs w:val="22"/>
              </w:rPr>
              <w:t xml:space="preserve">způsoby </w:t>
            </w:r>
            <w:r w:rsidR="007F4573">
              <w:rPr>
                <w:rFonts w:cs="Arial"/>
                <w:sz w:val="22"/>
                <w:szCs w:val="22"/>
              </w:rPr>
              <w:t>měření a orýsování materiálů pro zhotovení bednění betonových konstrukcí</w:t>
            </w:r>
          </w:p>
          <w:p w:rsidR="007F4573" w:rsidRDefault="007F4573">
            <w:pPr>
              <w:widowControl w:val="0"/>
              <w:numPr>
                <w:ilvl w:val="0"/>
                <w:numId w:val="11"/>
              </w:numPr>
              <w:autoSpaceDE w:val="0"/>
              <w:jc w:val="both"/>
              <w:rPr>
                <w:rFonts w:cs="Arial"/>
                <w:sz w:val="22"/>
                <w:szCs w:val="22"/>
              </w:rPr>
            </w:pPr>
            <w:r>
              <w:rPr>
                <w:rFonts w:eastAsia="Arial" w:cs="Arial"/>
                <w:sz w:val="22"/>
                <w:szCs w:val="22"/>
              </w:rPr>
              <w:t xml:space="preserve"> </w:t>
            </w:r>
            <w:r w:rsidR="00AD32B6">
              <w:rPr>
                <w:rFonts w:cs="Arial"/>
                <w:sz w:val="22"/>
                <w:szCs w:val="22"/>
              </w:rPr>
              <w:t xml:space="preserve">výpočet </w:t>
            </w:r>
            <w:r>
              <w:rPr>
                <w:rFonts w:cs="Arial"/>
                <w:sz w:val="22"/>
                <w:szCs w:val="22"/>
              </w:rPr>
              <w:t>spotřeby materiálu – kusovník</w:t>
            </w:r>
          </w:p>
          <w:p w:rsidR="007F4573" w:rsidRDefault="00AD32B6">
            <w:pPr>
              <w:widowControl w:val="0"/>
              <w:numPr>
                <w:ilvl w:val="0"/>
                <w:numId w:val="11"/>
              </w:numPr>
              <w:autoSpaceDE w:val="0"/>
              <w:jc w:val="both"/>
              <w:rPr>
                <w:rFonts w:cs="Arial"/>
                <w:sz w:val="22"/>
                <w:szCs w:val="22"/>
              </w:rPr>
            </w:pPr>
            <w:r>
              <w:rPr>
                <w:rFonts w:cs="Arial"/>
                <w:sz w:val="22"/>
                <w:szCs w:val="22"/>
              </w:rPr>
              <w:t>nástroje</w:t>
            </w:r>
            <w:r w:rsidR="007F4573">
              <w:rPr>
                <w:rFonts w:cs="Arial"/>
                <w:sz w:val="22"/>
                <w:szCs w:val="22"/>
              </w:rPr>
              <w:t>, nářadí a pracovní pomůcky vhodné pro bednění betonových konstrukcí</w:t>
            </w:r>
          </w:p>
          <w:p w:rsidR="007F4573" w:rsidRDefault="00AD32B6">
            <w:pPr>
              <w:widowControl w:val="0"/>
              <w:numPr>
                <w:ilvl w:val="0"/>
                <w:numId w:val="11"/>
              </w:numPr>
              <w:autoSpaceDE w:val="0"/>
              <w:jc w:val="both"/>
              <w:rPr>
                <w:rFonts w:cs="Arial"/>
                <w:sz w:val="22"/>
                <w:szCs w:val="22"/>
              </w:rPr>
            </w:pPr>
            <w:r>
              <w:rPr>
                <w:rFonts w:cs="Arial"/>
                <w:sz w:val="22"/>
                <w:szCs w:val="22"/>
              </w:rPr>
              <w:t xml:space="preserve">prvky </w:t>
            </w:r>
            <w:r w:rsidR="007F4573">
              <w:rPr>
                <w:rFonts w:cs="Arial"/>
                <w:sz w:val="22"/>
                <w:szCs w:val="22"/>
              </w:rPr>
              <w:t>bednění betonových konstrukcí</w:t>
            </w:r>
          </w:p>
          <w:p w:rsidR="007F4573" w:rsidRDefault="00AD32B6">
            <w:pPr>
              <w:widowControl w:val="0"/>
              <w:numPr>
                <w:ilvl w:val="0"/>
                <w:numId w:val="11"/>
              </w:numPr>
              <w:autoSpaceDE w:val="0"/>
              <w:jc w:val="both"/>
              <w:rPr>
                <w:rFonts w:cs="Arial"/>
                <w:sz w:val="22"/>
                <w:szCs w:val="22"/>
              </w:rPr>
            </w:pPr>
            <w:r>
              <w:rPr>
                <w:rFonts w:cs="Arial"/>
                <w:sz w:val="22"/>
                <w:szCs w:val="22"/>
              </w:rPr>
              <w:t>výroba</w:t>
            </w:r>
            <w:r w:rsidR="007F4573">
              <w:rPr>
                <w:rFonts w:cs="Arial"/>
                <w:sz w:val="22"/>
                <w:szCs w:val="22"/>
              </w:rPr>
              <w:t>, příprava a montáž bednění betonových konstrukcí</w:t>
            </w:r>
          </w:p>
          <w:p w:rsidR="007F4573" w:rsidRDefault="00AD32B6">
            <w:pPr>
              <w:widowControl w:val="0"/>
              <w:autoSpaceDE w:val="0"/>
              <w:ind w:left="360"/>
              <w:jc w:val="both"/>
              <w:rPr>
                <w:rFonts w:cs="Arial"/>
                <w:b/>
                <w:bCs/>
                <w:color w:val="333333"/>
                <w:sz w:val="22"/>
                <w:szCs w:val="22"/>
              </w:rPr>
            </w:pPr>
            <w:r>
              <w:rPr>
                <w:rFonts w:cs="Arial"/>
                <w:sz w:val="22"/>
                <w:szCs w:val="22"/>
              </w:rPr>
              <w:t>předpisy</w:t>
            </w:r>
            <w:r w:rsidR="007F4573">
              <w:rPr>
                <w:rFonts w:cs="Arial"/>
                <w:sz w:val="22"/>
                <w:szCs w:val="22"/>
              </w:rPr>
              <w:t xml:space="preserve">, technické požadavky na bednění betonových konstrukcí </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sz w:val="22"/>
                <w:szCs w:val="22"/>
              </w:rPr>
            </w:pPr>
            <w:r>
              <w:rPr>
                <w:rFonts w:cs="Arial"/>
                <w:b/>
                <w:bCs/>
                <w:color w:val="333333"/>
                <w:sz w:val="22"/>
                <w:szCs w:val="22"/>
              </w:rPr>
              <w:t>Postupy výuky</w:t>
            </w:r>
          </w:p>
          <w:p w:rsidR="007F4573" w:rsidRDefault="00305BAB">
            <w:pPr>
              <w:widowControl w:val="0"/>
              <w:autoSpaceDE w:val="0"/>
              <w:rPr>
                <w:rFonts w:cs="Arial"/>
                <w:b/>
                <w:bCs/>
                <w:color w:val="333333"/>
                <w:sz w:val="22"/>
                <w:szCs w:val="22"/>
              </w:rPr>
            </w:pPr>
            <w:r>
              <w:rPr>
                <w:rFonts w:cs="Arial"/>
                <w:sz w:val="22"/>
                <w:szCs w:val="22"/>
              </w:rPr>
              <w:t>Teoretický výklad, instruktáž, praktický nácvik jednotlivých činností</w:t>
            </w:r>
            <w:r w:rsidR="000A5E33">
              <w:rPr>
                <w:rFonts w:cs="Arial"/>
                <w:sz w:val="22"/>
                <w:szCs w:val="22"/>
              </w:rPr>
              <w:t>, samostatná činnost pod dohledem lektora</w:t>
            </w:r>
            <w:r>
              <w:rPr>
                <w:rFonts w:cs="Arial"/>
                <w:sz w:val="22"/>
                <w:szCs w:val="22"/>
              </w:rPr>
              <w:t>.</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Způsob ukončení modulu</w:t>
            </w:r>
          </w:p>
          <w:p w:rsidR="00B56670" w:rsidRPr="001A3848" w:rsidRDefault="00B56670" w:rsidP="00B56670">
            <w:pPr>
              <w:widowControl w:val="0"/>
              <w:autoSpaceDE w:val="0"/>
              <w:autoSpaceDN w:val="0"/>
              <w:jc w:val="both"/>
              <w:rPr>
                <w:bCs/>
                <w:sz w:val="22"/>
                <w:szCs w:val="22"/>
              </w:rPr>
            </w:pPr>
            <w:r w:rsidRPr="001A3848">
              <w:rPr>
                <w:bCs/>
                <w:sz w:val="22"/>
                <w:szCs w:val="22"/>
              </w:rPr>
              <w:t xml:space="preserve">Modul je ukončen zápočtem. Podkladem je účast na vzdělávání a dosažení stanovených výsledků vzdělávání. </w:t>
            </w:r>
          </w:p>
          <w:p w:rsidR="007F4573" w:rsidRDefault="00B56670" w:rsidP="000A5E33">
            <w:pPr>
              <w:widowControl w:val="0"/>
              <w:autoSpaceDE w:val="0"/>
              <w:jc w:val="both"/>
              <w:rPr>
                <w:rFonts w:cs="Arial"/>
                <w:b/>
                <w:bCs/>
                <w:color w:val="333333"/>
                <w:sz w:val="22"/>
                <w:szCs w:val="22"/>
              </w:rPr>
            </w:pPr>
            <w:r w:rsidRPr="001A3848">
              <w:rPr>
                <w:sz w:val="22"/>
                <w:szCs w:val="22"/>
              </w:rPr>
              <w:t>V průběhu výuky bude lektor pozorovat práci jednotlivých účastníků, na základě cíleného pozorování</w:t>
            </w:r>
            <w:r w:rsidR="000A5E33">
              <w:rPr>
                <w:sz w:val="22"/>
                <w:szCs w:val="22"/>
              </w:rPr>
              <w:t>,</w:t>
            </w:r>
            <w:r w:rsidRPr="001A3848">
              <w:rPr>
                <w:sz w:val="22"/>
                <w:szCs w:val="22"/>
              </w:rPr>
              <w:t xml:space="preserve"> řízeného rozhovoru (problémového dotazování) </w:t>
            </w:r>
            <w:r w:rsidR="000A5E33">
              <w:rPr>
                <w:sz w:val="22"/>
                <w:szCs w:val="22"/>
              </w:rPr>
              <w:t xml:space="preserve">a výsledků dílčích úkolů a činností </w:t>
            </w:r>
            <w:r w:rsidRPr="001A3848">
              <w:rPr>
                <w:sz w:val="22"/>
                <w:szCs w:val="22"/>
              </w:rPr>
              <w:t xml:space="preserve">rozhodne, zda účastník dosáhl požadovaných výsledků, či zda jich nedosáhl. Pokud lektor nebude přesvědčen o tom, že účastník všech požadovaných výstupů modulu skutečně dosáhl, zadá účastníkovi úkol, na kterém účastník prokáže/neprokáže, že </w:t>
            </w:r>
            <w:r w:rsidRPr="001A3848">
              <w:rPr>
                <w:sz w:val="22"/>
                <w:szCs w:val="22"/>
              </w:rPr>
              <w:lastRenderedPageBreak/>
              <w:t>potřebnými výstupy disponuje.</w:t>
            </w:r>
          </w:p>
        </w:tc>
      </w:tr>
      <w:tr w:rsidR="007F4573">
        <w:tblPrEx>
          <w:tblCellMar>
            <w:top w:w="57" w:type="dxa"/>
            <w:bottom w:w="170" w:type="dxa"/>
          </w:tblCellMar>
        </w:tblPrEx>
        <w:tc>
          <w:tcPr>
            <w:tcW w:w="9240" w:type="dxa"/>
            <w:gridSpan w:val="4"/>
            <w:tcBorders>
              <w:top w:val="single" w:sz="4" w:space="0" w:color="808080"/>
              <w:left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lastRenderedPageBreak/>
              <w:t>Parametry pro hodnocení výsledků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jc w:val="both"/>
              <w:rPr>
                <w:rFonts w:cs="Arial"/>
                <w:b/>
                <w:bCs/>
                <w:color w:val="5F5F5F"/>
                <w:sz w:val="4"/>
                <w:szCs w:val="4"/>
              </w:rPr>
            </w:pPr>
          </w:p>
          <w:tbl>
            <w:tblPr>
              <w:tblW w:w="0" w:type="auto"/>
              <w:tblLayout w:type="fixed"/>
              <w:tblLook w:val="0000" w:firstRow="0" w:lastRow="0" w:firstColumn="0" w:lastColumn="0" w:noHBand="0" w:noVBand="0"/>
            </w:tblPr>
            <w:tblGrid>
              <w:gridCol w:w="1255"/>
              <w:gridCol w:w="7754"/>
            </w:tblGrid>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pPr>
                    <w:widowControl w:val="0"/>
                    <w:autoSpaceDE w:val="0"/>
                    <w:jc w:val="both"/>
                    <w:rPr>
                      <w:rFonts w:cs="Arial"/>
                      <w:b/>
                      <w:sz w:val="22"/>
                      <w:szCs w:val="22"/>
                    </w:rPr>
                  </w:pPr>
                  <w:r>
                    <w:rPr>
                      <w:rFonts w:cs="Arial"/>
                      <w:b/>
                      <w:sz w:val="22"/>
                      <w:szCs w:val="22"/>
                    </w:rPr>
                    <w:t>výsledek výuky</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pPr>
                    <w:widowControl w:val="0"/>
                    <w:autoSpaceDE w:val="0"/>
                    <w:jc w:val="both"/>
                    <w:rPr>
                      <w:rFonts w:cs="Arial"/>
                      <w:bCs/>
                      <w:sz w:val="22"/>
                      <w:szCs w:val="22"/>
                    </w:rPr>
                  </w:pPr>
                  <w:r>
                    <w:rPr>
                      <w:rFonts w:cs="Arial"/>
                      <w:b/>
                      <w:sz w:val="22"/>
                      <w:szCs w:val="22"/>
                    </w:rPr>
                    <w:t>parametry pro hodnocení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844EA6">
                  <w:pPr>
                    <w:widowControl w:val="0"/>
                    <w:autoSpaceDE w:val="0"/>
                    <w:jc w:val="center"/>
                    <w:rPr>
                      <w:rFonts w:cs="Arial"/>
                      <w:bCs/>
                      <w:sz w:val="22"/>
                      <w:szCs w:val="22"/>
                    </w:rPr>
                  </w:pPr>
                  <w:r>
                    <w:rPr>
                      <w:rFonts w:cs="Arial"/>
                      <w:sz w:val="22"/>
                      <w:szCs w:val="22"/>
                    </w:rPr>
                    <w:t>a)</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305BAB" w:rsidRDefault="000A5E33" w:rsidP="001C4EFE">
                  <w:pPr>
                    <w:widowControl w:val="0"/>
                    <w:autoSpaceDE w:val="0"/>
                    <w:jc w:val="both"/>
                    <w:rPr>
                      <w:rFonts w:cs="Arial"/>
                      <w:bCs/>
                      <w:sz w:val="22"/>
                      <w:szCs w:val="22"/>
                    </w:rPr>
                  </w:pPr>
                  <w:r>
                    <w:rPr>
                      <w:rFonts w:cs="Arial"/>
                      <w:bCs/>
                      <w:sz w:val="22"/>
                      <w:szCs w:val="22"/>
                    </w:rPr>
                    <w:t>Správné vyhledání potřebných informací a údajů pro daný úkol (dle zadání).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844EA6">
                  <w:pPr>
                    <w:widowControl w:val="0"/>
                    <w:autoSpaceDE w:val="0"/>
                    <w:jc w:val="center"/>
                    <w:rPr>
                      <w:rFonts w:cs="Arial"/>
                      <w:bCs/>
                      <w:sz w:val="22"/>
                      <w:szCs w:val="22"/>
                    </w:rPr>
                  </w:pPr>
                  <w:r>
                    <w:rPr>
                      <w:rFonts w:cs="Arial"/>
                      <w:sz w:val="22"/>
                      <w:szCs w:val="22"/>
                    </w:rPr>
                    <w:t>b)</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305BAB" w:rsidRDefault="000A5E33" w:rsidP="000A5E33">
                  <w:pPr>
                    <w:widowControl w:val="0"/>
                    <w:autoSpaceDE w:val="0"/>
                    <w:jc w:val="both"/>
                    <w:rPr>
                      <w:rFonts w:cs="Arial"/>
                      <w:bCs/>
                      <w:sz w:val="22"/>
                      <w:szCs w:val="22"/>
                    </w:rPr>
                  </w:pPr>
                  <w:r>
                    <w:rPr>
                      <w:rFonts w:cs="Arial"/>
                      <w:bCs/>
                      <w:sz w:val="22"/>
                      <w:szCs w:val="22"/>
                    </w:rPr>
                    <w:t>Vhodnost navrženého pracovní postup pro zadaný úkol, soulad návrhu s výkresovou dokumentací a předpisy BOZP. Dodržení logické návaznosti pracovních postupů a splnění nároků platných ČSN.</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844EA6">
                  <w:pPr>
                    <w:widowControl w:val="0"/>
                    <w:autoSpaceDE w:val="0"/>
                    <w:jc w:val="center"/>
                    <w:rPr>
                      <w:rFonts w:cs="Arial"/>
                      <w:bCs/>
                      <w:sz w:val="22"/>
                      <w:szCs w:val="22"/>
                    </w:rPr>
                  </w:pPr>
                  <w:r>
                    <w:rPr>
                      <w:rFonts w:cs="Arial"/>
                      <w:sz w:val="22"/>
                      <w:szCs w:val="22"/>
                    </w:rPr>
                    <w:t>c)</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0A5E33" w:rsidP="000A5E33">
                  <w:pPr>
                    <w:widowControl w:val="0"/>
                    <w:autoSpaceDE w:val="0"/>
                    <w:jc w:val="both"/>
                    <w:rPr>
                      <w:rFonts w:cs="Arial"/>
                      <w:bCs/>
                      <w:sz w:val="22"/>
                      <w:szCs w:val="22"/>
                    </w:rPr>
                  </w:pPr>
                  <w:r>
                    <w:rPr>
                      <w:rFonts w:cs="Arial"/>
                      <w:bCs/>
                      <w:sz w:val="22"/>
                      <w:szCs w:val="22"/>
                    </w:rPr>
                    <w:t xml:space="preserve">Věcně správné vysvětlení a odůvodnění navrženého pracovního postupu, správně používaná odborná terminologie.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844EA6">
                  <w:pPr>
                    <w:widowControl w:val="0"/>
                    <w:autoSpaceDE w:val="0"/>
                    <w:jc w:val="center"/>
                    <w:rPr>
                      <w:rFonts w:cs="Arial"/>
                      <w:bCs/>
                      <w:sz w:val="22"/>
                      <w:szCs w:val="22"/>
                    </w:rPr>
                  </w:pPr>
                  <w:r>
                    <w:rPr>
                      <w:rFonts w:cs="Arial"/>
                      <w:sz w:val="22"/>
                      <w:szCs w:val="22"/>
                    </w:rPr>
                    <w:t>d)</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0A5E33" w:rsidP="000A5E33">
                  <w:pPr>
                    <w:widowControl w:val="0"/>
                    <w:autoSpaceDE w:val="0"/>
                    <w:jc w:val="both"/>
                    <w:rPr>
                      <w:rFonts w:cs="Arial"/>
                      <w:bCs/>
                      <w:sz w:val="22"/>
                      <w:szCs w:val="22"/>
                    </w:rPr>
                  </w:pPr>
                  <w:r>
                    <w:rPr>
                      <w:rFonts w:cs="Arial"/>
                      <w:bCs/>
                      <w:sz w:val="22"/>
                      <w:szCs w:val="22"/>
                    </w:rPr>
                    <w:t xml:space="preserve">Věcná správnost vysvětlení zásad měření a postupu zpracování výpočtu spotřeby materiálů.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844EA6">
                  <w:pPr>
                    <w:widowControl w:val="0"/>
                    <w:autoSpaceDE w:val="0"/>
                    <w:jc w:val="center"/>
                    <w:rPr>
                      <w:rFonts w:cs="Arial"/>
                      <w:bCs/>
                      <w:sz w:val="22"/>
                      <w:szCs w:val="22"/>
                    </w:rPr>
                  </w:pPr>
                  <w:r>
                    <w:rPr>
                      <w:rFonts w:cs="Arial"/>
                      <w:sz w:val="22"/>
                      <w:szCs w:val="22"/>
                    </w:rPr>
                    <w:t>e</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0A5E33" w:rsidP="00844EA6">
                  <w:pPr>
                    <w:widowControl w:val="0"/>
                    <w:autoSpaceDE w:val="0"/>
                    <w:jc w:val="both"/>
                    <w:rPr>
                      <w:rFonts w:cs="Arial"/>
                      <w:bCs/>
                      <w:sz w:val="22"/>
                      <w:szCs w:val="22"/>
                    </w:rPr>
                  </w:pPr>
                  <w:r>
                    <w:rPr>
                      <w:rFonts w:cs="Arial"/>
                      <w:bCs/>
                      <w:sz w:val="22"/>
                      <w:szCs w:val="22"/>
                    </w:rPr>
                    <w:t>Správné vysvětlení zásad výpočtu spotřeby spojovacích materiálů</w:t>
                  </w:r>
                  <w:r w:rsidR="00B95EB8">
                    <w:rPr>
                      <w:rFonts w:cs="Arial"/>
                      <w:bCs/>
                      <w:sz w:val="22"/>
                      <w:szCs w:val="22"/>
                    </w:rPr>
                    <w:t>.</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844EA6">
                  <w:pPr>
                    <w:widowControl w:val="0"/>
                    <w:autoSpaceDE w:val="0"/>
                    <w:jc w:val="center"/>
                    <w:rPr>
                      <w:rFonts w:cs="Arial"/>
                      <w:bCs/>
                      <w:sz w:val="22"/>
                      <w:szCs w:val="22"/>
                    </w:rPr>
                  </w:pPr>
                  <w:r>
                    <w:rPr>
                      <w:rFonts w:cs="Arial"/>
                      <w:sz w:val="22"/>
                      <w:szCs w:val="22"/>
                    </w:rPr>
                    <w:t>f)</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0A5E33" w:rsidRDefault="000A5E33" w:rsidP="000A5E33">
                  <w:pPr>
                    <w:widowControl w:val="0"/>
                    <w:autoSpaceDE w:val="0"/>
                    <w:jc w:val="both"/>
                    <w:rPr>
                      <w:rFonts w:cs="Arial"/>
                      <w:bCs/>
                      <w:sz w:val="22"/>
                      <w:szCs w:val="22"/>
                    </w:rPr>
                  </w:pPr>
                  <w:r>
                    <w:rPr>
                      <w:rFonts w:cs="Arial"/>
                      <w:bCs/>
                      <w:sz w:val="22"/>
                      <w:szCs w:val="22"/>
                    </w:rPr>
                    <w:t xml:space="preserve">Správnost postupu výpočtu v souladu se zásadami, správnost výsledku. </w:t>
                  </w:r>
                </w:p>
                <w:p w:rsidR="00B95EB8" w:rsidRDefault="00B95EB8" w:rsidP="00B95EB8">
                  <w:pPr>
                    <w:widowControl w:val="0"/>
                    <w:autoSpaceDE w:val="0"/>
                    <w:jc w:val="both"/>
                    <w:rPr>
                      <w:rFonts w:cs="Arial"/>
                      <w:bCs/>
                      <w:sz w:val="22"/>
                      <w:szCs w:val="22"/>
                    </w:rPr>
                  </w:pP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844EA6">
                  <w:pPr>
                    <w:widowControl w:val="0"/>
                    <w:autoSpaceDE w:val="0"/>
                    <w:jc w:val="center"/>
                    <w:rPr>
                      <w:rFonts w:cs="Arial"/>
                      <w:bCs/>
                      <w:sz w:val="22"/>
                      <w:szCs w:val="22"/>
                    </w:rPr>
                  </w:pPr>
                  <w:r>
                    <w:rPr>
                      <w:rFonts w:cs="Arial"/>
                      <w:sz w:val="22"/>
                      <w:szCs w:val="22"/>
                    </w:rPr>
                    <w:t>g)</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B95EB8">
                  <w:pPr>
                    <w:widowControl w:val="0"/>
                    <w:autoSpaceDE w:val="0"/>
                    <w:jc w:val="both"/>
                    <w:rPr>
                      <w:rFonts w:cs="Arial"/>
                      <w:bCs/>
                      <w:sz w:val="22"/>
                      <w:szCs w:val="22"/>
                    </w:rPr>
                  </w:pPr>
                  <w:r>
                    <w:rPr>
                      <w:rFonts w:cs="Arial"/>
                      <w:bCs/>
                      <w:sz w:val="22"/>
                      <w:szCs w:val="22"/>
                    </w:rPr>
                    <w:t>Samostatn</w:t>
                  </w:r>
                  <w:r w:rsidR="00B95EB8">
                    <w:rPr>
                      <w:rFonts w:cs="Arial"/>
                      <w:bCs/>
                      <w:sz w:val="22"/>
                      <w:szCs w:val="22"/>
                    </w:rPr>
                    <w:t>é</w:t>
                  </w:r>
                  <w:r>
                    <w:rPr>
                      <w:rFonts w:cs="Arial"/>
                      <w:bCs/>
                      <w:sz w:val="22"/>
                      <w:szCs w:val="22"/>
                    </w:rPr>
                    <w:t xml:space="preserve"> a přesn</w:t>
                  </w:r>
                  <w:r w:rsidR="00B95EB8">
                    <w:rPr>
                      <w:rFonts w:cs="Arial"/>
                      <w:bCs/>
                      <w:sz w:val="22"/>
                      <w:szCs w:val="22"/>
                    </w:rPr>
                    <w:t>é</w:t>
                  </w:r>
                  <w:r>
                    <w:rPr>
                      <w:rFonts w:cs="Arial"/>
                      <w:bCs/>
                      <w:sz w:val="22"/>
                      <w:szCs w:val="22"/>
                    </w:rPr>
                    <w:t xml:space="preserve"> rozměř</w:t>
                  </w:r>
                  <w:r w:rsidR="00B95EB8">
                    <w:rPr>
                      <w:rFonts w:cs="Arial"/>
                      <w:bCs/>
                      <w:sz w:val="22"/>
                      <w:szCs w:val="22"/>
                    </w:rPr>
                    <w:t>en</w:t>
                  </w:r>
                  <w:r>
                    <w:rPr>
                      <w:rFonts w:cs="Arial"/>
                      <w:bCs/>
                      <w:sz w:val="22"/>
                      <w:szCs w:val="22"/>
                    </w:rPr>
                    <w:t>í jednotliv</w:t>
                  </w:r>
                  <w:r w:rsidR="00B95EB8">
                    <w:rPr>
                      <w:rFonts w:cs="Arial"/>
                      <w:bCs/>
                      <w:sz w:val="22"/>
                      <w:szCs w:val="22"/>
                    </w:rPr>
                    <w:t>ých</w:t>
                  </w:r>
                  <w:r>
                    <w:rPr>
                      <w:rFonts w:cs="Arial"/>
                      <w:bCs/>
                      <w:sz w:val="22"/>
                      <w:szCs w:val="22"/>
                    </w:rPr>
                    <w:t xml:space="preserve"> díl</w:t>
                  </w:r>
                  <w:r w:rsidR="00B95EB8">
                    <w:rPr>
                      <w:rFonts w:cs="Arial"/>
                      <w:bCs/>
                      <w:sz w:val="22"/>
                      <w:szCs w:val="22"/>
                    </w:rPr>
                    <w:t>ů</w:t>
                  </w:r>
                  <w:r>
                    <w:rPr>
                      <w:rFonts w:cs="Arial"/>
                      <w:bCs/>
                      <w:sz w:val="22"/>
                      <w:szCs w:val="22"/>
                    </w:rPr>
                    <w:t xml:space="preserve"> bednění s použitím správných měřících pomůcek.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844EA6">
                  <w:pPr>
                    <w:widowControl w:val="0"/>
                    <w:autoSpaceDE w:val="0"/>
                    <w:jc w:val="center"/>
                    <w:rPr>
                      <w:rFonts w:cs="Arial"/>
                      <w:bCs/>
                      <w:sz w:val="22"/>
                      <w:szCs w:val="22"/>
                    </w:rPr>
                  </w:pPr>
                  <w:r>
                    <w:rPr>
                      <w:rFonts w:cs="Arial"/>
                      <w:sz w:val="22"/>
                      <w:szCs w:val="22"/>
                    </w:rPr>
                    <w:t>h)</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B95EB8" w:rsidRDefault="00B95EB8" w:rsidP="00DD4508">
                  <w:pPr>
                    <w:widowControl w:val="0"/>
                    <w:autoSpaceDE w:val="0"/>
                    <w:jc w:val="both"/>
                    <w:rPr>
                      <w:rFonts w:cs="Arial"/>
                      <w:bCs/>
                      <w:sz w:val="22"/>
                      <w:szCs w:val="22"/>
                    </w:rPr>
                  </w:pPr>
                  <w:r>
                    <w:rPr>
                      <w:rFonts w:cs="Arial"/>
                      <w:bCs/>
                      <w:sz w:val="22"/>
                      <w:szCs w:val="22"/>
                    </w:rPr>
                    <w:t>Dodržování technologických postupů pro zhotovení bednění, plynulost výkonu, návaznost pracovních operací</w:t>
                  </w:r>
                  <w:r w:rsidR="00DD4508">
                    <w:rPr>
                      <w:rFonts w:cs="Arial"/>
                      <w:bCs/>
                      <w:sz w:val="22"/>
                      <w:szCs w:val="22"/>
                    </w:rPr>
                    <w:t xml:space="preserve"> </w:t>
                  </w:r>
                  <w:r>
                    <w:rPr>
                      <w:rFonts w:cs="Arial"/>
                      <w:bCs/>
                      <w:sz w:val="22"/>
                      <w:szCs w:val="22"/>
                    </w:rPr>
                    <w:t>a zohlednění BOZP</w:t>
                  </w:r>
                  <w:r w:rsidR="00DD4508">
                    <w:rPr>
                      <w:rFonts w:cs="Arial"/>
                      <w:bCs/>
                      <w:sz w:val="22"/>
                      <w:szCs w:val="22"/>
                    </w:rPr>
                    <w:t>, kvalita výsledku</w:t>
                  </w:r>
                  <w:r>
                    <w:rPr>
                      <w:rFonts w:cs="Arial"/>
                      <w:bCs/>
                      <w:sz w:val="22"/>
                      <w:szCs w:val="22"/>
                    </w:rPr>
                    <w:t>. Odpovídající celková zručnost a věcně správné a přesvědčivé vysvětlení postupu při realizaci zadané</w:t>
                  </w:r>
                  <w:r w:rsidR="00844EA6">
                    <w:rPr>
                      <w:rFonts w:cs="Arial"/>
                      <w:bCs/>
                      <w:sz w:val="22"/>
                      <w:szCs w:val="22"/>
                    </w:rPr>
                    <w:t>ho</w:t>
                  </w:r>
                  <w:r>
                    <w:rPr>
                      <w:rFonts w:cs="Arial"/>
                      <w:bCs/>
                      <w:sz w:val="22"/>
                      <w:szCs w:val="22"/>
                    </w:rPr>
                    <w:t xml:space="preserve"> </w:t>
                  </w:r>
                  <w:r w:rsidR="00844EA6">
                    <w:rPr>
                      <w:rFonts w:cs="Arial"/>
                      <w:bCs/>
                      <w:sz w:val="22"/>
                      <w:szCs w:val="22"/>
                    </w:rPr>
                    <w:t>bednění</w:t>
                  </w:r>
                  <w:r>
                    <w:rPr>
                      <w:rFonts w:cs="Arial"/>
                      <w:bCs/>
                      <w:sz w:val="22"/>
                      <w:szCs w:val="22"/>
                    </w:rPr>
                    <w:t>.</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844EA6">
                  <w:pPr>
                    <w:widowControl w:val="0"/>
                    <w:autoSpaceDE w:val="0"/>
                    <w:jc w:val="center"/>
                    <w:rPr>
                      <w:rFonts w:cs="Arial"/>
                      <w:bCs/>
                      <w:sz w:val="22"/>
                      <w:szCs w:val="22"/>
                    </w:rPr>
                  </w:pPr>
                  <w:r>
                    <w:rPr>
                      <w:rFonts w:cs="Arial"/>
                      <w:sz w:val="22"/>
                      <w:szCs w:val="22"/>
                    </w:rPr>
                    <w:t>i)</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844EA6" w:rsidRDefault="00DD4508" w:rsidP="00844EA6">
                  <w:pPr>
                    <w:widowControl w:val="0"/>
                    <w:autoSpaceDE w:val="0"/>
                    <w:jc w:val="both"/>
                    <w:rPr>
                      <w:rFonts w:cs="Arial"/>
                      <w:bCs/>
                      <w:sz w:val="22"/>
                      <w:szCs w:val="22"/>
                    </w:rPr>
                  </w:pPr>
                  <w:r>
                    <w:rPr>
                      <w:rFonts w:cs="Arial"/>
                      <w:bCs/>
                      <w:sz w:val="22"/>
                      <w:szCs w:val="22"/>
                    </w:rPr>
                    <w:t>Průběžné a důsledné dodržování zásad BOZP včetně používání OOP.</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844EA6">
                  <w:pPr>
                    <w:widowControl w:val="0"/>
                    <w:autoSpaceDE w:val="0"/>
                    <w:jc w:val="center"/>
                    <w:rPr>
                      <w:rFonts w:cs="Arial"/>
                      <w:bCs/>
                      <w:sz w:val="22"/>
                      <w:szCs w:val="22"/>
                    </w:rPr>
                  </w:pPr>
                  <w:r>
                    <w:rPr>
                      <w:rFonts w:cs="Arial"/>
                      <w:sz w:val="22"/>
                      <w:szCs w:val="22"/>
                    </w:rPr>
                    <w:t>j)</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844EA6" w:rsidRDefault="00DD4508" w:rsidP="00844EA6">
                  <w:pPr>
                    <w:widowControl w:val="0"/>
                    <w:autoSpaceDE w:val="0"/>
                    <w:jc w:val="both"/>
                  </w:pPr>
                  <w:r>
                    <w:rPr>
                      <w:rFonts w:cs="Arial"/>
                      <w:bCs/>
                      <w:sz w:val="22"/>
                      <w:szCs w:val="22"/>
                    </w:rPr>
                    <w:t>Samostatnost a správnost postupu při kontrole souladu hotového díla s výkresovou dokumentací a platnými ČSN, správné vyhodnocení kontroly a zdůvodnění</w:t>
                  </w:r>
                </w:p>
              </w:tc>
            </w:tr>
          </w:tbl>
          <w:p w:rsidR="007F4573" w:rsidRDefault="007F4573">
            <w:pPr>
              <w:widowControl w:val="0"/>
              <w:autoSpaceDE w:val="0"/>
              <w:jc w:val="both"/>
            </w:pPr>
          </w:p>
        </w:tc>
      </w:tr>
      <w:tr w:rsidR="007F4573">
        <w:tblPrEx>
          <w:tblCellMar>
            <w:top w:w="57" w:type="dxa"/>
            <w:bottom w:w="170" w:type="dxa"/>
          </w:tblCellMar>
        </w:tblPrEx>
        <w:trPr>
          <w:trHeight w:val="582"/>
        </w:trPr>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DD4508" w:rsidRPr="00DD4508" w:rsidRDefault="006C0C87" w:rsidP="00DD4508">
            <w:pPr>
              <w:widowControl w:val="0"/>
              <w:autoSpaceDE w:val="0"/>
              <w:spacing w:after="120"/>
              <w:jc w:val="both"/>
              <w:rPr>
                <w:rFonts w:cs="Arial"/>
                <w:bCs/>
                <w:color w:val="000000"/>
                <w:sz w:val="22"/>
                <w:szCs w:val="22"/>
              </w:rPr>
            </w:pPr>
            <w:r w:rsidRPr="00DD4508">
              <w:rPr>
                <w:rFonts w:cs="Arial"/>
                <w:b/>
                <w:bCs/>
                <w:color w:val="333333"/>
                <w:sz w:val="22"/>
                <w:szCs w:val="22"/>
              </w:rPr>
              <w:t>Doporučená literatura pro lektory</w:t>
            </w:r>
          </w:p>
          <w:p w:rsidR="00DD4508" w:rsidRPr="00DD4508" w:rsidRDefault="00DD4508" w:rsidP="00DD4508">
            <w:pPr>
              <w:widowControl w:val="0"/>
              <w:autoSpaceDE w:val="0"/>
              <w:jc w:val="both"/>
              <w:rPr>
                <w:rFonts w:cs="Arial"/>
                <w:bCs/>
                <w:sz w:val="22"/>
                <w:szCs w:val="22"/>
              </w:rPr>
            </w:pPr>
            <w:r w:rsidRPr="00DD4508">
              <w:rPr>
                <w:rFonts w:cs="Arial"/>
                <w:bCs/>
                <w:sz w:val="22"/>
                <w:szCs w:val="22"/>
              </w:rPr>
              <w:t xml:space="preserve">KUBĚNA, L. a MATOUŠEK, J. </w:t>
            </w:r>
            <w:r w:rsidRPr="00DD4508">
              <w:rPr>
                <w:rFonts w:cs="Arial"/>
                <w:bCs/>
                <w:i/>
                <w:sz w:val="22"/>
                <w:szCs w:val="22"/>
              </w:rPr>
              <w:t>Tesařská technologie pro 3. ročník učebního oboru tesař</w:t>
            </w:r>
            <w:r w:rsidRPr="00DD4508">
              <w:rPr>
                <w:rFonts w:cs="Arial"/>
                <w:bCs/>
                <w:sz w:val="22"/>
                <w:szCs w:val="22"/>
              </w:rPr>
              <w:t>. 2., upr. vyd., v Sobotáles vyd. 1. Praha: Sobotáles, 1995, 143 s. ISBN 80-859-2008-5</w:t>
            </w:r>
          </w:p>
          <w:p w:rsidR="00DD4508" w:rsidRPr="00DD4508" w:rsidRDefault="00DD4508" w:rsidP="00DD4508">
            <w:pPr>
              <w:widowControl w:val="0"/>
              <w:autoSpaceDE w:val="0"/>
              <w:jc w:val="both"/>
              <w:rPr>
                <w:rFonts w:cs="Arial"/>
                <w:bCs/>
                <w:sz w:val="22"/>
                <w:szCs w:val="22"/>
              </w:rPr>
            </w:pPr>
          </w:p>
          <w:p w:rsidR="00844EA6" w:rsidRPr="00DD4508" w:rsidRDefault="00844EA6" w:rsidP="00844EA6">
            <w:pPr>
              <w:rPr>
                <w:i/>
                <w:sz w:val="22"/>
                <w:szCs w:val="22"/>
              </w:rPr>
            </w:pPr>
            <w:r w:rsidRPr="00DD4508">
              <w:rPr>
                <w:sz w:val="22"/>
                <w:szCs w:val="22"/>
              </w:rPr>
              <w:t xml:space="preserve">KAČENA, P. a ŠULC, M. </w:t>
            </w:r>
            <w:r w:rsidRPr="00DD4508">
              <w:rPr>
                <w:i/>
                <w:sz w:val="22"/>
                <w:szCs w:val="22"/>
              </w:rPr>
              <w:t xml:space="preserve">Odborné kreslení pro 3. ročník učebního oboru tesař </w:t>
            </w:r>
          </w:p>
          <w:p w:rsidR="00DD4508" w:rsidRPr="00DD4508" w:rsidRDefault="00DD4508" w:rsidP="00844EA6">
            <w:pPr>
              <w:rPr>
                <w:bCs/>
                <w:sz w:val="22"/>
                <w:szCs w:val="22"/>
              </w:rPr>
            </w:pPr>
          </w:p>
          <w:p w:rsidR="00CB0CD4" w:rsidRDefault="00CB0CD4" w:rsidP="00CB0CD4">
            <w:pPr>
              <w:widowControl w:val="0"/>
              <w:autoSpaceDE w:val="0"/>
              <w:jc w:val="both"/>
              <w:rPr>
                <w:sz w:val="22"/>
                <w:szCs w:val="22"/>
              </w:rPr>
            </w:pPr>
            <w:r>
              <w:rPr>
                <w:sz w:val="22"/>
                <w:szCs w:val="22"/>
              </w:rPr>
              <w:t xml:space="preserve">KRULA, P., ŠIROKÝ, M. </w:t>
            </w:r>
            <w:r>
              <w:rPr>
                <w:i/>
                <w:sz w:val="22"/>
                <w:szCs w:val="22"/>
              </w:rPr>
              <w:t xml:space="preserve">Tesař. 3. ročník. </w:t>
            </w:r>
            <w:r>
              <w:rPr>
                <w:sz w:val="22"/>
                <w:szCs w:val="22"/>
              </w:rPr>
              <w:t xml:space="preserve">Elektronická učebnice pro střední školy, obor vzdělání  36-64-H/01 Tesař. 1. vyd. SŠ stavebních řemesel, Brno – Bosonohy, 2015. ISBN. 978-80-88105-41-1. </w:t>
            </w:r>
            <w:hyperlink r:id="rId26" w:history="1">
              <w:r>
                <w:rPr>
                  <w:rStyle w:val="Hypertextovodkaz"/>
                  <w:sz w:val="22"/>
                  <w:szCs w:val="22"/>
                </w:rPr>
                <w:t>www.el-ucebnice.cz/tesar.html</w:t>
              </w:r>
            </w:hyperlink>
            <w:r>
              <w:rPr>
                <w:sz w:val="22"/>
                <w:szCs w:val="22"/>
              </w:rPr>
              <w:t xml:space="preserve">   </w:t>
            </w:r>
          </w:p>
          <w:p w:rsidR="00CB0CD4" w:rsidRDefault="00CB0CD4" w:rsidP="00CB0CD4">
            <w:pPr>
              <w:widowControl w:val="0"/>
              <w:autoSpaceDE w:val="0"/>
              <w:jc w:val="both"/>
              <w:rPr>
                <w:sz w:val="22"/>
                <w:szCs w:val="22"/>
              </w:rPr>
            </w:pPr>
          </w:p>
          <w:p w:rsidR="007F4573" w:rsidRPr="00DD4508" w:rsidRDefault="00844EA6" w:rsidP="00F950C2">
            <w:pPr>
              <w:widowControl w:val="0"/>
              <w:autoSpaceDE w:val="0"/>
              <w:jc w:val="both"/>
              <w:rPr>
                <w:rFonts w:cs="Arial"/>
                <w:bCs/>
                <w:sz w:val="22"/>
                <w:szCs w:val="22"/>
              </w:rPr>
            </w:pPr>
            <w:r w:rsidRPr="00DD4508">
              <w:rPr>
                <w:rFonts w:cs="Arial"/>
                <w:bCs/>
                <w:color w:val="000000"/>
                <w:sz w:val="22"/>
                <w:szCs w:val="22"/>
              </w:rPr>
              <w:t>EN 336, EN 912, ČSN 01 3420, ČSN 73 1701, ČSN 01 3431, ČSN 01 3487, ČSN 73 3150, ČSN 73 2810</w:t>
            </w:r>
          </w:p>
        </w:tc>
      </w:tr>
    </w:tbl>
    <w:p w:rsidR="0073064A" w:rsidRDefault="0073064A"/>
    <w:p w:rsidR="0073064A" w:rsidRDefault="0073064A">
      <w:r>
        <w:br w:type="page"/>
      </w:r>
    </w:p>
    <w:tbl>
      <w:tblPr>
        <w:tblW w:w="0" w:type="auto"/>
        <w:tblInd w:w="-15" w:type="dxa"/>
        <w:tblLayout w:type="fixed"/>
        <w:tblLook w:val="0000" w:firstRow="0" w:lastRow="0" w:firstColumn="0" w:lastColumn="0" w:noHBand="0" w:noVBand="0"/>
      </w:tblPr>
      <w:tblGrid>
        <w:gridCol w:w="1728"/>
        <w:gridCol w:w="4500"/>
        <w:gridCol w:w="1251"/>
        <w:gridCol w:w="1761"/>
      </w:tblGrid>
      <w:tr w:rsidR="007F4573">
        <w:tc>
          <w:tcPr>
            <w:tcW w:w="1728" w:type="dxa"/>
            <w:tcBorders>
              <w:top w:val="single" w:sz="4" w:space="0" w:color="808080"/>
              <w:left w:val="single" w:sz="4" w:space="0" w:color="808080"/>
              <w:bottom w:val="single" w:sz="4" w:space="0" w:color="808080"/>
            </w:tcBorders>
            <w:shd w:val="clear" w:color="auto" w:fill="F3F3F3"/>
          </w:tcPr>
          <w:p w:rsidR="007F4573" w:rsidRDefault="0073064A">
            <w:pPr>
              <w:widowControl w:val="0"/>
              <w:autoSpaceDE w:val="0"/>
              <w:jc w:val="both"/>
              <w:rPr>
                <w:rFonts w:cs="Arial"/>
                <w:b/>
                <w:sz w:val="22"/>
                <w:szCs w:val="22"/>
              </w:rPr>
            </w:pPr>
            <w:r>
              <w:br w:type="page"/>
            </w:r>
            <w:r w:rsidR="007F4573">
              <w:rPr>
                <w:rFonts w:cs="Arial"/>
                <w:b/>
                <w:bCs/>
                <w:color w:val="333333"/>
                <w:sz w:val="22"/>
                <w:szCs w:val="22"/>
              </w:rPr>
              <w:t>Název modulu</w:t>
            </w:r>
          </w:p>
        </w:tc>
        <w:tc>
          <w:tcPr>
            <w:tcW w:w="4500"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rPr>
                <w:rFonts w:cs="Arial"/>
                <w:b/>
                <w:bCs/>
                <w:color w:val="333333"/>
                <w:sz w:val="22"/>
                <w:szCs w:val="22"/>
              </w:rPr>
            </w:pPr>
            <w:r>
              <w:rPr>
                <w:rFonts w:cs="Arial"/>
                <w:b/>
                <w:sz w:val="22"/>
                <w:szCs w:val="22"/>
              </w:rPr>
              <w:t>Dřevostavby</w:t>
            </w:r>
          </w:p>
        </w:tc>
        <w:tc>
          <w:tcPr>
            <w:tcW w:w="1251"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Kód</w:t>
            </w: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DST</w:t>
            </w:r>
          </w:p>
        </w:tc>
      </w:tr>
      <w:tr w:rsidR="007F4573">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Délka modulu</w:t>
            </w:r>
          </w:p>
        </w:tc>
        <w:tc>
          <w:tcPr>
            <w:tcW w:w="4500" w:type="dxa"/>
            <w:tcBorders>
              <w:top w:val="single" w:sz="4" w:space="0" w:color="808080"/>
              <w:left w:val="single" w:sz="4" w:space="0" w:color="808080"/>
              <w:bottom w:val="single" w:sz="4" w:space="0" w:color="808080"/>
            </w:tcBorders>
            <w:shd w:val="clear" w:color="auto" w:fill="auto"/>
          </w:tcPr>
          <w:p w:rsidR="007F4573" w:rsidRDefault="000E418A" w:rsidP="000E418A">
            <w:pPr>
              <w:widowControl w:val="0"/>
              <w:autoSpaceDE w:val="0"/>
              <w:jc w:val="both"/>
              <w:rPr>
                <w:rFonts w:cs="Arial"/>
                <w:b/>
                <w:bCs/>
                <w:color w:val="333333"/>
                <w:sz w:val="22"/>
                <w:szCs w:val="22"/>
              </w:rPr>
            </w:pPr>
            <w:r>
              <w:rPr>
                <w:rFonts w:cs="Arial"/>
                <w:sz w:val="22"/>
                <w:szCs w:val="22"/>
              </w:rPr>
              <w:t>5</w:t>
            </w:r>
            <w:r w:rsidR="007F4573">
              <w:rPr>
                <w:rFonts w:cs="Arial"/>
                <w:sz w:val="22"/>
                <w:szCs w:val="22"/>
              </w:rPr>
              <w:t>0 hodin</w:t>
            </w:r>
            <w:r w:rsidR="00846EF2">
              <w:rPr>
                <w:rFonts w:cs="Arial"/>
                <w:sz w:val="22"/>
                <w:szCs w:val="22"/>
              </w:rPr>
              <w:t xml:space="preserve"> (1</w:t>
            </w:r>
            <w:r>
              <w:rPr>
                <w:rFonts w:cs="Arial"/>
                <w:sz w:val="22"/>
                <w:szCs w:val="22"/>
              </w:rPr>
              <w:t>0</w:t>
            </w:r>
            <w:r w:rsidR="00846EF2">
              <w:rPr>
                <w:rFonts w:cs="Arial"/>
                <w:sz w:val="22"/>
                <w:szCs w:val="22"/>
              </w:rPr>
              <w:t xml:space="preserve"> hodin teorie + 4</w:t>
            </w:r>
            <w:r>
              <w:rPr>
                <w:rFonts w:cs="Arial"/>
                <w:sz w:val="22"/>
                <w:szCs w:val="22"/>
              </w:rPr>
              <w:t>0</w:t>
            </w:r>
            <w:r w:rsidR="00846EF2">
              <w:rPr>
                <w:rFonts w:cs="Arial"/>
                <w:sz w:val="22"/>
                <w:szCs w:val="22"/>
              </w:rPr>
              <w:t xml:space="preserve"> hodin praxe)</w:t>
            </w:r>
          </w:p>
        </w:tc>
        <w:tc>
          <w:tcPr>
            <w:tcW w:w="1251"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sz w:val="22"/>
                <w:szCs w:val="22"/>
              </w:rPr>
            </w:pPr>
            <w:r>
              <w:rPr>
                <w:rFonts w:cs="Arial"/>
                <w:b/>
                <w:bCs/>
                <w:color w:val="333333"/>
                <w:sz w:val="22"/>
                <w:szCs w:val="22"/>
              </w:rPr>
              <w:t xml:space="preserve">Platnost </w:t>
            </w:r>
          </w:p>
        </w:tc>
        <w:tc>
          <w:tcPr>
            <w:tcW w:w="1761" w:type="dxa"/>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napToGrid w:val="0"/>
              <w:jc w:val="both"/>
              <w:rPr>
                <w:rFonts w:cs="Arial"/>
                <w:sz w:val="22"/>
                <w:szCs w:val="22"/>
              </w:rPr>
            </w:pPr>
          </w:p>
        </w:tc>
      </w:tr>
      <w:tr w:rsidR="007F4573">
        <w:tc>
          <w:tcPr>
            <w:tcW w:w="1728"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sz w:val="22"/>
                <w:szCs w:val="22"/>
              </w:rPr>
            </w:pPr>
            <w:r>
              <w:rPr>
                <w:rFonts w:cs="Arial"/>
                <w:b/>
                <w:bCs/>
                <w:color w:val="333333"/>
                <w:sz w:val="22"/>
                <w:szCs w:val="22"/>
              </w:rPr>
              <w:t>Typ modulu</w:t>
            </w:r>
          </w:p>
        </w:tc>
        <w:tc>
          <w:tcPr>
            <w:tcW w:w="4500"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jc w:val="both"/>
              <w:rPr>
                <w:rFonts w:cs="Arial"/>
                <w:b/>
                <w:bCs/>
                <w:color w:val="333333"/>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tcBorders>
            <w:shd w:val="clear" w:color="auto" w:fill="F3F3F3"/>
          </w:tcPr>
          <w:p w:rsidR="007F4573" w:rsidRDefault="007F4573">
            <w:pPr>
              <w:widowControl w:val="0"/>
              <w:autoSpaceDE w:val="0"/>
              <w:snapToGrid w:val="0"/>
              <w:jc w:val="both"/>
              <w:rPr>
                <w:rFonts w:cs="Arial"/>
                <w:b/>
                <w:bCs/>
                <w:color w:val="333333"/>
                <w:sz w:val="22"/>
                <w:szCs w:val="22"/>
              </w:rPr>
            </w:pPr>
          </w:p>
        </w:tc>
        <w:tc>
          <w:tcPr>
            <w:tcW w:w="1761" w:type="dxa"/>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napToGrid w:val="0"/>
              <w:jc w:val="both"/>
              <w:rPr>
                <w:rFonts w:cs="Arial"/>
                <w:sz w:val="22"/>
                <w:szCs w:val="22"/>
              </w:rPr>
            </w:pPr>
          </w:p>
        </w:tc>
      </w:tr>
      <w:tr w:rsidR="007F4573">
        <w:tc>
          <w:tcPr>
            <w:tcW w:w="1728" w:type="dxa"/>
            <w:tcBorders>
              <w:top w:val="single" w:sz="4" w:space="0" w:color="808080"/>
              <w:left w:val="single" w:sz="4" w:space="0" w:color="808080"/>
              <w:bottom w:val="single" w:sz="4" w:space="0" w:color="808080"/>
            </w:tcBorders>
            <w:shd w:val="clear" w:color="auto" w:fill="auto"/>
          </w:tcPr>
          <w:p w:rsidR="007F4573" w:rsidRDefault="007F4573">
            <w:pPr>
              <w:widowControl w:val="0"/>
              <w:autoSpaceDE w:val="0"/>
              <w:jc w:val="both"/>
              <w:rPr>
                <w:rFonts w:cs="Arial"/>
                <w:bCs/>
                <w:sz w:val="22"/>
                <w:szCs w:val="22"/>
              </w:rPr>
            </w:pPr>
            <w:r>
              <w:rPr>
                <w:rFonts w:cs="Arial"/>
                <w:b/>
                <w:bCs/>
                <w:color w:val="333333"/>
                <w:sz w:val="22"/>
                <w:szCs w:val="22"/>
              </w:rPr>
              <w:t>Vstupní předpoklady</w:t>
            </w:r>
          </w:p>
        </w:tc>
        <w:tc>
          <w:tcPr>
            <w:tcW w:w="7512" w:type="dxa"/>
            <w:gridSpan w:val="3"/>
            <w:tcBorders>
              <w:top w:val="single" w:sz="4" w:space="0" w:color="808080"/>
              <w:left w:val="single" w:sz="4" w:space="0" w:color="808080"/>
              <w:bottom w:val="single" w:sz="4" w:space="0" w:color="808080"/>
              <w:right w:val="single" w:sz="4" w:space="0" w:color="808080"/>
            </w:tcBorders>
            <w:shd w:val="clear" w:color="auto" w:fill="auto"/>
          </w:tcPr>
          <w:p w:rsidR="007F4573" w:rsidRDefault="00B56670" w:rsidP="00F950C2">
            <w:pPr>
              <w:widowControl w:val="0"/>
              <w:autoSpaceDE w:val="0"/>
              <w:jc w:val="both"/>
              <w:rPr>
                <w:rFonts w:cs="Arial"/>
                <w:b/>
                <w:bCs/>
                <w:color w:val="333333"/>
                <w:sz w:val="22"/>
                <w:szCs w:val="22"/>
              </w:rPr>
            </w:pPr>
            <w:r w:rsidRPr="00B56670">
              <w:rPr>
                <w:rFonts w:cs="Arial"/>
                <w:bCs/>
                <w:color w:val="333333"/>
                <w:sz w:val="22"/>
                <w:szCs w:val="22"/>
              </w:rPr>
              <w:t>Dle trajektorie modulů</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Stručná anotace vymezující cíle modulu</w:t>
            </w:r>
          </w:p>
          <w:p w:rsidR="007F4573" w:rsidRDefault="00DD4508" w:rsidP="00DD4508">
            <w:pPr>
              <w:widowControl w:val="0"/>
              <w:autoSpaceDE w:val="0"/>
              <w:jc w:val="both"/>
              <w:rPr>
                <w:rFonts w:cs="Arial"/>
                <w:b/>
                <w:bCs/>
                <w:color w:val="333333"/>
                <w:sz w:val="22"/>
                <w:szCs w:val="22"/>
              </w:rPr>
            </w:pPr>
            <w:r>
              <w:rPr>
                <w:rFonts w:cs="Arial"/>
                <w:sz w:val="22"/>
                <w:szCs w:val="22"/>
              </w:rPr>
              <w:t>Cílem modulu je n</w:t>
            </w:r>
            <w:r w:rsidR="007F4573">
              <w:rPr>
                <w:rFonts w:cs="Arial"/>
                <w:sz w:val="22"/>
                <w:szCs w:val="22"/>
              </w:rPr>
              <w:t xml:space="preserve">aučit </w:t>
            </w:r>
            <w:r>
              <w:rPr>
                <w:rFonts w:cs="Arial"/>
                <w:sz w:val="22"/>
                <w:szCs w:val="22"/>
              </w:rPr>
              <w:t xml:space="preserve">účastníky </w:t>
            </w:r>
            <w:r w:rsidR="007F4573">
              <w:rPr>
                <w:rFonts w:cs="Arial"/>
                <w:sz w:val="22"/>
                <w:szCs w:val="22"/>
              </w:rPr>
              <w:t>číst výkresovou dokumentaci tesařských konstrukcí</w:t>
            </w:r>
            <w:r w:rsidR="00A37253">
              <w:rPr>
                <w:rFonts w:cs="Arial"/>
                <w:sz w:val="22"/>
                <w:szCs w:val="22"/>
              </w:rPr>
              <w:t xml:space="preserve"> dřevostaveb,</w:t>
            </w:r>
            <w:r w:rsidR="007F4573">
              <w:rPr>
                <w:rFonts w:cs="Arial"/>
                <w:sz w:val="22"/>
                <w:szCs w:val="22"/>
              </w:rPr>
              <w:t xml:space="preserve"> navrhovat </w:t>
            </w:r>
            <w:r w:rsidR="00A37253">
              <w:rPr>
                <w:rFonts w:cs="Arial"/>
                <w:sz w:val="22"/>
                <w:szCs w:val="22"/>
              </w:rPr>
              <w:t xml:space="preserve">příslušné </w:t>
            </w:r>
            <w:r w:rsidR="007F4573">
              <w:rPr>
                <w:rFonts w:cs="Arial"/>
                <w:sz w:val="22"/>
                <w:szCs w:val="22"/>
              </w:rPr>
              <w:t xml:space="preserve">pracovní postupy, vypočítat spotřeby materiálů a zhotovit tesařsky vázanou konstrukci budovy. </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t>Předpokládané výsledky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spacing w:after="120"/>
              <w:jc w:val="both"/>
              <w:rPr>
                <w:rFonts w:cs="Arial"/>
                <w:bCs/>
                <w:sz w:val="22"/>
                <w:szCs w:val="22"/>
              </w:rPr>
            </w:pPr>
            <w:r>
              <w:rPr>
                <w:rFonts w:cs="Arial"/>
                <w:bCs/>
                <w:sz w:val="22"/>
                <w:szCs w:val="22"/>
              </w:rPr>
              <w:t>Absolvent modulu bude schopen:</w:t>
            </w:r>
          </w:p>
          <w:p w:rsidR="007F4573" w:rsidRDefault="00DD4508">
            <w:pPr>
              <w:widowControl w:val="0"/>
              <w:numPr>
                <w:ilvl w:val="0"/>
                <w:numId w:val="9"/>
              </w:numPr>
              <w:autoSpaceDE w:val="0"/>
              <w:jc w:val="both"/>
              <w:rPr>
                <w:rFonts w:cs="Arial"/>
                <w:bCs/>
                <w:sz w:val="22"/>
                <w:szCs w:val="22"/>
              </w:rPr>
            </w:pPr>
            <w:r>
              <w:rPr>
                <w:rFonts w:cs="Arial"/>
                <w:bCs/>
                <w:sz w:val="22"/>
                <w:szCs w:val="22"/>
              </w:rPr>
              <w:t>Č</w:t>
            </w:r>
            <w:r w:rsidR="00274221">
              <w:rPr>
                <w:rFonts w:cs="Arial"/>
                <w:bCs/>
                <w:sz w:val="22"/>
                <w:szCs w:val="22"/>
              </w:rPr>
              <w:t xml:space="preserve">íst </w:t>
            </w:r>
            <w:r w:rsidR="007F4573">
              <w:rPr>
                <w:rFonts w:cs="Arial"/>
                <w:bCs/>
                <w:sz w:val="22"/>
                <w:szCs w:val="22"/>
              </w:rPr>
              <w:t>výkresy tesařských konstrukcí</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navrhnout </w:t>
            </w:r>
            <w:r w:rsidR="007F4573">
              <w:rPr>
                <w:rFonts w:cs="Arial"/>
                <w:bCs/>
                <w:sz w:val="22"/>
                <w:szCs w:val="22"/>
              </w:rPr>
              <w:t>pracovní postup pro zadaný úkol</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vysvětlit </w:t>
            </w:r>
            <w:r w:rsidR="007F4573">
              <w:rPr>
                <w:rFonts w:cs="Arial"/>
                <w:bCs/>
                <w:sz w:val="22"/>
                <w:szCs w:val="22"/>
              </w:rPr>
              <w:t>a odůvodnit pracovní postup</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vysvětlit </w:t>
            </w:r>
            <w:r w:rsidR="007F4573">
              <w:rPr>
                <w:rFonts w:cs="Arial"/>
                <w:bCs/>
                <w:sz w:val="22"/>
                <w:szCs w:val="22"/>
              </w:rPr>
              <w:t>zásady měření a výpočtu spotřeby dřevěných materiálů</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vysvětlit </w:t>
            </w:r>
            <w:r w:rsidR="007F4573">
              <w:rPr>
                <w:rFonts w:cs="Arial"/>
                <w:bCs/>
                <w:sz w:val="22"/>
                <w:szCs w:val="22"/>
              </w:rPr>
              <w:t>zásady výpočtu spotřeby spojovacích materiálů</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vypočíst </w:t>
            </w:r>
            <w:r w:rsidR="007F4573">
              <w:rPr>
                <w:rFonts w:cs="Arial"/>
                <w:bCs/>
                <w:sz w:val="22"/>
                <w:szCs w:val="22"/>
              </w:rPr>
              <w:t>spotřebu materiálů na tesařskou konstrukci dle zadání</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zhotovit </w:t>
            </w:r>
            <w:r w:rsidR="007F4573">
              <w:rPr>
                <w:rFonts w:cs="Arial"/>
                <w:bCs/>
                <w:sz w:val="22"/>
                <w:szCs w:val="22"/>
              </w:rPr>
              <w:t>prvky panelů</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vyrobit </w:t>
            </w:r>
            <w:r w:rsidR="007F4573">
              <w:rPr>
                <w:rFonts w:cs="Arial"/>
                <w:bCs/>
                <w:sz w:val="22"/>
                <w:szCs w:val="22"/>
              </w:rPr>
              <w:t>panel</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zhotovit </w:t>
            </w:r>
            <w:r w:rsidR="007F4573">
              <w:rPr>
                <w:rFonts w:cs="Arial"/>
                <w:bCs/>
                <w:sz w:val="22"/>
                <w:szCs w:val="22"/>
              </w:rPr>
              <w:t>prvky tesařsky vázané konstrukce budovy dle zadání</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rozměřit </w:t>
            </w:r>
            <w:r w:rsidR="007F4573">
              <w:rPr>
                <w:rFonts w:cs="Arial"/>
                <w:bCs/>
                <w:sz w:val="22"/>
                <w:szCs w:val="22"/>
              </w:rPr>
              <w:t>a založit tesařsky vázanou konstrukci budovy</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zhotovit </w:t>
            </w:r>
            <w:r w:rsidR="007F4573">
              <w:rPr>
                <w:rFonts w:cs="Arial"/>
                <w:bCs/>
                <w:sz w:val="22"/>
                <w:szCs w:val="22"/>
              </w:rPr>
              <w:t>tesařsky vázanou konstrukci budovy dle zadání</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číst </w:t>
            </w:r>
            <w:r w:rsidR="007F4573">
              <w:rPr>
                <w:rFonts w:cs="Arial"/>
                <w:bCs/>
                <w:sz w:val="22"/>
                <w:szCs w:val="22"/>
              </w:rPr>
              <w:t>montážní výkresy panelových staveb</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montovat </w:t>
            </w:r>
            <w:r w:rsidR="007F4573">
              <w:rPr>
                <w:rFonts w:cs="Arial"/>
                <w:bCs/>
                <w:sz w:val="22"/>
                <w:szCs w:val="22"/>
              </w:rPr>
              <w:t>budovu z panelů na bázi dřeva dle zadání</w:t>
            </w:r>
            <w:r w:rsidR="00A37253">
              <w:rPr>
                <w:rFonts w:cs="Arial"/>
                <w:bCs/>
                <w:sz w:val="22"/>
                <w:szCs w:val="22"/>
              </w:rPr>
              <w:t>,</w:t>
            </w:r>
          </w:p>
          <w:p w:rsidR="007F4573" w:rsidRDefault="00274221">
            <w:pPr>
              <w:widowControl w:val="0"/>
              <w:numPr>
                <w:ilvl w:val="0"/>
                <w:numId w:val="9"/>
              </w:numPr>
              <w:autoSpaceDE w:val="0"/>
              <w:jc w:val="both"/>
              <w:rPr>
                <w:rFonts w:cs="Arial"/>
                <w:bCs/>
                <w:sz w:val="22"/>
                <w:szCs w:val="22"/>
              </w:rPr>
            </w:pPr>
            <w:r>
              <w:rPr>
                <w:rFonts w:cs="Arial"/>
                <w:bCs/>
                <w:sz w:val="22"/>
                <w:szCs w:val="22"/>
              </w:rPr>
              <w:t xml:space="preserve">dodržovat </w:t>
            </w:r>
            <w:r w:rsidR="007F4573">
              <w:rPr>
                <w:rFonts w:cs="Arial"/>
                <w:bCs/>
                <w:sz w:val="22"/>
                <w:szCs w:val="22"/>
              </w:rPr>
              <w:t>předpisy BOZP, používat osobní ochranné pracovní prostředky</w:t>
            </w:r>
            <w:r w:rsidR="00A37253">
              <w:rPr>
                <w:rFonts w:cs="Arial"/>
                <w:bCs/>
                <w:sz w:val="22"/>
                <w:szCs w:val="22"/>
              </w:rPr>
              <w:t>,</w:t>
            </w:r>
          </w:p>
          <w:p w:rsidR="007F4573" w:rsidRDefault="00274221">
            <w:pPr>
              <w:widowControl w:val="0"/>
              <w:numPr>
                <w:ilvl w:val="0"/>
                <w:numId w:val="9"/>
              </w:numPr>
              <w:autoSpaceDE w:val="0"/>
              <w:jc w:val="both"/>
              <w:rPr>
                <w:rFonts w:cs="Arial"/>
                <w:b/>
                <w:bCs/>
                <w:color w:val="333333"/>
                <w:sz w:val="22"/>
                <w:szCs w:val="22"/>
              </w:rPr>
            </w:pPr>
            <w:r>
              <w:rPr>
                <w:rFonts w:cs="Arial"/>
                <w:bCs/>
                <w:sz w:val="22"/>
                <w:szCs w:val="22"/>
              </w:rPr>
              <w:t xml:space="preserve">kontrolovat </w:t>
            </w:r>
            <w:r w:rsidR="007F4573">
              <w:rPr>
                <w:rFonts w:cs="Arial"/>
                <w:bCs/>
                <w:sz w:val="22"/>
                <w:szCs w:val="22"/>
              </w:rPr>
              <w:t>provedenou práci</w:t>
            </w:r>
            <w:r w:rsidR="00A37253">
              <w:rPr>
                <w:rFonts w:cs="Arial"/>
                <w:bCs/>
                <w:sz w:val="22"/>
                <w:szCs w:val="22"/>
              </w:rPr>
              <w:t>.</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tabs>
                <w:tab w:val="right" w:leader="dot" w:pos="9000"/>
              </w:tabs>
              <w:autoSpaceDE w:val="0"/>
              <w:spacing w:after="120"/>
              <w:jc w:val="both"/>
              <w:rPr>
                <w:rFonts w:cs="Arial"/>
                <w:sz w:val="22"/>
                <w:szCs w:val="22"/>
              </w:rPr>
            </w:pPr>
            <w:r>
              <w:rPr>
                <w:rFonts w:cs="Arial"/>
                <w:b/>
                <w:bCs/>
                <w:color w:val="333333"/>
                <w:sz w:val="22"/>
                <w:szCs w:val="22"/>
              </w:rPr>
              <w:t>Učivo / obsah výuky</w:t>
            </w:r>
          </w:p>
          <w:p w:rsidR="007F4573" w:rsidRDefault="00274221">
            <w:pPr>
              <w:widowControl w:val="0"/>
              <w:numPr>
                <w:ilvl w:val="0"/>
                <w:numId w:val="11"/>
              </w:numPr>
              <w:autoSpaceDE w:val="0"/>
              <w:jc w:val="both"/>
              <w:rPr>
                <w:rFonts w:cs="Arial"/>
                <w:sz w:val="22"/>
                <w:szCs w:val="22"/>
              </w:rPr>
            </w:pPr>
            <w:r>
              <w:rPr>
                <w:rFonts w:cs="Arial"/>
                <w:sz w:val="22"/>
                <w:szCs w:val="22"/>
              </w:rPr>
              <w:t xml:space="preserve">zásady </w:t>
            </w:r>
            <w:r w:rsidR="007F4573">
              <w:rPr>
                <w:rFonts w:cs="Arial"/>
                <w:sz w:val="22"/>
                <w:szCs w:val="22"/>
              </w:rPr>
              <w:t>BOZP a používání OOP</w:t>
            </w:r>
          </w:p>
          <w:p w:rsidR="007F4573" w:rsidRDefault="00274221">
            <w:pPr>
              <w:widowControl w:val="0"/>
              <w:numPr>
                <w:ilvl w:val="0"/>
                <w:numId w:val="11"/>
              </w:numPr>
              <w:autoSpaceDE w:val="0"/>
              <w:jc w:val="both"/>
              <w:rPr>
                <w:rFonts w:cs="Arial"/>
                <w:sz w:val="22"/>
                <w:szCs w:val="22"/>
              </w:rPr>
            </w:pPr>
            <w:r>
              <w:rPr>
                <w:rFonts w:cs="Arial"/>
                <w:sz w:val="22"/>
                <w:szCs w:val="22"/>
              </w:rPr>
              <w:t xml:space="preserve">čtení </w:t>
            </w:r>
            <w:r w:rsidR="007F4573">
              <w:rPr>
                <w:rFonts w:cs="Arial"/>
                <w:sz w:val="22"/>
                <w:szCs w:val="22"/>
              </w:rPr>
              <w:t>výkresů tesařských konstrukcí krovů</w:t>
            </w:r>
          </w:p>
          <w:p w:rsidR="007F4573" w:rsidRDefault="00274221">
            <w:pPr>
              <w:widowControl w:val="0"/>
              <w:numPr>
                <w:ilvl w:val="0"/>
                <w:numId w:val="11"/>
              </w:numPr>
              <w:autoSpaceDE w:val="0"/>
              <w:jc w:val="both"/>
              <w:rPr>
                <w:rFonts w:cs="Arial"/>
                <w:sz w:val="22"/>
                <w:szCs w:val="22"/>
              </w:rPr>
            </w:pPr>
            <w:r>
              <w:rPr>
                <w:rFonts w:cs="Arial"/>
                <w:sz w:val="22"/>
                <w:szCs w:val="22"/>
              </w:rPr>
              <w:t xml:space="preserve">dřevěné </w:t>
            </w:r>
            <w:r w:rsidR="007F4573">
              <w:rPr>
                <w:rFonts w:cs="Arial"/>
                <w:sz w:val="22"/>
                <w:szCs w:val="22"/>
              </w:rPr>
              <w:t>pozemní stavby</w:t>
            </w:r>
          </w:p>
          <w:p w:rsidR="007F4573" w:rsidRDefault="00274221">
            <w:pPr>
              <w:widowControl w:val="0"/>
              <w:numPr>
                <w:ilvl w:val="0"/>
                <w:numId w:val="11"/>
              </w:numPr>
              <w:autoSpaceDE w:val="0"/>
              <w:jc w:val="both"/>
              <w:rPr>
                <w:rFonts w:cs="Arial"/>
                <w:sz w:val="22"/>
                <w:szCs w:val="22"/>
              </w:rPr>
            </w:pPr>
            <w:r>
              <w:rPr>
                <w:rFonts w:cs="Arial"/>
                <w:sz w:val="22"/>
                <w:szCs w:val="22"/>
              </w:rPr>
              <w:t xml:space="preserve">přehled </w:t>
            </w:r>
            <w:r w:rsidR="007F4573">
              <w:rPr>
                <w:rFonts w:cs="Arial"/>
                <w:sz w:val="22"/>
                <w:szCs w:val="22"/>
              </w:rPr>
              <w:t>druhů stavebních materiálů</w:t>
            </w:r>
          </w:p>
          <w:p w:rsidR="007F4573" w:rsidRDefault="007F4573">
            <w:pPr>
              <w:widowControl w:val="0"/>
              <w:numPr>
                <w:ilvl w:val="0"/>
                <w:numId w:val="11"/>
              </w:numPr>
              <w:autoSpaceDE w:val="0"/>
              <w:jc w:val="both"/>
              <w:rPr>
                <w:rFonts w:cs="Arial"/>
                <w:sz w:val="22"/>
                <w:szCs w:val="22"/>
              </w:rPr>
            </w:pPr>
            <w:r>
              <w:rPr>
                <w:rFonts w:cs="Arial"/>
                <w:sz w:val="22"/>
                <w:szCs w:val="22"/>
              </w:rPr>
              <w:t>vlastnosti materiálů</w:t>
            </w:r>
          </w:p>
          <w:p w:rsidR="007F4573" w:rsidRDefault="00274221">
            <w:pPr>
              <w:widowControl w:val="0"/>
              <w:numPr>
                <w:ilvl w:val="0"/>
                <w:numId w:val="11"/>
              </w:numPr>
              <w:autoSpaceDE w:val="0"/>
              <w:jc w:val="both"/>
              <w:rPr>
                <w:rFonts w:cs="Arial"/>
                <w:sz w:val="22"/>
                <w:szCs w:val="22"/>
              </w:rPr>
            </w:pPr>
            <w:r>
              <w:rPr>
                <w:rFonts w:cs="Arial"/>
                <w:sz w:val="22"/>
                <w:szCs w:val="22"/>
              </w:rPr>
              <w:t xml:space="preserve">velkoplošné </w:t>
            </w:r>
            <w:r w:rsidR="007F4573">
              <w:rPr>
                <w:rFonts w:cs="Arial"/>
                <w:sz w:val="22"/>
                <w:szCs w:val="22"/>
              </w:rPr>
              <w:t>materiály</w:t>
            </w:r>
          </w:p>
          <w:p w:rsidR="007F4573" w:rsidRDefault="00274221">
            <w:pPr>
              <w:widowControl w:val="0"/>
              <w:numPr>
                <w:ilvl w:val="0"/>
                <w:numId w:val="11"/>
              </w:numPr>
              <w:autoSpaceDE w:val="0"/>
              <w:jc w:val="both"/>
              <w:rPr>
                <w:rFonts w:cs="Arial"/>
                <w:sz w:val="22"/>
                <w:szCs w:val="22"/>
              </w:rPr>
            </w:pPr>
            <w:r>
              <w:rPr>
                <w:rFonts w:cs="Arial"/>
                <w:sz w:val="22"/>
                <w:szCs w:val="22"/>
              </w:rPr>
              <w:t xml:space="preserve">materiály </w:t>
            </w:r>
            <w:r w:rsidR="007F4573">
              <w:rPr>
                <w:rFonts w:cs="Arial"/>
                <w:sz w:val="22"/>
                <w:szCs w:val="22"/>
              </w:rPr>
              <w:t>pro izolace</w:t>
            </w:r>
          </w:p>
          <w:p w:rsidR="007F4573" w:rsidRDefault="00274221">
            <w:pPr>
              <w:widowControl w:val="0"/>
              <w:numPr>
                <w:ilvl w:val="0"/>
                <w:numId w:val="11"/>
              </w:numPr>
              <w:autoSpaceDE w:val="0"/>
              <w:jc w:val="both"/>
              <w:rPr>
                <w:rFonts w:cs="Arial"/>
                <w:sz w:val="22"/>
                <w:szCs w:val="22"/>
              </w:rPr>
            </w:pPr>
            <w:r>
              <w:rPr>
                <w:rFonts w:cs="Arial"/>
                <w:sz w:val="22"/>
                <w:szCs w:val="22"/>
              </w:rPr>
              <w:t>prefabrikace</w:t>
            </w:r>
          </w:p>
          <w:p w:rsidR="007F4573" w:rsidRDefault="00274221">
            <w:pPr>
              <w:widowControl w:val="0"/>
              <w:numPr>
                <w:ilvl w:val="0"/>
                <w:numId w:val="11"/>
              </w:numPr>
              <w:autoSpaceDE w:val="0"/>
              <w:jc w:val="both"/>
              <w:rPr>
                <w:rFonts w:cs="Arial"/>
                <w:sz w:val="22"/>
                <w:szCs w:val="22"/>
              </w:rPr>
            </w:pPr>
            <w:r>
              <w:rPr>
                <w:rFonts w:cs="Arial"/>
                <w:sz w:val="22"/>
                <w:szCs w:val="22"/>
              </w:rPr>
              <w:t xml:space="preserve">zásady </w:t>
            </w:r>
            <w:r w:rsidR="007F4573">
              <w:rPr>
                <w:rFonts w:cs="Arial"/>
                <w:sz w:val="22"/>
                <w:szCs w:val="22"/>
              </w:rPr>
              <w:t>měření a výpočtu spotřeby materiálů - kusovník</w:t>
            </w:r>
          </w:p>
          <w:p w:rsidR="007F4573" w:rsidRDefault="00274221">
            <w:pPr>
              <w:widowControl w:val="0"/>
              <w:numPr>
                <w:ilvl w:val="0"/>
                <w:numId w:val="11"/>
              </w:numPr>
              <w:autoSpaceDE w:val="0"/>
              <w:jc w:val="both"/>
              <w:rPr>
                <w:rFonts w:cs="Arial"/>
                <w:sz w:val="22"/>
                <w:szCs w:val="22"/>
              </w:rPr>
            </w:pPr>
            <w:r>
              <w:rPr>
                <w:rFonts w:cs="Arial"/>
                <w:sz w:val="22"/>
                <w:szCs w:val="22"/>
              </w:rPr>
              <w:t xml:space="preserve">pracovní </w:t>
            </w:r>
            <w:r w:rsidR="007F4573">
              <w:rPr>
                <w:rFonts w:cs="Arial"/>
                <w:sz w:val="22"/>
                <w:szCs w:val="22"/>
              </w:rPr>
              <w:t xml:space="preserve">postupy montáže </w:t>
            </w:r>
          </w:p>
          <w:p w:rsidR="007F4573" w:rsidRDefault="00274221">
            <w:pPr>
              <w:widowControl w:val="0"/>
              <w:numPr>
                <w:ilvl w:val="0"/>
                <w:numId w:val="11"/>
              </w:numPr>
              <w:autoSpaceDE w:val="0"/>
              <w:jc w:val="both"/>
              <w:rPr>
                <w:rFonts w:cs="Arial"/>
                <w:sz w:val="22"/>
                <w:szCs w:val="22"/>
              </w:rPr>
            </w:pPr>
            <w:r>
              <w:rPr>
                <w:rFonts w:cs="Arial"/>
                <w:sz w:val="22"/>
                <w:szCs w:val="22"/>
              </w:rPr>
              <w:t xml:space="preserve">prvky </w:t>
            </w:r>
            <w:r w:rsidR="007F4573">
              <w:rPr>
                <w:rFonts w:cs="Arial"/>
                <w:sz w:val="22"/>
                <w:szCs w:val="22"/>
              </w:rPr>
              <w:t>tesařských konstrukcí krovů a jejich funkce</w:t>
            </w:r>
          </w:p>
          <w:p w:rsidR="007F4573" w:rsidRDefault="00274221">
            <w:pPr>
              <w:widowControl w:val="0"/>
              <w:numPr>
                <w:ilvl w:val="0"/>
                <w:numId w:val="11"/>
              </w:numPr>
              <w:autoSpaceDE w:val="0"/>
              <w:jc w:val="both"/>
              <w:rPr>
                <w:rFonts w:cs="Arial"/>
                <w:b/>
                <w:bCs/>
                <w:color w:val="333333"/>
                <w:sz w:val="22"/>
                <w:szCs w:val="22"/>
              </w:rPr>
            </w:pPr>
            <w:r>
              <w:rPr>
                <w:rFonts w:cs="Arial"/>
                <w:sz w:val="22"/>
                <w:szCs w:val="22"/>
              </w:rPr>
              <w:t>výroba</w:t>
            </w:r>
            <w:r w:rsidR="007F4573">
              <w:rPr>
                <w:rFonts w:cs="Arial"/>
                <w:sz w:val="22"/>
                <w:szCs w:val="22"/>
              </w:rPr>
              <w:t>, příprava a montáž tesařsky vázaných konstrukcí</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auto"/>
          </w:tcPr>
          <w:p w:rsidR="007F4573" w:rsidRDefault="007F4573">
            <w:pPr>
              <w:widowControl w:val="0"/>
              <w:autoSpaceDE w:val="0"/>
              <w:spacing w:after="120"/>
              <w:jc w:val="both"/>
              <w:rPr>
                <w:rFonts w:cs="Arial"/>
                <w:sz w:val="22"/>
                <w:szCs w:val="22"/>
              </w:rPr>
            </w:pPr>
            <w:r>
              <w:rPr>
                <w:rFonts w:cs="Arial"/>
                <w:b/>
                <w:bCs/>
                <w:color w:val="333333"/>
                <w:sz w:val="22"/>
                <w:szCs w:val="22"/>
              </w:rPr>
              <w:t>Postupy výuky</w:t>
            </w:r>
          </w:p>
          <w:p w:rsidR="007F4573" w:rsidRDefault="00A37253" w:rsidP="00DD4508">
            <w:pPr>
              <w:widowControl w:val="0"/>
              <w:autoSpaceDE w:val="0"/>
              <w:rPr>
                <w:rFonts w:cs="Arial"/>
                <w:b/>
                <w:bCs/>
                <w:color w:val="333333"/>
                <w:sz w:val="22"/>
                <w:szCs w:val="22"/>
              </w:rPr>
            </w:pPr>
            <w:r>
              <w:rPr>
                <w:rFonts w:cs="Arial"/>
                <w:sz w:val="22"/>
                <w:szCs w:val="22"/>
              </w:rPr>
              <w:t>Teoretický výklad, instruktáž, praktický nácvik jednotlivých činností</w:t>
            </w:r>
            <w:r w:rsidR="00DD4508">
              <w:rPr>
                <w:rFonts w:cs="Arial"/>
                <w:sz w:val="22"/>
                <w:szCs w:val="22"/>
              </w:rPr>
              <w:t>, samostatná práce pod dohledem lektora.</w:t>
            </w:r>
          </w:p>
        </w:tc>
      </w:tr>
      <w:tr w:rsidR="007F4573">
        <w:tblPrEx>
          <w:tblCellMar>
            <w:top w:w="57" w:type="dxa"/>
            <w:bottom w:w="170" w:type="dxa"/>
          </w:tblCellMar>
        </w:tblPrEx>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Default="007F4573">
            <w:pPr>
              <w:widowControl w:val="0"/>
              <w:autoSpaceDE w:val="0"/>
              <w:spacing w:after="120"/>
              <w:jc w:val="both"/>
              <w:rPr>
                <w:rFonts w:cs="Arial"/>
                <w:sz w:val="22"/>
                <w:szCs w:val="22"/>
              </w:rPr>
            </w:pPr>
            <w:r>
              <w:rPr>
                <w:rFonts w:cs="Arial"/>
                <w:b/>
                <w:bCs/>
                <w:color w:val="333333"/>
                <w:sz w:val="22"/>
                <w:szCs w:val="22"/>
              </w:rPr>
              <w:t>Způsob ukončení modulu</w:t>
            </w:r>
          </w:p>
          <w:p w:rsidR="00B56670" w:rsidRPr="001A3848" w:rsidRDefault="00B56670" w:rsidP="00B56670">
            <w:pPr>
              <w:widowControl w:val="0"/>
              <w:autoSpaceDE w:val="0"/>
              <w:autoSpaceDN w:val="0"/>
              <w:jc w:val="both"/>
              <w:rPr>
                <w:bCs/>
                <w:sz w:val="22"/>
                <w:szCs w:val="22"/>
              </w:rPr>
            </w:pPr>
            <w:r w:rsidRPr="001A3848">
              <w:rPr>
                <w:bCs/>
                <w:sz w:val="22"/>
                <w:szCs w:val="22"/>
              </w:rPr>
              <w:lastRenderedPageBreak/>
              <w:t xml:space="preserve">Modul je ukončen zápočtem. Podkladem je účast na vzdělávání a dosažení stanovených výsledků vzdělávání. </w:t>
            </w:r>
          </w:p>
          <w:p w:rsidR="007F4573" w:rsidRDefault="00B56670" w:rsidP="00DD4508">
            <w:pPr>
              <w:widowControl w:val="0"/>
              <w:autoSpaceDE w:val="0"/>
              <w:jc w:val="both"/>
              <w:rPr>
                <w:rFonts w:cs="Arial"/>
                <w:b/>
                <w:bCs/>
                <w:color w:val="333333"/>
                <w:sz w:val="22"/>
                <w:szCs w:val="22"/>
              </w:rPr>
            </w:pPr>
            <w:r w:rsidRPr="001A3848">
              <w:rPr>
                <w:sz w:val="22"/>
                <w:szCs w:val="22"/>
              </w:rPr>
              <w:t>V průběhu výuky bude lektor pozorovat práci jednotlivých účastníků, na základě cíleného pozorování</w:t>
            </w:r>
            <w:r w:rsidR="00DD4508">
              <w:rPr>
                <w:sz w:val="22"/>
                <w:szCs w:val="22"/>
              </w:rPr>
              <w:t>,</w:t>
            </w:r>
            <w:r w:rsidRPr="001A3848">
              <w:rPr>
                <w:sz w:val="22"/>
                <w:szCs w:val="22"/>
              </w:rPr>
              <w:t xml:space="preserve"> řízeného rozhovoru (problémového dotazování) </w:t>
            </w:r>
            <w:r w:rsidR="00DD4508">
              <w:rPr>
                <w:sz w:val="22"/>
                <w:szCs w:val="22"/>
              </w:rPr>
              <w:t xml:space="preserve">a výsledků dílčích úkolů a činností </w:t>
            </w:r>
            <w:r w:rsidRPr="001A3848">
              <w:rPr>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tc>
      </w:tr>
      <w:tr w:rsidR="007F4573">
        <w:tblPrEx>
          <w:tblCellMar>
            <w:top w:w="57" w:type="dxa"/>
            <w:bottom w:w="170" w:type="dxa"/>
          </w:tblCellMar>
        </w:tblPrEx>
        <w:tc>
          <w:tcPr>
            <w:tcW w:w="9240" w:type="dxa"/>
            <w:gridSpan w:val="4"/>
            <w:tcBorders>
              <w:top w:val="single" w:sz="4" w:space="0" w:color="808080"/>
              <w:left w:val="single" w:sz="4" w:space="0" w:color="808080"/>
              <w:right w:val="single" w:sz="4" w:space="0" w:color="808080"/>
            </w:tcBorders>
            <w:shd w:val="clear" w:color="auto" w:fill="auto"/>
          </w:tcPr>
          <w:p w:rsidR="007F4573" w:rsidRDefault="007F4573">
            <w:pPr>
              <w:widowControl w:val="0"/>
              <w:autoSpaceDE w:val="0"/>
              <w:spacing w:after="120"/>
              <w:jc w:val="both"/>
              <w:rPr>
                <w:rFonts w:cs="Arial"/>
                <w:b/>
                <w:bCs/>
                <w:color w:val="5F5F5F"/>
                <w:sz w:val="4"/>
                <w:szCs w:val="4"/>
              </w:rPr>
            </w:pPr>
            <w:r>
              <w:rPr>
                <w:rFonts w:cs="Arial"/>
                <w:b/>
                <w:bCs/>
                <w:color w:val="333333"/>
                <w:sz w:val="22"/>
                <w:szCs w:val="22"/>
              </w:rPr>
              <w:lastRenderedPageBreak/>
              <w:t>Parametry pro hodnocení výsledků výuky</w:t>
            </w:r>
          </w:p>
          <w:p w:rsidR="007F4573" w:rsidRDefault="007F4573">
            <w:pPr>
              <w:widowControl w:val="0"/>
              <w:autoSpaceDE w:val="0"/>
              <w:jc w:val="both"/>
              <w:rPr>
                <w:rFonts w:cs="Arial"/>
                <w:b/>
                <w:bCs/>
                <w:color w:val="5F5F5F"/>
                <w:sz w:val="4"/>
                <w:szCs w:val="4"/>
              </w:rPr>
            </w:pPr>
          </w:p>
          <w:p w:rsidR="007F4573" w:rsidRDefault="007F4573">
            <w:pPr>
              <w:widowControl w:val="0"/>
              <w:autoSpaceDE w:val="0"/>
              <w:jc w:val="both"/>
              <w:rPr>
                <w:rFonts w:cs="Arial"/>
                <w:b/>
                <w:bCs/>
                <w:color w:val="5F5F5F"/>
                <w:sz w:val="4"/>
                <w:szCs w:val="4"/>
              </w:rPr>
            </w:pPr>
          </w:p>
          <w:tbl>
            <w:tblPr>
              <w:tblW w:w="0" w:type="auto"/>
              <w:tblLayout w:type="fixed"/>
              <w:tblLook w:val="0000" w:firstRow="0" w:lastRow="0" w:firstColumn="0" w:lastColumn="0" w:noHBand="0" w:noVBand="0"/>
            </w:tblPr>
            <w:tblGrid>
              <w:gridCol w:w="1255"/>
              <w:gridCol w:w="7754"/>
            </w:tblGrid>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pPr>
                    <w:widowControl w:val="0"/>
                    <w:autoSpaceDE w:val="0"/>
                    <w:jc w:val="both"/>
                    <w:rPr>
                      <w:rFonts w:cs="Arial"/>
                      <w:b/>
                      <w:sz w:val="22"/>
                      <w:szCs w:val="22"/>
                    </w:rPr>
                  </w:pPr>
                  <w:r>
                    <w:rPr>
                      <w:rFonts w:cs="Arial"/>
                      <w:b/>
                      <w:sz w:val="22"/>
                      <w:szCs w:val="22"/>
                    </w:rPr>
                    <w:t>výsledek výuky</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pPr>
                    <w:widowControl w:val="0"/>
                    <w:autoSpaceDE w:val="0"/>
                    <w:jc w:val="both"/>
                    <w:rPr>
                      <w:rFonts w:cs="Arial"/>
                      <w:bCs/>
                      <w:sz w:val="22"/>
                      <w:szCs w:val="22"/>
                    </w:rPr>
                  </w:pPr>
                  <w:r>
                    <w:rPr>
                      <w:rFonts w:cs="Arial"/>
                      <w:b/>
                      <w:sz w:val="22"/>
                      <w:szCs w:val="22"/>
                    </w:rPr>
                    <w:t>parametry pro hodnocení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a)</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A37253" w:rsidRDefault="00DD4508">
                  <w:pPr>
                    <w:widowControl w:val="0"/>
                    <w:autoSpaceDE w:val="0"/>
                    <w:jc w:val="both"/>
                    <w:rPr>
                      <w:rFonts w:cs="Arial"/>
                      <w:bCs/>
                      <w:sz w:val="22"/>
                      <w:szCs w:val="22"/>
                    </w:rPr>
                  </w:pPr>
                  <w:r>
                    <w:rPr>
                      <w:rFonts w:cs="Arial"/>
                      <w:bCs/>
                      <w:sz w:val="22"/>
                      <w:szCs w:val="22"/>
                    </w:rPr>
                    <w:t>Správné vyhledání potřebných informací a údajů pro daný úkol (dle zadání).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b)</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A37253" w:rsidRDefault="00DD4508">
                  <w:pPr>
                    <w:widowControl w:val="0"/>
                    <w:autoSpaceDE w:val="0"/>
                    <w:jc w:val="both"/>
                    <w:rPr>
                      <w:rFonts w:cs="Arial"/>
                      <w:bCs/>
                      <w:sz w:val="22"/>
                      <w:szCs w:val="22"/>
                    </w:rPr>
                  </w:pPr>
                  <w:r>
                    <w:rPr>
                      <w:rFonts w:cs="Arial"/>
                      <w:bCs/>
                      <w:sz w:val="22"/>
                      <w:szCs w:val="22"/>
                    </w:rPr>
                    <w:t>Vhodnost navrženého pracovní postup pro zadaný úkol, soulad návrhu s výkresovou dokumentací a předpisy BOZP. Dodržení logické návaznosti pracovních postupů a splnění nároků platných ČSN.</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c)</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DD4508">
                  <w:pPr>
                    <w:widowControl w:val="0"/>
                    <w:autoSpaceDE w:val="0"/>
                    <w:jc w:val="both"/>
                    <w:rPr>
                      <w:rFonts w:cs="Arial"/>
                      <w:bCs/>
                      <w:sz w:val="22"/>
                      <w:szCs w:val="22"/>
                    </w:rPr>
                  </w:pPr>
                  <w:r>
                    <w:rPr>
                      <w:rFonts w:cs="Arial"/>
                      <w:bCs/>
                      <w:sz w:val="22"/>
                      <w:szCs w:val="22"/>
                    </w:rPr>
                    <w:t>Věcně správné vysvětlení a odůvodnění navrženého pracovního postupu, správně používaná odborná terminologie.</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d)</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DD4508">
                  <w:pPr>
                    <w:widowControl w:val="0"/>
                    <w:autoSpaceDE w:val="0"/>
                    <w:jc w:val="both"/>
                    <w:rPr>
                      <w:rFonts w:cs="Arial"/>
                      <w:bCs/>
                      <w:sz w:val="22"/>
                      <w:szCs w:val="22"/>
                    </w:rPr>
                  </w:pPr>
                  <w:r>
                    <w:rPr>
                      <w:rFonts w:cs="Arial"/>
                      <w:bCs/>
                      <w:sz w:val="22"/>
                      <w:szCs w:val="22"/>
                    </w:rPr>
                    <w:t>Věcná správnost vysvětlení zásad měření a postupu zpracování výpočtu spotřeby materiálů.</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e</w:t>
                  </w:r>
                  <w:r>
                    <w:rPr>
                      <w:rFonts w:cs="Arial"/>
                      <w:bCs/>
                      <w:sz w:val="22"/>
                      <w:szCs w:val="22"/>
                    </w:rPr>
                    <w:t>)</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DD4508" w:rsidP="00345A83">
                  <w:pPr>
                    <w:widowControl w:val="0"/>
                    <w:autoSpaceDE w:val="0"/>
                    <w:jc w:val="both"/>
                    <w:rPr>
                      <w:rFonts w:cs="Arial"/>
                      <w:bCs/>
                      <w:sz w:val="22"/>
                      <w:szCs w:val="22"/>
                    </w:rPr>
                  </w:pPr>
                  <w:r>
                    <w:rPr>
                      <w:rFonts w:cs="Arial"/>
                      <w:bCs/>
                      <w:sz w:val="22"/>
                      <w:szCs w:val="22"/>
                    </w:rPr>
                    <w:t>Správné vysvětlení zásad výpočtu spotřeby spojovacích materiálů</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f)</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DD4508" w:rsidRDefault="00DD4508" w:rsidP="00DD4508">
                  <w:pPr>
                    <w:widowControl w:val="0"/>
                    <w:autoSpaceDE w:val="0"/>
                    <w:jc w:val="both"/>
                    <w:rPr>
                      <w:rFonts w:cs="Arial"/>
                      <w:bCs/>
                      <w:sz w:val="22"/>
                      <w:szCs w:val="22"/>
                    </w:rPr>
                  </w:pPr>
                  <w:r>
                    <w:rPr>
                      <w:rFonts w:cs="Arial"/>
                      <w:bCs/>
                      <w:sz w:val="22"/>
                      <w:szCs w:val="22"/>
                    </w:rPr>
                    <w:t xml:space="preserve">Správnost postupu výpočtu v souladu se zásadami, správnost výsledku. </w:t>
                  </w:r>
                </w:p>
                <w:p w:rsidR="00345A83" w:rsidRDefault="00345A83" w:rsidP="00345A83">
                  <w:pPr>
                    <w:widowControl w:val="0"/>
                    <w:autoSpaceDE w:val="0"/>
                    <w:jc w:val="both"/>
                    <w:rPr>
                      <w:rFonts w:cs="Arial"/>
                      <w:bCs/>
                      <w:sz w:val="22"/>
                      <w:szCs w:val="22"/>
                    </w:rPr>
                  </w:pP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g)</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7F4573" w:rsidRDefault="007F4573" w:rsidP="00345A83">
                  <w:pPr>
                    <w:widowControl w:val="0"/>
                    <w:autoSpaceDE w:val="0"/>
                    <w:jc w:val="both"/>
                    <w:rPr>
                      <w:rFonts w:cs="Arial"/>
                      <w:bCs/>
                      <w:sz w:val="22"/>
                      <w:szCs w:val="22"/>
                    </w:rPr>
                  </w:pPr>
                  <w:r>
                    <w:rPr>
                      <w:rFonts w:cs="Arial"/>
                      <w:bCs/>
                      <w:sz w:val="22"/>
                      <w:szCs w:val="22"/>
                    </w:rPr>
                    <w:t>Samostatn</w:t>
                  </w:r>
                  <w:r w:rsidR="00345A83">
                    <w:rPr>
                      <w:rFonts w:cs="Arial"/>
                      <w:bCs/>
                      <w:sz w:val="22"/>
                      <w:szCs w:val="22"/>
                    </w:rPr>
                    <w:t>é</w:t>
                  </w:r>
                  <w:r>
                    <w:rPr>
                      <w:rFonts w:cs="Arial"/>
                      <w:bCs/>
                      <w:sz w:val="22"/>
                      <w:szCs w:val="22"/>
                    </w:rPr>
                    <w:t xml:space="preserve"> a přesn</w:t>
                  </w:r>
                  <w:r w:rsidR="00345A83">
                    <w:rPr>
                      <w:rFonts w:cs="Arial"/>
                      <w:bCs/>
                      <w:sz w:val="22"/>
                      <w:szCs w:val="22"/>
                    </w:rPr>
                    <w:t>é</w:t>
                  </w:r>
                  <w:r>
                    <w:rPr>
                      <w:rFonts w:cs="Arial"/>
                      <w:bCs/>
                      <w:sz w:val="22"/>
                      <w:szCs w:val="22"/>
                    </w:rPr>
                    <w:t xml:space="preserve"> zhotov</w:t>
                  </w:r>
                  <w:r w:rsidR="00345A83">
                    <w:rPr>
                      <w:rFonts w:cs="Arial"/>
                      <w:bCs/>
                      <w:sz w:val="22"/>
                      <w:szCs w:val="22"/>
                    </w:rPr>
                    <w:t>ení</w:t>
                  </w:r>
                  <w:r>
                    <w:rPr>
                      <w:rFonts w:cs="Arial"/>
                      <w:bCs/>
                      <w:sz w:val="22"/>
                      <w:szCs w:val="22"/>
                    </w:rPr>
                    <w:t xml:space="preserve"> jednotliv</w:t>
                  </w:r>
                  <w:r w:rsidR="00345A83">
                    <w:rPr>
                      <w:rFonts w:cs="Arial"/>
                      <w:bCs/>
                      <w:sz w:val="22"/>
                      <w:szCs w:val="22"/>
                    </w:rPr>
                    <w:t>ých</w:t>
                  </w:r>
                  <w:r>
                    <w:rPr>
                      <w:rFonts w:cs="Arial"/>
                      <w:bCs/>
                      <w:sz w:val="22"/>
                      <w:szCs w:val="22"/>
                    </w:rPr>
                    <w:t xml:space="preserve"> prvk</w:t>
                  </w:r>
                  <w:r w:rsidR="00345A83">
                    <w:rPr>
                      <w:rFonts w:cs="Arial"/>
                      <w:bCs/>
                      <w:sz w:val="22"/>
                      <w:szCs w:val="22"/>
                    </w:rPr>
                    <w:t>ů</w:t>
                  </w:r>
                  <w:r>
                    <w:rPr>
                      <w:rFonts w:cs="Arial"/>
                      <w:bCs/>
                      <w:sz w:val="22"/>
                      <w:szCs w:val="22"/>
                    </w:rPr>
                    <w:t xml:space="preserve"> konstrukce panelu s použitím správného nářadí a nástrojů. Dodrž</w:t>
                  </w:r>
                  <w:r w:rsidR="00345A83">
                    <w:rPr>
                      <w:rFonts w:cs="Arial"/>
                      <w:bCs/>
                      <w:sz w:val="22"/>
                      <w:szCs w:val="22"/>
                    </w:rPr>
                    <w:t>ení</w:t>
                  </w:r>
                  <w:r>
                    <w:rPr>
                      <w:rFonts w:cs="Arial"/>
                      <w:bCs/>
                      <w:sz w:val="22"/>
                      <w:szCs w:val="22"/>
                    </w:rPr>
                    <w:t xml:space="preserve"> zásad BOZP. </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h)</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345A83" w:rsidRDefault="00345A83" w:rsidP="00BA16CF">
                  <w:pPr>
                    <w:widowControl w:val="0"/>
                    <w:autoSpaceDE w:val="0"/>
                    <w:jc w:val="both"/>
                    <w:rPr>
                      <w:rFonts w:cs="Arial"/>
                      <w:bCs/>
                      <w:sz w:val="22"/>
                      <w:szCs w:val="22"/>
                    </w:rPr>
                  </w:pPr>
                  <w:r>
                    <w:rPr>
                      <w:rFonts w:cs="Arial"/>
                      <w:bCs/>
                      <w:sz w:val="22"/>
                      <w:szCs w:val="22"/>
                    </w:rPr>
                    <w:t xml:space="preserve">Dodržování technologických postupů pro zhotovení </w:t>
                  </w:r>
                  <w:r w:rsidR="00BA16CF">
                    <w:rPr>
                      <w:rFonts w:cs="Arial"/>
                      <w:bCs/>
                      <w:sz w:val="22"/>
                      <w:szCs w:val="22"/>
                    </w:rPr>
                    <w:t>panelů</w:t>
                  </w:r>
                  <w:r>
                    <w:rPr>
                      <w:rFonts w:cs="Arial"/>
                      <w:bCs/>
                      <w:sz w:val="22"/>
                      <w:szCs w:val="22"/>
                    </w:rPr>
                    <w:t xml:space="preserve"> a zohlednění BOZP</w:t>
                  </w:r>
                  <w:r w:rsidR="00DD4508">
                    <w:rPr>
                      <w:rFonts w:cs="Arial"/>
                      <w:bCs/>
                      <w:sz w:val="22"/>
                      <w:szCs w:val="22"/>
                    </w:rPr>
                    <w:t>, kvalita výsledku</w:t>
                  </w:r>
                  <w:r>
                    <w:rPr>
                      <w:rFonts w:cs="Arial"/>
                      <w:bCs/>
                      <w:sz w:val="22"/>
                      <w:szCs w:val="22"/>
                    </w:rPr>
                    <w:t xml:space="preserve">. Odpovídající celková zručnost a věcně správné a přesvědčivé vysvětlení postupu při </w:t>
                  </w:r>
                  <w:r w:rsidR="00BA16CF">
                    <w:rPr>
                      <w:rFonts w:cs="Arial"/>
                      <w:bCs/>
                      <w:sz w:val="22"/>
                      <w:szCs w:val="22"/>
                    </w:rPr>
                    <w:t>zhotovení daného produktu</w:t>
                  </w:r>
                  <w:r>
                    <w:rPr>
                      <w:rFonts w:cs="Arial"/>
                      <w:bCs/>
                      <w:sz w:val="22"/>
                      <w:szCs w:val="22"/>
                    </w:rPr>
                    <w:t>.</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i)</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BA16CF" w:rsidRDefault="00BA16CF" w:rsidP="00DD4508">
                  <w:pPr>
                    <w:widowControl w:val="0"/>
                    <w:autoSpaceDE w:val="0"/>
                    <w:jc w:val="both"/>
                    <w:rPr>
                      <w:rFonts w:cs="Arial"/>
                      <w:bCs/>
                      <w:sz w:val="22"/>
                      <w:szCs w:val="22"/>
                    </w:rPr>
                  </w:pPr>
                  <w:r>
                    <w:rPr>
                      <w:rFonts w:cs="Arial"/>
                      <w:bCs/>
                      <w:sz w:val="22"/>
                      <w:szCs w:val="22"/>
                    </w:rPr>
                    <w:t>Dodržování technologických postupů pro zhotovení tesařsky vázané konstrukce, plynulost výkonu</w:t>
                  </w:r>
                  <w:r w:rsidR="00DD4508">
                    <w:rPr>
                      <w:rFonts w:cs="Arial"/>
                      <w:bCs/>
                      <w:sz w:val="22"/>
                      <w:szCs w:val="22"/>
                    </w:rPr>
                    <w:t xml:space="preserve">, návaznost pracovních operací </w:t>
                  </w:r>
                  <w:r>
                    <w:rPr>
                      <w:rFonts w:cs="Arial"/>
                      <w:bCs/>
                      <w:sz w:val="22"/>
                      <w:szCs w:val="22"/>
                    </w:rPr>
                    <w:t>a zohlednění BOZP. Odpovídající celková zručnost a věcně správné a přesvědčivé vysvětlení postupu při realizaci zadaného úkolu.</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j)</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BA16CF" w:rsidRDefault="00BA16CF" w:rsidP="0027628B">
                  <w:pPr>
                    <w:widowControl w:val="0"/>
                    <w:autoSpaceDE w:val="0"/>
                    <w:jc w:val="both"/>
                    <w:rPr>
                      <w:rFonts w:cs="Arial"/>
                      <w:bCs/>
                      <w:sz w:val="22"/>
                      <w:szCs w:val="22"/>
                    </w:rPr>
                  </w:pPr>
                  <w:r>
                    <w:rPr>
                      <w:rFonts w:cs="Arial"/>
                      <w:bCs/>
                      <w:sz w:val="22"/>
                      <w:szCs w:val="22"/>
                    </w:rPr>
                    <w:t xml:space="preserve">Samostatné a přesné rozměření </w:t>
                  </w:r>
                  <w:r w:rsidR="0027628B">
                    <w:rPr>
                      <w:rFonts w:cs="Arial"/>
                      <w:bCs/>
                      <w:sz w:val="22"/>
                      <w:szCs w:val="22"/>
                    </w:rPr>
                    <w:t xml:space="preserve">jednotlivých prvků tesařsky vázané konstrukce budovy dle zadání </w:t>
                  </w:r>
                  <w:r>
                    <w:rPr>
                      <w:rFonts w:cs="Arial"/>
                      <w:bCs/>
                      <w:sz w:val="22"/>
                      <w:szCs w:val="22"/>
                    </w:rPr>
                    <w:t>s použitím správných měřících pomůcek.</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k)</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27628B" w:rsidRDefault="0027628B" w:rsidP="0027628B">
                  <w:pPr>
                    <w:widowControl w:val="0"/>
                    <w:autoSpaceDE w:val="0"/>
                    <w:jc w:val="both"/>
                    <w:rPr>
                      <w:rFonts w:cs="Arial"/>
                      <w:bCs/>
                      <w:sz w:val="22"/>
                      <w:szCs w:val="22"/>
                    </w:rPr>
                  </w:pPr>
                  <w:r>
                    <w:rPr>
                      <w:rFonts w:cs="Arial"/>
                      <w:bCs/>
                      <w:sz w:val="22"/>
                      <w:szCs w:val="22"/>
                    </w:rPr>
                    <w:t>Samostatné a přesné zhotovení tesařsky vázané konstrukce budovy dle zadání s použitím správného nářadí, nástrojů a materiálů. Dodržení zásad BOZP.</w:t>
                  </w:r>
                </w:p>
              </w:tc>
            </w:tr>
            <w:tr w:rsidR="007F4573" w:rsidTr="00DD4508">
              <w:trPr>
                <w:trHeight w:val="449"/>
              </w:trPr>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l)</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006F47" w:rsidRDefault="00DD4508" w:rsidP="00006F47">
                  <w:pPr>
                    <w:widowControl w:val="0"/>
                    <w:autoSpaceDE w:val="0"/>
                    <w:jc w:val="both"/>
                    <w:rPr>
                      <w:rFonts w:cs="Arial"/>
                      <w:bCs/>
                      <w:sz w:val="22"/>
                      <w:szCs w:val="22"/>
                    </w:rPr>
                  </w:pPr>
                  <w:r>
                    <w:rPr>
                      <w:rFonts w:cs="Arial"/>
                      <w:bCs/>
                      <w:sz w:val="22"/>
                      <w:szCs w:val="22"/>
                    </w:rPr>
                    <w:t>Správné vyhledání potřebných informací a údajů pro daný úkol (dle zadání).</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m)</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006F47" w:rsidRDefault="00006F47" w:rsidP="00DD4508">
                  <w:pPr>
                    <w:widowControl w:val="0"/>
                    <w:autoSpaceDE w:val="0"/>
                    <w:jc w:val="both"/>
                    <w:rPr>
                      <w:rFonts w:cs="Arial"/>
                      <w:bCs/>
                      <w:sz w:val="22"/>
                      <w:szCs w:val="22"/>
                    </w:rPr>
                  </w:pPr>
                  <w:r>
                    <w:rPr>
                      <w:rFonts w:cs="Arial"/>
                      <w:bCs/>
                      <w:sz w:val="22"/>
                      <w:szCs w:val="22"/>
                    </w:rPr>
                    <w:t>Dodržování technologických postupů pro zhotovení budov z panelů na bázi dřeva dle zadání, plynulost výkonu, návaznost pracovních operací a zohlednění BOZP. Odpovídající celková zručnost a věcně správné a přesvědčivé vysvětlení postupu při realizaci daného úkolu.</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n)</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072A8E" w:rsidRDefault="00DD4508" w:rsidP="00072A8E">
                  <w:pPr>
                    <w:widowControl w:val="0"/>
                    <w:autoSpaceDE w:val="0"/>
                    <w:jc w:val="both"/>
                    <w:rPr>
                      <w:rFonts w:cs="Arial"/>
                      <w:bCs/>
                      <w:sz w:val="22"/>
                      <w:szCs w:val="22"/>
                    </w:rPr>
                  </w:pPr>
                  <w:r>
                    <w:rPr>
                      <w:rFonts w:cs="Arial"/>
                      <w:bCs/>
                      <w:sz w:val="22"/>
                      <w:szCs w:val="22"/>
                    </w:rPr>
                    <w:t>Průběžné a důsledné dodržování zásad BOZP včetně používání OOP.</w:t>
                  </w:r>
                </w:p>
              </w:tc>
            </w:tr>
            <w:tr w:rsidR="007F4573">
              <w:tc>
                <w:tcPr>
                  <w:tcW w:w="1255" w:type="dxa"/>
                  <w:tcBorders>
                    <w:top w:val="single" w:sz="4" w:space="0" w:color="000000"/>
                    <w:left w:val="single" w:sz="4" w:space="0" w:color="000000"/>
                    <w:bottom w:val="single" w:sz="4" w:space="0" w:color="000000"/>
                  </w:tcBorders>
                  <w:shd w:val="clear" w:color="auto" w:fill="auto"/>
                </w:tcPr>
                <w:p w:rsidR="007F4573" w:rsidRDefault="007F4573" w:rsidP="00072A8E">
                  <w:pPr>
                    <w:widowControl w:val="0"/>
                    <w:autoSpaceDE w:val="0"/>
                    <w:jc w:val="center"/>
                    <w:rPr>
                      <w:rFonts w:cs="Arial"/>
                      <w:bCs/>
                      <w:sz w:val="22"/>
                      <w:szCs w:val="22"/>
                    </w:rPr>
                  </w:pPr>
                  <w:r>
                    <w:rPr>
                      <w:rFonts w:cs="Arial"/>
                      <w:sz w:val="22"/>
                      <w:szCs w:val="22"/>
                    </w:rPr>
                    <w:t>o)</w:t>
                  </w:r>
                </w:p>
              </w:tc>
              <w:tc>
                <w:tcPr>
                  <w:tcW w:w="7754" w:type="dxa"/>
                  <w:tcBorders>
                    <w:top w:val="single" w:sz="4" w:space="0" w:color="000000"/>
                    <w:left w:val="single" w:sz="4" w:space="0" w:color="000000"/>
                    <w:bottom w:val="single" w:sz="4" w:space="0" w:color="000000"/>
                    <w:right w:val="single" w:sz="4" w:space="0" w:color="000000"/>
                  </w:tcBorders>
                  <w:shd w:val="clear" w:color="auto" w:fill="auto"/>
                </w:tcPr>
                <w:p w:rsidR="00072A8E" w:rsidRDefault="00DD4508" w:rsidP="00072A8E">
                  <w:pPr>
                    <w:widowControl w:val="0"/>
                    <w:autoSpaceDE w:val="0"/>
                    <w:jc w:val="both"/>
                  </w:pPr>
                  <w:r>
                    <w:rPr>
                      <w:rFonts w:cs="Arial"/>
                      <w:bCs/>
                      <w:sz w:val="22"/>
                      <w:szCs w:val="22"/>
                    </w:rPr>
                    <w:t>Samostatnost a správnost postupu při kontrole souladu hotového díla s výkresovou dokumentací a platnými ČSN, správné vyhodnocení kontroly a zdůvodnění</w:t>
                  </w:r>
                </w:p>
              </w:tc>
            </w:tr>
          </w:tbl>
          <w:p w:rsidR="007F4573" w:rsidRDefault="007F4573">
            <w:pPr>
              <w:widowControl w:val="0"/>
              <w:autoSpaceDE w:val="0"/>
              <w:jc w:val="both"/>
            </w:pPr>
          </w:p>
        </w:tc>
      </w:tr>
      <w:tr w:rsidR="007F4573">
        <w:tblPrEx>
          <w:tblCellMar>
            <w:top w:w="57" w:type="dxa"/>
            <w:bottom w:w="170" w:type="dxa"/>
          </w:tblCellMar>
        </w:tblPrEx>
        <w:trPr>
          <w:trHeight w:val="582"/>
        </w:trPr>
        <w:tc>
          <w:tcPr>
            <w:tcW w:w="9240" w:type="dxa"/>
            <w:gridSpan w:val="4"/>
            <w:tcBorders>
              <w:top w:val="single" w:sz="4" w:space="0" w:color="808080"/>
              <w:left w:val="single" w:sz="4" w:space="0" w:color="808080"/>
              <w:bottom w:val="single" w:sz="4" w:space="0" w:color="808080"/>
              <w:right w:val="single" w:sz="4" w:space="0" w:color="808080"/>
            </w:tcBorders>
            <w:shd w:val="clear" w:color="auto" w:fill="F3F3F3"/>
          </w:tcPr>
          <w:p w:rsidR="007F4573" w:rsidRPr="006C0C87" w:rsidRDefault="006C0C87" w:rsidP="006C0C87">
            <w:pPr>
              <w:widowControl w:val="0"/>
              <w:autoSpaceDE w:val="0"/>
              <w:spacing w:after="120"/>
              <w:jc w:val="both"/>
              <w:rPr>
                <w:rFonts w:cs="Arial"/>
                <w:bCs/>
                <w:color w:val="000000"/>
                <w:sz w:val="22"/>
                <w:szCs w:val="22"/>
              </w:rPr>
            </w:pPr>
            <w:r>
              <w:rPr>
                <w:rFonts w:cs="Arial"/>
                <w:b/>
                <w:bCs/>
                <w:color w:val="333333"/>
                <w:sz w:val="22"/>
                <w:szCs w:val="22"/>
              </w:rPr>
              <w:t>Doporučená literatura pro lektory</w:t>
            </w:r>
          </w:p>
          <w:p w:rsidR="007F4573" w:rsidRDefault="007F4573">
            <w:pPr>
              <w:widowControl w:val="0"/>
              <w:autoSpaceDE w:val="0"/>
              <w:jc w:val="both"/>
              <w:rPr>
                <w:rFonts w:cs="Arial"/>
                <w:bCs/>
                <w:sz w:val="22"/>
                <w:szCs w:val="22"/>
              </w:rPr>
            </w:pPr>
            <w:r>
              <w:rPr>
                <w:rFonts w:cs="Arial"/>
                <w:bCs/>
                <w:sz w:val="22"/>
                <w:szCs w:val="22"/>
              </w:rPr>
              <w:t xml:space="preserve">KUBĚNA, L. </w:t>
            </w:r>
            <w:r>
              <w:rPr>
                <w:rFonts w:cs="Arial"/>
                <w:bCs/>
                <w:i/>
                <w:sz w:val="22"/>
                <w:szCs w:val="22"/>
              </w:rPr>
              <w:t>Tesařská technologie pro 2. ročník středních odborných učilišť</w:t>
            </w:r>
            <w:r>
              <w:rPr>
                <w:rFonts w:cs="Arial"/>
                <w:bCs/>
                <w:sz w:val="22"/>
                <w:szCs w:val="22"/>
              </w:rPr>
              <w:t xml:space="preserve">. 3., upr. vyd., v </w:t>
            </w:r>
            <w:r>
              <w:rPr>
                <w:rFonts w:cs="Arial"/>
                <w:bCs/>
                <w:sz w:val="22"/>
                <w:szCs w:val="22"/>
              </w:rPr>
              <w:lastRenderedPageBreak/>
              <w:t>Sobotáles vyd. 1. Praha: Sobotáles, 1995, 113 s. ISBN 80-859-2005-0</w:t>
            </w:r>
          </w:p>
          <w:p w:rsidR="00DD4508" w:rsidRDefault="00DD4508">
            <w:pPr>
              <w:widowControl w:val="0"/>
              <w:autoSpaceDE w:val="0"/>
              <w:jc w:val="both"/>
              <w:rPr>
                <w:rFonts w:cs="Arial"/>
                <w:bCs/>
                <w:sz w:val="22"/>
                <w:szCs w:val="22"/>
              </w:rPr>
            </w:pPr>
          </w:p>
          <w:p w:rsidR="007F4573" w:rsidRDefault="007F4573">
            <w:pPr>
              <w:widowControl w:val="0"/>
              <w:autoSpaceDE w:val="0"/>
              <w:jc w:val="both"/>
              <w:rPr>
                <w:rFonts w:cs="Arial"/>
                <w:bCs/>
                <w:sz w:val="22"/>
                <w:szCs w:val="22"/>
              </w:rPr>
            </w:pPr>
            <w:r>
              <w:rPr>
                <w:rFonts w:cs="Arial"/>
                <w:bCs/>
                <w:sz w:val="22"/>
                <w:szCs w:val="22"/>
              </w:rPr>
              <w:t>KUBĚNA, L</w:t>
            </w:r>
            <w:r w:rsidR="00370DF6">
              <w:rPr>
                <w:rFonts w:cs="Arial"/>
                <w:bCs/>
                <w:sz w:val="22"/>
                <w:szCs w:val="22"/>
              </w:rPr>
              <w:t>.</w:t>
            </w:r>
            <w:r>
              <w:rPr>
                <w:rFonts w:cs="Arial"/>
                <w:bCs/>
                <w:sz w:val="22"/>
                <w:szCs w:val="22"/>
              </w:rPr>
              <w:t xml:space="preserve"> a MATOUŠEK</w:t>
            </w:r>
            <w:r w:rsidR="00946799">
              <w:rPr>
                <w:rFonts w:cs="Arial"/>
                <w:bCs/>
                <w:sz w:val="22"/>
                <w:szCs w:val="22"/>
              </w:rPr>
              <w:t>, J.</w:t>
            </w:r>
            <w:r>
              <w:rPr>
                <w:rFonts w:cs="Arial"/>
                <w:bCs/>
                <w:sz w:val="22"/>
                <w:szCs w:val="22"/>
              </w:rPr>
              <w:t xml:space="preserve">. </w:t>
            </w:r>
            <w:r>
              <w:rPr>
                <w:rFonts w:cs="Arial"/>
                <w:bCs/>
                <w:i/>
                <w:sz w:val="22"/>
                <w:szCs w:val="22"/>
              </w:rPr>
              <w:t>Tesařská technologie pro 3. ročník učebního oboru tesař.</w:t>
            </w:r>
            <w:r>
              <w:rPr>
                <w:rFonts w:cs="Arial"/>
                <w:bCs/>
                <w:sz w:val="22"/>
                <w:szCs w:val="22"/>
              </w:rPr>
              <w:t xml:space="preserve"> 2., upr. vyd., v Sobotáles vyd. 1. Praha: Sobotáles, 199</w:t>
            </w:r>
            <w:r w:rsidR="005C0606">
              <w:rPr>
                <w:rFonts w:cs="Arial"/>
                <w:bCs/>
                <w:sz w:val="22"/>
                <w:szCs w:val="22"/>
              </w:rPr>
              <w:t>8</w:t>
            </w:r>
            <w:r>
              <w:rPr>
                <w:rFonts w:cs="Arial"/>
                <w:bCs/>
                <w:sz w:val="22"/>
                <w:szCs w:val="22"/>
              </w:rPr>
              <w:t>, 143 s. ISBN 80-859-2008-5</w:t>
            </w:r>
          </w:p>
          <w:p w:rsidR="00DD4508" w:rsidRDefault="00DD4508">
            <w:pPr>
              <w:widowControl w:val="0"/>
              <w:autoSpaceDE w:val="0"/>
              <w:jc w:val="both"/>
              <w:rPr>
                <w:sz w:val="22"/>
                <w:szCs w:val="22"/>
              </w:rPr>
            </w:pPr>
          </w:p>
          <w:p w:rsidR="00CB0CD4" w:rsidRDefault="00CB0CD4" w:rsidP="00CB0CD4">
            <w:pPr>
              <w:widowControl w:val="0"/>
              <w:autoSpaceDE w:val="0"/>
              <w:jc w:val="both"/>
              <w:rPr>
                <w:sz w:val="22"/>
                <w:szCs w:val="22"/>
              </w:rPr>
            </w:pPr>
            <w:r>
              <w:rPr>
                <w:sz w:val="22"/>
                <w:szCs w:val="22"/>
              </w:rPr>
              <w:t xml:space="preserve">KRULA, P., ŠIROKÝ, M. </w:t>
            </w:r>
            <w:r>
              <w:rPr>
                <w:i/>
                <w:sz w:val="22"/>
                <w:szCs w:val="22"/>
              </w:rPr>
              <w:t xml:space="preserve">Tesař. 3. ročník. </w:t>
            </w:r>
            <w:r>
              <w:rPr>
                <w:sz w:val="22"/>
                <w:szCs w:val="22"/>
              </w:rPr>
              <w:t xml:space="preserve">Elektronická učebnice pro střední školy, obor vzdělání  36-64-H/01 Tesař. 1. vyd. SŠ stavebních řemesel, Brno – Bosonohy, 2015. ISBN. 978-80-88105-41-1. </w:t>
            </w:r>
            <w:hyperlink r:id="rId27" w:history="1">
              <w:r>
                <w:rPr>
                  <w:rStyle w:val="Hypertextovodkaz"/>
                  <w:sz w:val="22"/>
                  <w:szCs w:val="22"/>
                </w:rPr>
                <w:t>www.el-ucebnice.cz/tesar.html</w:t>
              </w:r>
            </w:hyperlink>
            <w:r>
              <w:rPr>
                <w:sz w:val="22"/>
                <w:szCs w:val="22"/>
              </w:rPr>
              <w:t xml:space="preserve">   </w:t>
            </w:r>
          </w:p>
          <w:p w:rsidR="00CB0CD4" w:rsidRDefault="00CB0CD4" w:rsidP="00CB0CD4">
            <w:pPr>
              <w:widowControl w:val="0"/>
              <w:autoSpaceDE w:val="0"/>
              <w:jc w:val="both"/>
              <w:rPr>
                <w:sz w:val="22"/>
                <w:szCs w:val="22"/>
              </w:rPr>
            </w:pPr>
          </w:p>
          <w:p w:rsidR="007F4573" w:rsidRDefault="007F4573">
            <w:pPr>
              <w:widowControl w:val="0"/>
              <w:autoSpaceDE w:val="0"/>
              <w:jc w:val="both"/>
              <w:rPr>
                <w:rFonts w:cs="Arial"/>
                <w:bCs/>
                <w:sz w:val="22"/>
                <w:szCs w:val="22"/>
              </w:rPr>
            </w:pPr>
            <w:r>
              <w:rPr>
                <w:sz w:val="22"/>
                <w:szCs w:val="22"/>
              </w:rPr>
              <w:t xml:space="preserve">ČSN 01 3431. </w:t>
            </w:r>
            <w:r>
              <w:rPr>
                <w:i/>
                <w:iCs/>
                <w:sz w:val="22"/>
                <w:szCs w:val="22"/>
              </w:rPr>
              <w:t>Výkresy pozemních staveb</w:t>
            </w:r>
            <w:r>
              <w:rPr>
                <w:i/>
                <w:sz w:val="22"/>
                <w:szCs w:val="22"/>
              </w:rPr>
              <w:t xml:space="preserve">: </w:t>
            </w:r>
            <w:r>
              <w:rPr>
                <w:i/>
                <w:iCs/>
                <w:sz w:val="22"/>
                <w:szCs w:val="22"/>
              </w:rPr>
              <w:t>Kreslení výkresů stavební části</w:t>
            </w:r>
            <w:r>
              <w:rPr>
                <w:i/>
                <w:sz w:val="22"/>
                <w:szCs w:val="22"/>
              </w:rPr>
              <w:t>;</w:t>
            </w:r>
          </w:p>
          <w:p w:rsidR="007F4573" w:rsidRDefault="007F4573">
            <w:pPr>
              <w:widowControl w:val="0"/>
              <w:autoSpaceDE w:val="0"/>
              <w:jc w:val="both"/>
              <w:rPr>
                <w:rFonts w:cs="Arial"/>
                <w:bCs/>
                <w:sz w:val="22"/>
                <w:szCs w:val="22"/>
              </w:rPr>
            </w:pPr>
            <w:r>
              <w:rPr>
                <w:rFonts w:cs="Arial"/>
                <w:bCs/>
                <w:sz w:val="22"/>
                <w:szCs w:val="22"/>
              </w:rPr>
              <w:t xml:space="preserve">ČSN 73 1701. </w:t>
            </w:r>
            <w:r>
              <w:rPr>
                <w:rFonts w:cs="Arial"/>
                <w:bCs/>
                <w:i/>
                <w:sz w:val="22"/>
                <w:szCs w:val="22"/>
              </w:rPr>
              <w:t>Navrhovanie drevených stavebných konštrukcií;</w:t>
            </w:r>
          </w:p>
          <w:p w:rsidR="007F4573" w:rsidRDefault="007F4573">
            <w:pPr>
              <w:widowControl w:val="0"/>
              <w:autoSpaceDE w:val="0"/>
              <w:jc w:val="both"/>
              <w:rPr>
                <w:rFonts w:cs="Arial"/>
                <w:bCs/>
                <w:sz w:val="22"/>
                <w:szCs w:val="22"/>
              </w:rPr>
            </w:pPr>
            <w:r>
              <w:rPr>
                <w:rFonts w:cs="Arial"/>
                <w:bCs/>
                <w:sz w:val="22"/>
                <w:szCs w:val="22"/>
              </w:rPr>
              <w:t xml:space="preserve">ČSN 01 3487. </w:t>
            </w:r>
            <w:r>
              <w:rPr>
                <w:rFonts w:cs="Arial"/>
                <w:bCs/>
                <w:i/>
                <w:sz w:val="22"/>
                <w:szCs w:val="22"/>
              </w:rPr>
              <w:t>Výkresy stavebných konštrukcií: Výkresy drevených stavebných konštrukcií;</w:t>
            </w:r>
          </w:p>
          <w:p w:rsidR="007F4573" w:rsidRDefault="007F4573">
            <w:pPr>
              <w:widowControl w:val="0"/>
              <w:autoSpaceDE w:val="0"/>
              <w:jc w:val="both"/>
              <w:rPr>
                <w:bCs/>
                <w:sz w:val="22"/>
                <w:szCs w:val="22"/>
              </w:rPr>
            </w:pPr>
            <w:r>
              <w:rPr>
                <w:rFonts w:cs="Arial"/>
                <w:bCs/>
                <w:sz w:val="22"/>
                <w:szCs w:val="22"/>
              </w:rPr>
              <w:t xml:space="preserve">ČSN 73 3150. </w:t>
            </w:r>
            <w:r>
              <w:rPr>
                <w:rFonts w:cs="Arial"/>
                <w:bCs/>
                <w:i/>
                <w:sz w:val="22"/>
                <w:szCs w:val="22"/>
              </w:rPr>
              <w:t>Tesařské spoje dřevěných konstrukcí: Terminologie třídění;</w:t>
            </w:r>
          </w:p>
          <w:p w:rsidR="007F4573" w:rsidRDefault="007F4573">
            <w:pPr>
              <w:pStyle w:val="Normln1"/>
              <w:rPr>
                <w:bCs/>
                <w:sz w:val="22"/>
                <w:szCs w:val="22"/>
              </w:rPr>
            </w:pPr>
            <w:r>
              <w:rPr>
                <w:bCs/>
                <w:sz w:val="22"/>
                <w:szCs w:val="22"/>
              </w:rPr>
              <w:t xml:space="preserve">ČSN 73 2810. </w:t>
            </w:r>
            <w:r>
              <w:rPr>
                <w:bCs/>
                <w:i/>
                <w:sz w:val="22"/>
                <w:szCs w:val="22"/>
              </w:rPr>
              <w:t>Dřevěné stavební konstrukce: Provádění.</w:t>
            </w:r>
          </w:p>
          <w:p w:rsidR="007F4573" w:rsidRDefault="007F4573">
            <w:pPr>
              <w:pStyle w:val="Normln1"/>
              <w:rPr>
                <w:bCs/>
                <w:sz w:val="22"/>
                <w:szCs w:val="22"/>
              </w:rPr>
            </w:pPr>
            <w:r>
              <w:rPr>
                <w:bCs/>
                <w:sz w:val="22"/>
                <w:szCs w:val="22"/>
              </w:rPr>
              <w:t xml:space="preserve">ČSN EN 336. </w:t>
            </w:r>
            <w:r>
              <w:rPr>
                <w:bCs/>
                <w:i/>
                <w:sz w:val="22"/>
                <w:szCs w:val="22"/>
              </w:rPr>
              <w:t>Konstrukční dřevo: Rozměry, dovolené odchylky;</w:t>
            </w:r>
          </w:p>
          <w:p w:rsidR="007F4573" w:rsidRPr="00946799" w:rsidRDefault="007F4573" w:rsidP="00946799">
            <w:pPr>
              <w:pStyle w:val="Normln1"/>
              <w:spacing w:after="120"/>
              <w:jc w:val="both"/>
              <w:rPr>
                <w:sz w:val="20"/>
                <w:szCs w:val="20"/>
              </w:rPr>
            </w:pPr>
            <w:r>
              <w:rPr>
                <w:bCs/>
                <w:sz w:val="22"/>
                <w:szCs w:val="22"/>
              </w:rPr>
              <w:t xml:space="preserve">ČSN EN 912. </w:t>
            </w:r>
            <w:r>
              <w:rPr>
                <w:bCs/>
                <w:i/>
                <w:sz w:val="22"/>
                <w:szCs w:val="22"/>
              </w:rPr>
              <w:t>Spojovací prostředky pro dřevo: Specifikace pro speciální hmoždíky pro dřevo.</w:t>
            </w:r>
          </w:p>
        </w:tc>
      </w:tr>
    </w:tbl>
    <w:p w:rsidR="002927F1" w:rsidRPr="002927F1" w:rsidRDefault="002927F1" w:rsidP="002927F1">
      <w:pPr>
        <w:pStyle w:val="Nadpis1"/>
        <w:spacing w:after="120"/>
      </w:pPr>
      <w:bookmarkStart w:id="55" w:name="_Toc325633788"/>
      <w:bookmarkStart w:id="56" w:name="_Toc372465030"/>
    </w:p>
    <w:p w:rsidR="002927F1" w:rsidRPr="002927F1" w:rsidRDefault="002927F1" w:rsidP="002927F1">
      <w:pPr>
        <w:pStyle w:val="Nadpis1"/>
        <w:spacing w:after="120"/>
      </w:pPr>
      <w:r>
        <w:br w:type="page"/>
      </w:r>
    </w:p>
    <w:p w:rsidR="002927F1" w:rsidRDefault="002927F1" w:rsidP="00DD4508">
      <w:pPr>
        <w:pStyle w:val="Nadpis1"/>
        <w:pBdr>
          <w:bottom w:val="single" w:sz="4" w:space="1" w:color="auto"/>
        </w:pBdr>
        <w:spacing w:after="120"/>
        <w:ind w:left="0" w:firstLine="0"/>
      </w:pPr>
      <w:bookmarkStart w:id="57" w:name="_Toc423211022"/>
      <w:r>
        <w:rPr>
          <w:b w:val="0"/>
        </w:rPr>
        <w:t>Příloha č. 1</w:t>
      </w:r>
      <w:r w:rsidRPr="00F84D6B">
        <w:rPr>
          <w:b w:val="0"/>
        </w:rPr>
        <w:t xml:space="preserve"> </w:t>
      </w:r>
      <w:r>
        <w:rPr>
          <w:b w:val="0"/>
        </w:rPr>
        <w:t>–</w:t>
      </w:r>
      <w:r w:rsidRPr="00202841">
        <w:t xml:space="preserve"> </w:t>
      </w:r>
      <w:r>
        <w:t>Rámcový rozvrh hodin vzorového výukového dne</w:t>
      </w:r>
      <w:bookmarkEnd w:id="55"/>
      <w:bookmarkEnd w:id="56"/>
      <w:bookmarkEnd w:id="57"/>
    </w:p>
    <w:p w:rsidR="002927F1" w:rsidRPr="0040360D" w:rsidRDefault="002927F1" w:rsidP="002927F1"/>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7"/>
        <w:gridCol w:w="1438"/>
        <w:gridCol w:w="3596"/>
      </w:tblGrid>
      <w:tr w:rsidR="002927F1" w:rsidRPr="009A1F94" w:rsidTr="0033160A">
        <w:trPr>
          <w:trHeight w:val="838"/>
          <w:jc w:val="center"/>
        </w:trPr>
        <w:tc>
          <w:tcPr>
            <w:tcW w:w="1117" w:type="dxa"/>
            <w:tcBorders>
              <w:top w:val="single" w:sz="12" w:space="0" w:color="auto"/>
              <w:bottom w:val="single" w:sz="12" w:space="0" w:color="auto"/>
              <w:right w:val="single" w:sz="12" w:space="0" w:color="auto"/>
            </w:tcBorders>
          </w:tcPr>
          <w:p w:rsidR="002927F1" w:rsidRPr="009A1F94" w:rsidRDefault="002927F1" w:rsidP="0033160A">
            <w:pPr>
              <w:pStyle w:val="Nadpis1"/>
              <w:widowControl w:val="0"/>
              <w:autoSpaceDE w:val="0"/>
              <w:autoSpaceDN w:val="0"/>
              <w:spacing w:after="120"/>
              <w:rPr>
                <w:sz w:val="20"/>
                <w:szCs w:val="20"/>
              </w:rPr>
            </w:pPr>
            <w:bookmarkStart w:id="58" w:name="_Toc371077671"/>
            <w:bookmarkStart w:id="59" w:name="_Toc371077806"/>
            <w:bookmarkStart w:id="60" w:name="_Toc372465031"/>
            <w:bookmarkStart w:id="61" w:name="_Toc373229046"/>
            <w:bookmarkStart w:id="62" w:name="_Toc423211023"/>
            <w:r w:rsidRPr="009A1F94">
              <w:rPr>
                <w:sz w:val="20"/>
                <w:szCs w:val="20"/>
              </w:rPr>
              <w:t>Hodina</w:t>
            </w:r>
            <w:bookmarkEnd w:id="58"/>
            <w:bookmarkEnd w:id="59"/>
            <w:bookmarkEnd w:id="60"/>
            <w:bookmarkEnd w:id="61"/>
            <w:bookmarkEnd w:id="62"/>
            <w:r w:rsidRPr="009A1F94">
              <w:rPr>
                <w:sz w:val="20"/>
                <w:szCs w:val="20"/>
              </w:rPr>
              <w:t xml:space="preserve"> </w:t>
            </w:r>
          </w:p>
          <w:p w:rsidR="002927F1" w:rsidRPr="009A1F94" w:rsidRDefault="002927F1" w:rsidP="0033160A">
            <w:pPr>
              <w:pStyle w:val="Nadpis1"/>
              <w:widowControl w:val="0"/>
              <w:autoSpaceDE w:val="0"/>
              <w:autoSpaceDN w:val="0"/>
              <w:spacing w:after="120"/>
              <w:rPr>
                <w:sz w:val="20"/>
                <w:szCs w:val="20"/>
              </w:rPr>
            </w:pPr>
            <w:bookmarkStart w:id="63" w:name="_Toc371077672"/>
            <w:bookmarkStart w:id="64" w:name="_Toc371077807"/>
            <w:bookmarkStart w:id="65" w:name="_Toc372465032"/>
            <w:bookmarkStart w:id="66" w:name="_Toc373229047"/>
            <w:bookmarkStart w:id="67" w:name="_Toc423211024"/>
            <w:r w:rsidRPr="009A1F94">
              <w:rPr>
                <w:sz w:val="20"/>
                <w:szCs w:val="20"/>
              </w:rPr>
              <w:t>číslo</w:t>
            </w:r>
            <w:bookmarkEnd w:id="63"/>
            <w:bookmarkEnd w:id="64"/>
            <w:bookmarkEnd w:id="65"/>
            <w:bookmarkEnd w:id="66"/>
            <w:bookmarkEnd w:id="67"/>
          </w:p>
        </w:tc>
        <w:tc>
          <w:tcPr>
            <w:tcW w:w="1438" w:type="dxa"/>
            <w:tcBorders>
              <w:top w:val="single" w:sz="12" w:space="0" w:color="auto"/>
              <w:left w:val="single" w:sz="12" w:space="0" w:color="auto"/>
              <w:bottom w:val="single" w:sz="12" w:space="0" w:color="auto"/>
              <w:right w:val="single" w:sz="12" w:space="0" w:color="auto"/>
            </w:tcBorders>
          </w:tcPr>
          <w:p w:rsidR="002927F1" w:rsidRPr="009A1F94" w:rsidRDefault="002927F1" w:rsidP="0033160A">
            <w:pPr>
              <w:pStyle w:val="Nadpis1"/>
              <w:widowControl w:val="0"/>
              <w:autoSpaceDE w:val="0"/>
              <w:autoSpaceDN w:val="0"/>
              <w:spacing w:after="120"/>
              <w:rPr>
                <w:sz w:val="20"/>
                <w:szCs w:val="20"/>
              </w:rPr>
            </w:pPr>
            <w:bookmarkStart w:id="68" w:name="_Toc371077673"/>
            <w:bookmarkStart w:id="69" w:name="_Toc371077808"/>
            <w:bookmarkStart w:id="70" w:name="_Toc372465033"/>
            <w:bookmarkStart w:id="71" w:name="_Toc373229048"/>
            <w:bookmarkStart w:id="72" w:name="_Toc423211025"/>
            <w:r w:rsidRPr="009A1F94">
              <w:rPr>
                <w:sz w:val="20"/>
                <w:szCs w:val="20"/>
              </w:rPr>
              <w:t>Od - do</w:t>
            </w:r>
            <w:bookmarkEnd w:id="68"/>
            <w:bookmarkEnd w:id="69"/>
            <w:bookmarkEnd w:id="70"/>
            <w:bookmarkEnd w:id="71"/>
            <w:bookmarkEnd w:id="72"/>
          </w:p>
        </w:tc>
        <w:tc>
          <w:tcPr>
            <w:tcW w:w="3596" w:type="dxa"/>
            <w:tcBorders>
              <w:top w:val="single" w:sz="12" w:space="0" w:color="auto"/>
              <w:left w:val="single" w:sz="12" w:space="0" w:color="auto"/>
              <w:bottom w:val="single" w:sz="12" w:space="0" w:color="auto"/>
            </w:tcBorders>
          </w:tcPr>
          <w:p w:rsidR="002927F1" w:rsidRPr="009A1F94" w:rsidRDefault="002927F1" w:rsidP="0033160A">
            <w:pPr>
              <w:pStyle w:val="Nadpis1"/>
              <w:widowControl w:val="0"/>
              <w:autoSpaceDE w:val="0"/>
              <w:autoSpaceDN w:val="0"/>
              <w:spacing w:after="120"/>
              <w:jc w:val="center"/>
              <w:rPr>
                <w:sz w:val="20"/>
                <w:szCs w:val="20"/>
              </w:rPr>
            </w:pPr>
            <w:bookmarkStart w:id="73" w:name="_Toc371077674"/>
            <w:bookmarkStart w:id="74" w:name="_Toc371077809"/>
            <w:bookmarkStart w:id="75" w:name="_Toc372465034"/>
            <w:bookmarkStart w:id="76" w:name="_Toc373229049"/>
            <w:bookmarkStart w:id="77" w:name="_Toc423211026"/>
            <w:r w:rsidRPr="009A1F94">
              <w:rPr>
                <w:sz w:val="20"/>
                <w:szCs w:val="20"/>
              </w:rPr>
              <w:t>Předmět - modul</w:t>
            </w:r>
            <w:bookmarkEnd w:id="73"/>
            <w:bookmarkEnd w:id="74"/>
            <w:bookmarkEnd w:id="75"/>
            <w:bookmarkEnd w:id="76"/>
            <w:bookmarkEnd w:id="77"/>
          </w:p>
        </w:tc>
      </w:tr>
      <w:tr w:rsidR="002927F1" w:rsidRPr="009A1F94" w:rsidTr="0033160A">
        <w:trPr>
          <w:trHeight w:val="614"/>
          <w:jc w:val="center"/>
        </w:trPr>
        <w:tc>
          <w:tcPr>
            <w:tcW w:w="1117" w:type="dxa"/>
            <w:tcBorders>
              <w:top w:val="single" w:sz="12" w:space="0" w:color="auto"/>
              <w:right w:val="single" w:sz="12" w:space="0" w:color="auto"/>
            </w:tcBorders>
          </w:tcPr>
          <w:p w:rsidR="002927F1" w:rsidRPr="009A1F94" w:rsidRDefault="002927F1" w:rsidP="0033160A">
            <w:pPr>
              <w:pStyle w:val="Nadpis1"/>
              <w:widowControl w:val="0"/>
              <w:autoSpaceDE w:val="0"/>
              <w:autoSpaceDN w:val="0"/>
              <w:spacing w:after="120"/>
              <w:jc w:val="center"/>
              <w:rPr>
                <w:sz w:val="20"/>
                <w:szCs w:val="20"/>
              </w:rPr>
            </w:pPr>
            <w:bookmarkStart w:id="78" w:name="_Toc371077675"/>
            <w:bookmarkStart w:id="79" w:name="_Toc371077810"/>
            <w:bookmarkStart w:id="80" w:name="_Toc372465035"/>
            <w:bookmarkStart w:id="81" w:name="_Toc373229050"/>
            <w:bookmarkStart w:id="82" w:name="_Toc423211027"/>
            <w:r w:rsidRPr="009A1F94">
              <w:rPr>
                <w:sz w:val="20"/>
                <w:szCs w:val="20"/>
              </w:rPr>
              <w:t>1</w:t>
            </w:r>
            <w:bookmarkEnd w:id="78"/>
            <w:bookmarkEnd w:id="79"/>
            <w:bookmarkEnd w:id="80"/>
            <w:bookmarkEnd w:id="81"/>
            <w:bookmarkEnd w:id="82"/>
          </w:p>
        </w:tc>
        <w:tc>
          <w:tcPr>
            <w:tcW w:w="1438" w:type="dxa"/>
            <w:tcBorders>
              <w:top w:val="single" w:sz="12" w:space="0" w:color="auto"/>
              <w:left w:val="single" w:sz="12" w:space="0" w:color="auto"/>
              <w:right w:val="single" w:sz="12" w:space="0" w:color="auto"/>
            </w:tcBorders>
          </w:tcPr>
          <w:p w:rsidR="002927F1" w:rsidRDefault="002927F1" w:rsidP="0033160A">
            <w:pPr>
              <w:pStyle w:val="Nadpis1"/>
              <w:widowControl w:val="0"/>
              <w:autoSpaceDE w:val="0"/>
              <w:autoSpaceDN w:val="0"/>
              <w:spacing w:after="120"/>
            </w:pPr>
          </w:p>
        </w:tc>
        <w:tc>
          <w:tcPr>
            <w:tcW w:w="3596" w:type="dxa"/>
            <w:tcBorders>
              <w:top w:val="single" w:sz="12" w:space="0" w:color="auto"/>
              <w:left w:val="single" w:sz="12" w:space="0" w:color="auto"/>
            </w:tcBorders>
          </w:tcPr>
          <w:p w:rsidR="002927F1" w:rsidRDefault="002927F1" w:rsidP="0033160A">
            <w:pPr>
              <w:pStyle w:val="Nadpis1"/>
              <w:widowControl w:val="0"/>
              <w:autoSpaceDE w:val="0"/>
              <w:autoSpaceDN w:val="0"/>
              <w:spacing w:after="120"/>
            </w:pPr>
          </w:p>
        </w:tc>
      </w:tr>
      <w:tr w:rsidR="002927F1" w:rsidTr="0033160A">
        <w:trPr>
          <w:trHeight w:val="614"/>
          <w:jc w:val="center"/>
        </w:trPr>
        <w:tc>
          <w:tcPr>
            <w:tcW w:w="1117" w:type="dxa"/>
            <w:tcBorders>
              <w:right w:val="single" w:sz="12" w:space="0" w:color="auto"/>
            </w:tcBorders>
          </w:tcPr>
          <w:p w:rsidR="002927F1" w:rsidRPr="009A1F94" w:rsidRDefault="002927F1" w:rsidP="0033160A">
            <w:pPr>
              <w:pStyle w:val="Nadpis1"/>
              <w:widowControl w:val="0"/>
              <w:autoSpaceDE w:val="0"/>
              <w:autoSpaceDN w:val="0"/>
              <w:spacing w:after="120"/>
              <w:jc w:val="center"/>
              <w:rPr>
                <w:sz w:val="20"/>
                <w:szCs w:val="20"/>
              </w:rPr>
            </w:pPr>
            <w:bookmarkStart w:id="83" w:name="_Toc371077676"/>
            <w:bookmarkStart w:id="84" w:name="_Toc371077811"/>
            <w:bookmarkStart w:id="85" w:name="_Toc372465036"/>
            <w:bookmarkStart w:id="86" w:name="_Toc373229051"/>
            <w:bookmarkStart w:id="87" w:name="_Toc423211028"/>
            <w:r w:rsidRPr="009A1F94">
              <w:rPr>
                <w:sz w:val="20"/>
                <w:szCs w:val="20"/>
              </w:rPr>
              <w:t>2</w:t>
            </w:r>
            <w:bookmarkEnd w:id="83"/>
            <w:bookmarkEnd w:id="84"/>
            <w:bookmarkEnd w:id="85"/>
            <w:bookmarkEnd w:id="86"/>
            <w:bookmarkEnd w:id="87"/>
          </w:p>
        </w:tc>
        <w:tc>
          <w:tcPr>
            <w:tcW w:w="1438" w:type="dxa"/>
            <w:tcBorders>
              <w:left w:val="single" w:sz="12" w:space="0" w:color="auto"/>
              <w:right w:val="single" w:sz="12" w:space="0" w:color="auto"/>
            </w:tcBorders>
          </w:tcPr>
          <w:p w:rsidR="002927F1" w:rsidRDefault="002927F1" w:rsidP="0033160A">
            <w:pPr>
              <w:pStyle w:val="Nadpis1"/>
              <w:widowControl w:val="0"/>
              <w:autoSpaceDE w:val="0"/>
              <w:autoSpaceDN w:val="0"/>
              <w:spacing w:after="120"/>
            </w:pPr>
          </w:p>
        </w:tc>
        <w:tc>
          <w:tcPr>
            <w:tcW w:w="3596" w:type="dxa"/>
            <w:tcBorders>
              <w:left w:val="single" w:sz="12" w:space="0" w:color="auto"/>
            </w:tcBorders>
          </w:tcPr>
          <w:p w:rsidR="002927F1" w:rsidRDefault="002927F1" w:rsidP="0033160A">
            <w:pPr>
              <w:pStyle w:val="Nadpis1"/>
              <w:widowControl w:val="0"/>
              <w:autoSpaceDE w:val="0"/>
              <w:autoSpaceDN w:val="0"/>
              <w:spacing w:after="120"/>
            </w:pPr>
          </w:p>
        </w:tc>
      </w:tr>
      <w:tr w:rsidR="002927F1" w:rsidTr="0033160A">
        <w:trPr>
          <w:trHeight w:val="614"/>
          <w:jc w:val="center"/>
        </w:trPr>
        <w:tc>
          <w:tcPr>
            <w:tcW w:w="1117" w:type="dxa"/>
            <w:tcBorders>
              <w:right w:val="single" w:sz="12" w:space="0" w:color="auto"/>
            </w:tcBorders>
          </w:tcPr>
          <w:p w:rsidR="002927F1" w:rsidRPr="009A1F94" w:rsidRDefault="002927F1" w:rsidP="0033160A">
            <w:pPr>
              <w:pStyle w:val="Nadpis1"/>
              <w:widowControl w:val="0"/>
              <w:autoSpaceDE w:val="0"/>
              <w:autoSpaceDN w:val="0"/>
              <w:spacing w:after="120"/>
              <w:jc w:val="center"/>
              <w:rPr>
                <w:sz w:val="20"/>
                <w:szCs w:val="20"/>
              </w:rPr>
            </w:pPr>
            <w:bookmarkStart w:id="88" w:name="_Toc371077677"/>
            <w:bookmarkStart w:id="89" w:name="_Toc371077812"/>
            <w:bookmarkStart w:id="90" w:name="_Toc372465037"/>
            <w:bookmarkStart w:id="91" w:name="_Toc373229052"/>
            <w:bookmarkStart w:id="92" w:name="_Toc423211029"/>
            <w:r w:rsidRPr="009A1F94">
              <w:rPr>
                <w:sz w:val="20"/>
                <w:szCs w:val="20"/>
              </w:rPr>
              <w:t>3</w:t>
            </w:r>
            <w:bookmarkEnd w:id="88"/>
            <w:bookmarkEnd w:id="89"/>
            <w:bookmarkEnd w:id="90"/>
            <w:bookmarkEnd w:id="91"/>
            <w:bookmarkEnd w:id="92"/>
          </w:p>
        </w:tc>
        <w:tc>
          <w:tcPr>
            <w:tcW w:w="1438" w:type="dxa"/>
            <w:tcBorders>
              <w:left w:val="single" w:sz="12" w:space="0" w:color="auto"/>
              <w:right w:val="single" w:sz="12" w:space="0" w:color="auto"/>
            </w:tcBorders>
          </w:tcPr>
          <w:p w:rsidR="002927F1" w:rsidRDefault="002927F1" w:rsidP="0033160A">
            <w:pPr>
              <w:pStyle w:val="Nadpis1"/>
              <w:widowControl w:val="0"/>
              <w:autoSpaceDE w:val="0"/>
              <w:autoSpaceDN w:val="0"/>
              <w:spacing w:after="120"/>
            </w:pPr>
          </w:p>
        </w:tc>
        <w:tc>
          <w:tcPr>
            <w:tcW w:w="3596" w:type="dxa"/>
            <w:tcBorders>
              <w:left w:val="single" w:sz="12" w:space="0" w:color="auto"/>
            </w:tcBorders>
          </w:tcPr>
          <w:p w:rsidR="002927F1" w:rsidRDefault="002927F1" w:rsidP="0033160A">
            <w:pPr>
              <w:pStyle w:val="Nadpis1"/>
              <w:widowControl w:val="0"/>
              <w:autoSpaceDE w:val="0"/>
              <w:autoSpaceDN w:val="0"/>
              <w:spacing w:after="120"/>
            </w:pPr>
          </w:p>
        </w:tc>
      </w:tr>
      <w:tr w:rsidR="002927F1" w:rsidTr="0033160A">
        <w:trPr>
          <w:trHeight w:val="614"/>
          <w:jc w:val="center"/>
        </w:trPr>
        <w:tc>
          <w:tcPr>
            <w:tcW w:w="1117" w:type="dxa"/>
            <w:tcBorders>
              <w:right w:val="single" w:sz="12" w:space="0" w:color="auto"/>
            </w:tcBorders>
          </w:tcPr>
          <w:p w:rsidR="002927F1" w:rsidRPr="009A1F94" w:rsidRDefault="002927F1" w:rsidP="0033160A">
            <w:pPr>
              <w:pStyle w:val="Nadpis1"/>
              <w:widowControl w:val="0"/>
              <w:autoSpaceDE w:val="0"/>
              <w:autoSpaceDN w:val="0"/>
              <w:spacing w:after="120"/>
              <w:jc w:val="center"/>
              <w:rPr>
                <w:sz w:val="20"/>
                <w:szCs w:val="20"/>
              </w:rPr>
            </w:pPr>
            <w:bookmarkStart w:id="93" w:name="_Toc371077678"/>
            <w:bookmarkStart w:id="94" w:name="_Toc371077813"/>
            <w:bookmarkStart w:id="95" w:name="_Toc372465038"/>
            <w:bookmarkStart w:id="96" w:name="_Toc373229053"/>
            <w:bookmarkStart w:id="97" w:name="_Toc423211030"/>
            <w:r w:rsidRPr="009A1F94">
              <w:rPr>
                <w:sz w:val="20"/>
                <w:szCs w:val="20"/>
              </w:rPr>
              <w:t>4</w:t>
            </w:r>
            <w:bookmarkEnd w:id="93"/>
            <w:bookmarkEnd w:id="94"/>
            <w:bookmarkEnd w:id="95"/>
            <w:bookmarkEnd w:id="96"/>
            <w:bookmarkEnd w:id="97"/>
          </w:p>
        </w:tc>
        <w:tc>
          <w:tcPr>
            <w:tcW w:w="1438" w:type="dxa"/>
            <w:tcBorders>
              <w:left w:val="single" w:sz="12" w:space="0" w:color="auto"/>
              <w:right w:val="single" w:sz="12" w:space="0" w:color="auto"/>
            </w:tcBorders>
          </w:tcPr>
          <w:p w:rsidR="002927F1" w:rsidRDefault="002927F1" w:rsidP="0033160A">
            <w:pPr>
              <w:pStyle w:val="Nadpis1"/>
              <w:widowControl w:val="0"/>
              <w:autoSpaceDE w:val="0"/>
              <w:autoSpaceDN w:val="0"/>
              <w:spacing w:after="120"/>
            </w:pPr>
          </w:p>
        </w:tc>
        <w:tc>
          <w:tcPr>
            <w:tcW w:w="3596" w:type="dxa"/>
            <w:tcBorders>
              <w:left w:val="single" w:sz="12" w:space="0" w:color="auto"/>
            </w:tcBorders>
          </w:tcPr>
          <w:p w:rsidR="002927F1" w:rsidRDefault="002927F1" w:rsidP="0033160A">
            <w:pPr>
              <w:pStyle w:val="Nadpis1"/>
              <w:widowControl w:val="0"/>
              <w:autoSpaceDE w:val="0"/>
              <w:autoSpaceDN w:val="0"/>
              <w:spacing w:after="120"/>
            </w:pPr>
          </w:p>
        </w:tc>
      </w:tr>
      <w:tr w:rsidR="002927F1" w:rsidTr="0033160A">
        <w:trPr>
          <w:trHeight w:val="614"/>
          <w:jc w:val="center"/>
        </w:trPr>
        <w:tc>
          <w:tcPr>
            <w:tcW w:w="1117" w:type="dxa"/>
            <w:tcBorders>
              <w:right w:val="single" w:sz="12" w:space="0" w:color="auto"/>
            </w:tcBorders>
          </w:tcPr>
          <w:p w:rsidR="002927F1" w:rsidRPr="009A1F94" w:rsidRDefault="002927F1" w:rsidP="0033160A">
            <w:pPr>
              <w:pStyle w:val="Nadpis1"/>
              <w:widowControl w:val="0"/>
              <w:autoSpaceDE w:val="0"/>
              <w:autoSpaceDN w:val="0"/>
              <w:spacing w:after="120"/>
              <w:jc w:val="center"/>
              <w:rPr>
                <w:sz w:val="20"/>
                <w:szCs w:val="20"/>
              </w:rPr>
            </w:pPr>
            <w:bookmarkStart w:id="98" w:name="_Toc371077679"/>
            <w:bookmarkStart w:id="99" w:name="_Toc371077814"/>
            <w:bookmarkStart w:id="100" w:name="_Toc372465039"/>
            <w:bookmarkStart w:id="101" w:name="_Toc373229054"/>
            <w:bookmarkStart w:id="102" w:name="_Toc423211031"/>
            <w:r w:rsidRPr="009A1F94">
              <w:rPr>
                <w:sz w:val="20"/>
                <w:szCs w:val="20"/>
              </w:rPr>
              <w:t>5</w:t>
            </w:r>
            <w:bookmarkEnd w:id="98"/>
            <w:bookmarkEnd w:id="99"/>
            <w:bookmarkEnd w:id="100"/>
            <w:bookmarkEnd w:id="101"/>
            <w:bookmarkEnd w:id="102"/>
          </w:p>
        </w:tc>
        <w:tc>
          <w:tcPr>
            <w:tcW w:w="1438" w:type="dxa"/>
            <w:tcBorders>
              <w:left w:val="single" w:sz="12" w:space="0" w:color="auto"/>
              <w:right w:val="single" w:sz="12" w:space="0" w:color="auto"/>
            </w:tcBorders>
          </w:tcPr>
          <w:p w:rsidR="002927F1" w:rsidRDefault="002927F1" w:rsidP="0033160A">
            <w:pPr>
              <w:pStyle w:val="Nadpis1"/>
              <w:widowControl w:val="0"/>
              <w:autoSpaceDE w:val="0"/>
              <w:autoSpaceDN w:val="0"/>
              <w:spacing w:after="120"/>
            </w:pPr>
          </w:p>
        </w:tc>
        <w:tc>
          <w:tcPr>
            <w:tcW w:w="3596" w:type="dxa"/>
            <w:tcBorders>
              <w:left w:val="single" w:sz="12" w:space="0" w:color="auto"/>
            </w:tcBorders>
          </w:tcPr>
          <w:p w:rsidR="002927F1" w:rsidRDefault="002927F1" w:rsidP="0033160A">
            <w:pPr>
              <w:pStyle w:val="Nadpis1"/>
              <w:widowControl w:val="0"/>
              <w:autoSpaceDE w:val="0"/>
              <w:autoSpaceDN w:val="0"/>
              <w:spacing w:after="120"/>
            </w:pPr>
          </w:p>
        </w:tc>
      </w:tr>
      <w:tr w:rsidR="002927F1" w:rsidTr="0033160A">
        <w:trPr>
          <w:trHeight w:val="614"/>
          <w:jc w:val="center"/>
        </w:trPr>
        <w:tc>
          <w:tcPr>
            <w:tcW w:w="1117" w:type="dxa"/>
            <w:tcBorders>
              <w:right w:val="single" w:sz="12" w:space="0" w:color="auto"/>
            </w:tcBorders>
          </w:tcPr>
          <w:p w:rsidR="002927F1" w:rsidRPr="009A1F94" w:rsidRDefault="002927F1" w:rsidP="0033160A">
            <w:pPr>
              <w:pStyle w:val="Nadpis1"/>
              <w:widowControl w:val="0"/>
              <w:autoSpaceDE w:val="0"/>
              <w:autoSpaceDN w:val="0"/>
              <w:spacing w:after="120"/>
              <w:jc w:val="center"/>
              <w:rPr>
                <w:sz w:val="20"/>
                <w:szCs w:val="20"/>
              </w:rPr>
            </w:pPr>
            <w:bookmarkStart w:id="103" w:name="_Toc371077680"/>
            <w:bookmarkStart w:id="104" w:name="_Toc371077815"/>
            <w:bookmarkStart w:id="105" w:name="_Toc372465040"/>
            <w:bookmarkStart w:id="106" w:name="_Toc373229055"/>
            <w:bookmarkStart w:id="107" w:name="_Toc423211032"/>
            <w:r w:rsidRPr="009A1F94">
              <w:rPr>
                <w:sz w:val="20"/>
                <w:szCs w:val="20"/>
              </w:rPr>
              <w:t>6</w:t>
            </w:r>
            <w:bookmarkEnd w:id="103"/>
            <w:bookmarkEnd w:id="104"/>
            <w:bookmarkEnd w:id="105"/>
            <w:bookmarkEnd w:id="106"/>
            <w:bookmarkEnd w:id="107"/>
          </w:p>
        </w:tc>
        <w:tc>
          <w:tcPr>
            <w:tcW w:w="1438" w:type="dxa"/>
            <w:tcBorders>
              <w:left w:val="single" w:sz="12" w:space="0" w:color="auto"/>
              <w:right w:val="single" w:sz="12" w:space="0" w:color="auto"/>
            </w:tcBorders>
          </w:tcPr>
          <w:p w:rsidR="002927F1" w:rsidRDefault="002927F1" w:rsidP="0033160A">
            <w:pPr>
              <w:pStyle w:val="Nadpis1"/>
              <w:widowControl w:val="0"/>
              <w:autoSpaceDE w:val="0"/>
              <w:autoSpaceDN w:val="0"/>
              <w:spacing w:after="120"/>
            </w:pPr>
          </w:p>
        </w:tc>
        <w:tc>
          <w:tcPr>
            <w:tcW w:w="3596" w:type="dxa"/>
            <w:tcBorders>
              <w:left w:val="single" w:sz="12" w:space="0" w:color="auto"/>
            </w:tcBorders>
          </w:tcPr>
          <w:p w:rsidR="002927F1" w:rsidRDefault="002927F1" w:rsidP="0033160A">
            <w:pPr>
              <w:pStyle w:val="Nadpis1"/>
              <w:widowControl w:val="0"/>
              <w:autoSpaceDE w:val="0"/>
              <w:autoSpaceDN w:val="0"/>
              <w:spacing w:after="120"/>
            </w:pPr>
          </w:p>
        </w:tc>
      </w:tr>
      <w:tr w:rsidR="002927F1" w:rsidTr="0033160A">
        <w:trPr>
          <w:trHeight w:val="614"/>
          <w:jc w:val="center"/>
        </w:trPr>
        <w:tc>
          <w:tcPr>
            <w:tcW w:w="1117" w:type="dxa"/>
            <w:tcBorders>
              <w:right w:val="single" w:sz="12" w:space="0" w:color="auto"/>
            </w:tcBorders>
          </w:tcPr>
          <w:p w:rsidR="002927F1" w:rsidRPr="009A1F94" w:rsidRDefault="002927F1" w:rsidP="0033160A">
            <w:pPr>
              <w:pStyle w:val="Nadpis1"/>
              <w:widowControl w:val="0"/>
              <w:autoSpaceDE w:val="0"/>
              <w:autoSpaceDN w:val="0"/>
              <w:spacing w:after="120"/>
              <w:jc w:val="center"/>
              <w:rPr>
                <w:sz w:val="20"/>
                <w:szCs w:val="20"/>
              </w:rPr>
            </w:pPr>
            <w:bookmarkStart w:id="108" w:name="_Toc371077681"/>
            <w:bookmarkStart w:id="109" w:name="_Toc371077816"/>
            <w:bookmarkStart w:id="110" w:name="_Toc372465041"/>
            <w:bookmarkStart w:id="111" w:name="_Toc373229056"/>
            <w:bookmarkStart w:id="112" w:name="_Toc423211033"/>
            <w:r>
              <w:rPr>
                <w:sz w:val="20"/>
                <w:szCs w:val="20"/>
              </w:rPr>
              <w:t>7</w:t>
            </w:r>
            <w:bookmarkEnd w:id="108"/>
            <w:bookmarkEnd w:id="109"/>
            <w:bookmarkEnd w:id="110"/>
            <w:bookmarkEnd w:id="111"/>
            <w:bookmarkEnd w:id="112"/>
          </w:p>
        </w:tc>
        <w:tc>
          <w:tcPr>
            <w:tcW w:w="1438" w:type="dxa"/>
            <w:tcBorders>
              <w:left w:val="single" w:sz="12" w:space="0" w:color="auto"/>
              <w:right w:val="single" w:sz="12" w:space="0" w:color="auto"/>
            </w:tcBorders>
          </w:tcPr>
          <w:p w:rsidR="002927F1" w:rsidRDefault="002927F1" w:rsidP="0033160A">
            <w:pPr>
              <w:pStyle w:val="Nadpis1"/>
              <w:widowControl w:val="0"/>
              <w:autoSpaceDE w:val="0"/>
              <w:autoSpaceDN w:val="0"/>
              <w:spacing w:after="120"/>
            </w:pPr>
          </w:p>
        </w:tc>
        <w:tc>
          <w:tcPr>
            <w:tcW w:w="3596" w:type="dxa"/>
            <w:tcBorders>
              <w:left w:val="single" w:sz="12" w:space="0" w:color="auto"/>
            </w:tcBorders>
          </w:tcPr>
          <w:p w:rsidR="002927F1" w:rsidRDefault="002927F1" w:rsidP="0033160A">
            <w:pPr>
              <w:pStyle w:val="Nadpis1"/>
              <w:widowControl w:val="0"/>
              <w:autoSpaceDE w:val="0"/>
              <w:autoSpaceDN w:val="0"/>
              <w:spacing w:after="120"/>
            </w:pPr>
          </w:p>
        </w:tc>
      </w:tr>
      <w:tr w:rsidR="002927F1" w:rsidTr="0033160A">
        <w:trPr>
          <w:trHeight w:val="614"/>
          <w:jc w:val="center"/>
        </w:trPr>
        <w:tc>
          <w:tcPr>
            <w:tcW w:w="1117" w:type="dxa"/>
            <w:tcBorders>
              <w:right w:val="single" w:sz="12" w:space="0" w:color="auto"/>
            </w:tcBorders>
          </w:tcPr>
          <w:p w:rsidR="002927F1" w:rsidRPr="009A1F94" w:rsidRDefault="002927F1" w:rsidP="0033160A">
            <w:pPr>
              <w:pStyle w:val="Nadpis1"/>
              <w:widowControl w:val="0"/>
              <w:autoSpaceDE w:val="0"/>
              <w:autoSpaceDN w:val="0"/>
              <w:spacing w:after="120"/>
              <w:jc w:val="center"/>
              <w:rPr>
                <w:sz w:val="20"/>
                <w:szCs w:val="20"/>
              </w:rPr>
            </w:pPr>
            <w:bookmarkStart w:id="113" w:name="_Toc371077682"/>
            <w:bookmarkStart w:id="114" w:name="_Toc371077817"/>
            <w:bookmarkStart w:id="115" w:name="_Toc372465042"/>
            <w:bookmarkStart w:id="116" w:name="_Toc373229057"/>
            <w:bookmarkStart w:id="117" w:name="_Toc423211034"/>
            <w:r>
              <w:rPr>
                <w:sz w:val="20"/>
                <w:szCs w:val="20"/>
              </w:rPr>
              <w:t>8</w:t>
            </w:r>
            <w:bookmarkEnd w:id="113"/>
            <w:bookmarkEnd w:id="114"/>
            <w:bookmarkEnd w:id="115"/>
            <w:bookmarkEnd w:id="116"/>
            <w:bookmarkEnd w:id="117"/>
          </w:p>
        </w:tc>
        <w:tc>
          <w:tcPr>
            <w:tcW w:w="1438" w:type="dxa"/>
            <w:tcBorders>
              <w:left w:val="single" w:sz="12" w:space="0" w:color="auto"/>
              <w:right w:val="single" w:sz="12" w:space="0" w:color="auto"/>
            </w:tcBorders>
          </w:tcPr>
          <w:p w:rsidR="002927F1" w:rsidRDefault="002927F1" w:rsidP="0033160A">
            <w:pPr>
              <w:pStyle w:val="Nadpis1"/>
              <w:widowControl w:val="0"/>
              <w:autoSpaceDE w:val="0"/>
              <w:autoSpaceDN w:val="0"/>
              <w:spacing w:after="120"/>
            </w:pPr>
          </w:p>
        </w:tc>
        <w:tc>
          <w:tcPr>
            <w:tcW w:w="3596" w:type="dxa"/>
            <w:tcBorders>
              <w:left w:val="single" w:sz="12" w:space="0" w:color="auto"/>
            </w:tcBorders>
          </w:tcPr>
          <w:p w:rsidR="002927F1" w:rsidRDefault="002927F1" w:rsidP="0033160A">
            <w:pPr>
              <w:pStyle w:val="Nadpis1"/>
              <w:widowControl w:val="0"/>
              <w:autoSpaceDE w:val="0"/>
              <w:autoSpaceDN w:val="0"/>
              <w:spacing w:after="120"/>
            </w:pPr>
          </w:p>
        </w:tc>
      </w:tr>
    </w:tbl>
    <w:p w:rsidR="002927F1" w:rsidRDefault="002927F1" w:rsidP="002927F1">
      <w:pPr>
        <w:pStyle w:val="Nadpis1"/>
        <w:spacing w:after="120"/>
      </w:pPr>
    </w:p>
    <w:p w:rsidR="006E0FA4" w:rsidRDefault="002927F1" w:rsidP="006E0FA4">
      <w:pPr>
        <w:pStyle w:val="Nadpis1"/>
        <w:spacing w:after="120"/>
      </w:pPr>
      <w:r>
        <w:br w:type="page"/>
      </w:r>
      <w:bookmarkStart w:id="118" w:name="_Toc372465043"/>
      <w:bookmarkStart w:id="119" w:name="_Toc423211035"/>
      <w:bookmarkStart w:id="120" w:name="_Toc325633789"/>
      <w:r w:rsidR="006E0FA4">
        <w:rPr>
          <w:b w:val="0"/>
        </w:rPr>
        <w:lastRenderedPageBreak/>
        <w:t>Příloha č. 2</w:t>
      </w:r>
      <w:r w:rsidR="006E0FA4" w:rsidRPr="00F84D6B">
        <w:rPr>
          <w:b w:val="0"/>
        </w:rPr>
        <w:t xml:space="preserve"> </w:t>
      </w:r>
      <w:r w:rsidR="006E0FA4">
        <w:rPr>
          <w:b w:val="0"/>
        </w:rPr>
        <w:t>–</w:t>
      </w:r>
      <w:r w:rsidR="006E0FA4" w:rsidRPr="00202841">
        <w:t xml:space="preserve"> </w:t>
      </w:r>
      <w:r w:rsidR="006E0FA4">
        <w:t>Složení zkušební komise</w:t>
      </w:r>
      <w:bookmarkEnd w:id="118"/>
      <w:bookmarkEnd w:id="119"/>
      <w:r w:rsidR="006E0FA4">
        <w:t xml:space="preserve"> </w:t>
      </w:r>
      <w:bookmarkEnd w:id="120"/>
    </w:p>
    <w:p w:rsidR="006E0FA4" w:rsidRDefault="00FD3977" w:rsidP="006E0FA4">
      <w:r>
        <w:pict>
          <v:rect id="_x0000_i1028" style="width:0;height:1.5pt" o:hralign="center" o:hrstd="t" o:hr="t" fillcolor="#aca899" stroked="f"/>
        </w:pict>
      </w:r>
    </w:p>
    <w:p w:rsidR="006E0FA4" w:rsidRDefault="006E0FA4" w:rsidP="006E0FA4">
      <w:pPr>
        <w:pStyle w:val="Nadpis1"/>
        <w:spacing w:after="120"/>
        <w:ind w:left="0" w:firstLine="0"/>
      </w:pPr>
      <w:r>
        <w:br w:type="page"/>
      </w:r>
      <w:bookmarkStart w:id="121" w:name="_Toc372465044"/>
      <w:bookmarkStart w:id="122" w:name="_Toc423211036"/>
      <w:bookmarkStart w:id="123" w:name="_Toc325633790"/>
      <w:r>
        <w:rPr>
          <w:b w:val="0"/>
        </w:rPr>
        <w:lastRenderedPageBreak/>
        <w:t>Příloha č. 3</w:t>
      </w:r>
      <w:r w:rsidRPr="00F84D6B">
        <w:rPr>
          <w:b w:val="0"/>
        </w:rPr>
        <w:t xml:space="preserve"> </w:t>
      </w:r>
      <w:r>
        <w:rPr>
          <w:b w:val="0"/>
        </w:rPr>
        <w:t>–</w:t>
      </w:r>
      <w:r w:rsidRPr="00202841">
        <w:t xml:space="preserve"> </w:t>
      </w:r>
      <w:r>
        <w:t>Seznam a kvalifikace lektorů jednotlivých modulů</w:t>
      </w:r>
      <w:bookmarkEnd w:id="121"/>
      <w:bookmarkEnd w:id="122"/>
      <w:r>
        <w:t xml:space="preserve"> </w:t>
      </w:r>
      <w:bookmarkEnd w:id="123"/>
    </w:p>
    <w:p w:rsidR="006E0FA4" w:rsidRDefault="00FD3977" w:rsidP="006E0FA4">
      <w:r>
        <w:pict>
          <v:rect id="_x0000_i1029" style="width:0;height:1.5pt" o:hralign="center" o:hrstd="t" o:hr="t" fillcolor="#aca899" stroked="f"/>
        </w:pict>
      </w:r>
    </w:p>
    <w:p w:rsidR="006E0FA4" w:rsidRDefault="006E0FA4" w:rsidP="006E0FA4">
      <w:pPr>
        <w:pStyle w:val="Nadpis1"/>
        <w:spacing w:after="120"/>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701"/>
        <w:gridCol w:w="1134"/>
        <w:gridCol w:w="1418"/>
        <w:gridCol w:w="1417"/>
      </w:tblGrid>
      <w:tr w:rsidR="006E0FA4" w:rsidRPr="006B5C47" w:rsidTr="0033160A">
        <w:tc>
          <w:tcPr>
            <w:tcW w:w="9073" w:type="dxa"/>
            <w:gridSpan w:val="6"/>
            <w:tcBorders>
              <w:top w:val="single" w:sz="4" w:space="0" w:color="auto"/>
              <w:left w:val="single" w:sz="4" w:space="0" w:color="auto"/>
              <w:bottom w:val="single" w:sz="4" w:space="0" w:color="auto"/>
              <w:right w:val="single" w:sz="4" w:space="0" w:color="auto"/>
            </w:tcBorders>
            <w:shd w:val="clear" w:color="auto" w:fill="auto"/>
            <w:hideMark/>
          </w:tcPr>
          <w:p w:rsidR="006E0FA4" w:rsidRPr="00A9058C" w:rsidRDefault="006E0FA4" w:rsidP="0033160A">
            <w:pPr>
              <w:jc w:val="center"/>
              <w:rPr>
                <w:b/>
              </w:rPr>
            </w:pPr>
            <w:r w:rsidRPr="00A9058C">
              <w:rPr>
                <w:b/>
              </w:rPr>
              <w:t>Seznam lektorů</w:t>
            </w:r>
          </w:p>
        </w:tc>
      </w:tr>
      <w:tr w:rsidR="006E0FA4" w:rsidTr="0033160A">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6E0FA4" w:rsidRPr="00A9058C" w:rsidRDefault="006E0FA4" w:rsidP="0033160A">
            <w:pPr>
              <w:jc w:val="center"/>
              <w:rPr>
                <w:b/>
                <w:sz w:val="20"/>
                <w:szCs w:val="20"/>
              </w:rPr>
            </w:pPr>
            <w:r w:rsidRPr="00A9058C">
              <w:rPr>
                <w:b/>
                <w:sz w:val="20"/>
                <w:szCs w:val="20"/>
              </w:rPr>
              <w:t>Jméno, příjmení, popř. titul lektora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6E0FA4" w:rsidRPr="00A9058C" w:rsidRDefault="006E0FA4" w:rsidP="0033160A">
            <w:pPr>
              <w:jc w:val="center"/>
              <w:rPr>
                <w:b/>
                <w:sz w:val="20"/>
                <w:szCs w:val="20"/>
              </w:rPr>
            </w:pPr>
            <w:r w:rsidRPr="00A9058C">
              <w:rPr>
                <w:b/>
                <w:sz w:val="20"/>
                <w:szCs w:val="20"/>
              </w:rPr>
              <w:t>Vyučovaný předmět/</w:t>
            </w:r>
          </w:p>
          <w:p w:rsidR="006E0FA4" w:rsidRPr="00A9058C" w:rsidRDefault="006E0FA4" w:rsidP="0033160A">
            <w:pPr>
              <w:jc w:val="center"/>
              <w:rPr>
                <w:b/>
                <w:sz w:val="20"/>
                <w:szCs w:val="20"/>
              </w:rPr>
            </w:pPr>
            <w:r w:rsidRPr="00A9058C">
              <w:rPr>
                <w:b/>
                <w:sz w:val="20"/>
                <w:szCs w:val="20"/>
              </w:rPr>
              <w:t>modul</w:t>
            </w:r>
          </w:p>
          <w:p w:rsidR="006E0FA4" w:rsidRPr="00A9058C" w:rsidRDefault="006E0FA4" w:rsidP="0033160A">
            <w:pPr>
              <w:jc w:val="center"/>
              <w:rPr>
                <w:sz w:val="20"/>
                <w:szCs w:val="20"/>
              </w:rPr>
            </w:pPr>
            <w:r w:rsidRPr="00A9058C">
              <w:rPr>
                <w:sz w:val="20"/>
                <w:szCs w:val="20"/>
              </w:rPr>
              <w:t>(vypsat)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E0FA4" w:rsidRPr="00A9058C" w:rsidRDefault="006E0FA4" w:rsidP="0033160A">
            <w:pPr>
              <w:jc w:val="center"/>
              <w:rPr>
                <w:b/>
                <w:sz w:val="20"/>
                <w:szCs w:val="20"/>
              </w:rPr>
            </w:pPr>
            <w:r w:rsidRPr="00A9058C">
              <w:rPr>
                <w:b/>
                <w:sz w:val="20"/>
                <w:szCs w:val="20"/>
              </w:rPr>
              <w:t>Kvalifikace/</w:t>
            </w:r>
          </w:p>
          <w:p w:rsidR="006E0FA4" w:rsidRPr="00A9058C" w:rsidRDefault="006E0FA4" w:rsidP="0033160A">
            <w:pPr>
              <w:jc w:val="center"/>
              <w:rPr>
                <w:rFonts w:ascii="Times New Roman" w:hAnsi="Times New Roman"/>
                <w:b/>
                <w:sz w:val="20"/>
                <w:szCs w:val="20"/>
              </w:rPr>
            </w:pPr>
            <w:r w:rsidRPr="00A9058C">
              <w:rPr>
                <w:b/>
                <w:sz w:val="20"/>
                <w:szCs w:val="20"/>
              </w:rPr>
              <w:t>vzdělání/</w:t>
            </w:r>
          </w:p>
          <w:p w:rsidR="006E0FA4" w:rsidRPr="00A9058C" w:rsidRDefault="006E0FA4" w:rsidP="0033160A">
            <w:pPr>
              <w:jc w:val="center"/>
              <w:rPr>
                <w:b/>
                <w:sz w:val="20"/>
                <w:szCs w:val="20"/>
              </w:rPr>
            </w:pPr>
            <w:r w:rsidRPr="00A9058C">
              <w:rPr>
                <w:b/>
                <w:sz w:val="20"/>
                <w:szCs w:val="20"/>
              </w:rPr>
              <w:t xml:space="preserve"> studijní obor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0FA4" w:rsidRPr="00A9058C" w:rsidRDefault="006E0FA4" w:rsidP="0033160A">
            <w:pPr>
              <w:jc w:val="center"/>
              <w:rPr>
                <w:rFonts w:ascii="Times New Roman" w:hAnsi="Times New Roman"/>
                <w:b/>
                <w:sz w:val="20"/>
                <w:szCs w:val="20"/>
              </w:rPr>
            </w:pPr>
            <w:r w:rsidRPr="00A9058C">
              <w:rPr>
                <w:b/>
                <w:sz w:val="20"/>
                <w:szCs w:val="20"/>
              </w:rPr>
              <w:t xml:space="preserve">Odborná praxe </w:t>
            </w:r>
          </w:p>
          <w:p w:rsidR="006E0FA4" w:rsidRPr="00A9058C" w:rsidRDefault="006E0FA4" w:rsidP="0033160A">
            <w:pPr>
              <w:jc w:val="center"/>
              <w:rPr>
                <w:b/>
                <w:sz w:val="20"/>
                <w:szCs w:val="20"/>
              </w:rPr>
            </w:pPr>
            <w:r w:rsidRPr="00A9058C">
              <w:rPr>
                <w:sz w:val="20"/>
                <w:szCs w:val="20"/>
              </w:rPr>
              <w:t>(počet let)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E0FA4" w:rsidRPr="00A9058C" w:rsidRDefault="006E0FA4" w:rsidP="0033160A">
            <w:pPr>
              <w:ind w:hanging="110"/>
              <w:rPr>
                <w:rFonts w:ascii="Times New Roman" w:hAnsi="Times New Roman"/>
                <w:b/>
                <w:sz w:val="20"/>
                <w:szCs w:val="20"/>
              </w:rPr>
            </w:pPr>
            <w:r w:rsidRPr="00A9058C">
              <w:rPr>
                <w:b/>
                <w:sz w:val="20"/>
                <w:szCs w:val="20"/>
              </w:rPr>
              <w:t xml:space="preserve">Pedagogická praxe </w:t>
            </w:r>
          </w:p>
          <w:p w:rsidR="006E0FA4" w:rsidRPr="00A9058C" w:rsidRDefault="006E0FA4" w:rsidP="0033160A">
            <w:pPr>
              <w:jc w:val="center"/>
              <w:rPr>
                <w:b/>
                <w:sz w:val="20"/>
                <w:szCs w:val="20"/>
              </w:rPr>
            </w:pPr>
            <w:r w:rsidRPr="00A9058C">
              <w:rPr>
                <w:sz w:val="20"/>
                <w:szCs w:val="20"/>
              </w:rPr>
              <w:t>(počet let)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E0FA4" w:rsidRPr="00A9058C" w:rsidRDefault="006E0FA4" w:rsidP="0033160A">
            <w:pPr>
              <w:ind w:hanging="108"/>
              <w:jc w:val="center"/>
              <w:rPr>
                <w:b/>
                <w:sz w:val="20"/>
                <w:szCs w:val="20"/>
              </w:rPr>
            </w:pPr>
            <w:r w:rsidRPr="00A9058C">
              <w:rPr>
                <w:b/>
                <w:sz w:val="20"/>
                <w:szCs w:val="20"/>
              </w:rPr>
              <w:t xml:space="preserve">Vlastnoruční podpis lektora/ky </w:t>
            </w:r>
            <w:r w:rsidRPr="00A9058C">
              <w:rPr>
                <w:sz w:val="20"/>
                <w:szCs w:val="20"/>
              </w:rPr>
              <w:t>(že souhlasí s uvedenými údaji a se zařazením do lektorského sboru)</w:t>
            </w:r>
            <w:r w:rsidRPr="00A9058C">
              <w:rPr>
                <w:b/>
                <w:sz w:val="20"/>
                <w:szCs w:val="20"/>
              </w:rPr>
              <w:t xml:space="preserve"> </w:t>
            </w:r>
          </w:p>
        </w:tc>
      </w:tr>
      <w:tr w:rsidR="006E0FA4" w:rsidTr="0033160A">
        <w:trPr>
          <w:trHeight w:val="552"/>
        </w:trPr>
        <w:tc>
          <w:tcPr>
            <w:tcW w:w="184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559"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701"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13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8"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7" w:type="dxa"/>
            <w:tcBorders>
              <w:top w:val="single" w:sz="4" w:space="0" w:color="auto"/>
              <w:left w:val="single" w:sz="4" w:space="0" w:color="auto"/>
              <w:bottom w:val="single" w:sz="4" w:space="0" w:color="auto"/>
              <w:right w:val="single" w:sz="4" w:space="0" w:color="auto"/>
            </w:tcBorders>
          </w:tcPr>
          <w:p w:rsidR="006E0FA4" w:rsidRDefault="006E0FA4" w:rsidP="0033160A"/>
        </w:tc>
      </w:tr>
      <w:tr w:rsidR="006E0FA4" w:rsidTr="0033160A">
        <w:trPr>
          <w:trHeight w:val="560"/>
        </w:trPr>
        <w:tc>
          <w:tcPr>
            <w:tcW w:w="184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559"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701"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13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8"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7" w:type="dxa"/>
            <w:tcBorders>
              <w:top w:val="single" w:sz="4" w:space="0" w:color="auto"/>
              <w:left w:val="single" w:sz="4" w:space="0" w:color="auto"/>
              <w:bottom w:val="single" w:sz="4" w:space="0" w:color="auto"/>
              <w:right w:val="single" w:sz="4" w:space="0" w:color="auto"/>
            </w:tcBorders>
          </w:tcPr>
          <w:p w:rsidR="006E0FA4" w:rsidRDefault="006E0FA4" w:rsidP="0033160A"/>
        </w:tc>
      </w:tr>
      <w:tr w:rsidR="006E0FA4" w:rsidTr="0033160A">
        <w:trPr>
          <w:trHeight w:val="554"/>
        </w:trPr>
        <w:tc>
          <w:tcPr>
            <w:tcW w:w="184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559"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701"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13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8"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7" w:type="dxa"/>
            <w:tcBorders>
              <w:top w:val="single" w:sz="4" w:space="0" w:color="auto"/>
              <w:left w:val="single" w:sz="4" w:space="0" w:color="auto"/>
              <w:bottom w:val="single" w:sz="4" w:space="0" w:color="auto"/>
              <w:right w:val="single" w:sz="4" w:space="0" w:color="auto"/>
            </w:tcBorders>
          </w:tcPr>
          <w:p w:rsidR="006E0FA4" w:rsidRDefault="006E0FA4" w:rsidP="0033160A"/>
        </w:tc>
      </w:tr>
      <w:tr w:rsidR="006E0FA4" w:rsidTr="0033160A">
        <w:trPr>
          <w:trHeight w:val="548"/>
        </w:trPr>
        <w:tc>
          <w:tcPr>
            <w:tcW w:w="184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559"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701"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13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8"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7" w:type="dxa"/>
            <w:tcBorders>
              <w:top w:val="single" w:sz="4" w:space="0" w:color="auto"/>
              <w:left w:val="single" w:sz="4" w:space="0" w:color="auto"/>
              <w:bottom w:val="single" w:sz="4" w:space="0" w:color="auto"/>
              <w:right w:val="single" w:sz="4" w:space="0" w:color="auto"/>
            </w:tcBorders>
          </w:tcPr>
          <w:p w:rsidR="006E0FA4" w:rsidRDefault="006E0FA4" w:rsidP="0033160A"/>
        </w:tc>
      </w:tr>
      <w:tr w:rsidR="006E0FA4" w:rsidTr="0033160A">
        <w:trPr>
          <w:trHeight w:val="569"/>
        </w:trPr>
        <w:tc>
          <w:tcPr>
            <w:tcW w:w="184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559"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701"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13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8"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7" w:type="dxa"/>
            <w:tcBorders>
              <w:top w:val="single" w:sz="4" w:space="0" w:color="auto"/>
              <w:left w:val="single" w:sz="4" w:space="0" w:color="auto"/>
              <w:bottom w:val="single" w:sz="4" w:space="0" w:color="auto"/>
              <w:right w:val="single" w:sz="4" w:space="0" w:color="auto"/>
            </w:tcBorders>
          </w:tcPr>
          <w:p w:rsidR="006E0FA4" w:rsidRDefault="006E0FA4" w:rsidP="0033160A"/>
        </w:tc>
      </w:tr>
      <w:tr w:rsidR="006E0FA4" w:rsidTr="0033160A">
        <w:trPr>
          <w:trHeight w:val="550"/>
        </w:trPr>
        <w:tc>
          <w:tcPr>
            <w:tcW w:w="184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559"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701"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13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8"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7" w:type="dxa"/>
            <w:tcBorders>
              <w:top w:val="single" w:sz="4" w:space="0" w:color="auto"/>
              <w:left w:val="single" w:sz="4" w:space="0" w:color="auto"/>
              <w:bottom w:val="single" w:sz="4" w:space="0" w:color="auto"/>
              <w:right w:val="single" w:sz="4" w:space="0" w:color="auto"/>
            </w:tcBorders>
          </w:tcPr>
          <w:p w:rsidR="006E0FA4" w:rsidRDefault="006E0FA4" w:rsidP="0033160A"/>
        </w:tc>
      </w:tr>
      <w:tr w:rsidR="006E0FA4" w:rsidTr="0033160A">
        <w:trPr>
          <w:trHeight w:val="550"/>
        </w:trPr>
        <w:tc>
          <w:tcPr>
            <w:tcW w:w="184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559"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701"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134"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8" w:type="dxa"/>
            <w:tcBorders>
              <w:top w:val="single" w:sz="4" w:space="0" w:color="auto"/>
              <w:left w:val="single" w:sz="4" w:space="0" w:color="auto"/>
              <w:bottom w:val="single" w:sz="4" w:space="0" w:color="auto"/>
              <w:right w:val="single" w:sz="4" w:space="0" w:color="auto"/>
            </w:tcBorders>
          </w:tcPr>
          <w:p w:rsidR="006E0FA4" w:rsidRDefault="006E0FA4" w:rsidP="0033160A"/>
        </w:tc>
        <w:tc>
          <w:tcPr>
            <w:tcW w:w="1417" w:type="dxa"/>
            <w:tcBorders>
              <w:top w:val="single" w:sz="4" w:space="0" w:color="auto"/>
              <w:left w:val="single" w:sz="4" w:space="0" w:color="auto"/>
              <w:bottom w:val="single" w:sz="4" w:space="0" w:color="auto"/>
              <w:right w:val="single" w:sz="4" w:space="0" w:color="auto"/>
            </w:tcBorders>
          </w:tcPr>
          <w:p w:rsidR="006E0FA4" w:rsidRDefault="006E0FA4" w:rsidP="0033160A"/>
        </w:tc>
      </w:tr>
    </w:tbl>
    <w:p w:rsidR="006E0FA4" w:rsidRDefault="006E0FA4" w:rsidP="006E0FA4">
      <w:pPr>
        <w:keepNext/>
        <w:spacing w:before="120" w:after="120"/>
        <w:outlineLvl w:val="0"/>
        <w:rPr>
          <w:b/>
          <w:bCs/>
          <w:kern w:val="32"/>
        </w:rPr>
      </w:pPr>
      <w:bookmarkStart w:id="124" w:name="_Toc371077685"/>
      <w:bookmarkStart w:id="125" w:name="_Toc371077820"/>
      <w:bookmarkStart w:id="126" w:name="_Toc372465045"/>
    </w:p>
    <w:p w:rsidR="006E0FA4" w:rsidRDefault="006E0FA4" w:rsidP="006E0FA4">
      <w:pPr>
        <w:keepNext/>
        <w:spacing w:before="120" w:after="120"/>
        <w:outlineLvl w:val="0"/>
        <w:rPr>
          <w:b/>
          <w:bCs/>
          <w:kern w:val="32"/>
        </w:rPr>
      </w:pPr>
      <w:r>
        <w:rPr>
          <w:b/>
          <w:bCs/>
          <w:kern w:val="32"/>
        </w:rPr>
        <w:br w:type="page"/>
      </w:r>
    </w:p>
    <w:p w:rsidR="006E0FA4" w:rsidRPr="00A60E25" w:rsidRDefault="006E0FA4" w:rsidP="00DD4508">
      <w:pPr>
        <w:pStyle w:val="Nadpis1"/>
        <w:pBdr>
          <w:bottom w:val="single" w:sz="4" w:space="1" w:color="auto"/>
        </w:pBdr>
      </w:pPr>
      <w:bookmarkStart w:id="127" w:name="_Toc423211037"/>
      <w:r w:rsidRPr="00DD4508">
        <w:rPr>
          <w:b w:val="0"/>
        </w:rPr>
        <w:t>Příloha č. 4 -</w:t>
      </w:r>
      <w:r w:rsidRPr="00A60E25">
        <w:t xml:space="preserve"> Vzor </w:t>
      </w:r>
      <w:r w:rsidR="00DD4508">
        <w:t>potvrz</w:t>
      </w:r>
      <w:r w:rsidRPr="00A60E25">
        <w:t>ení o účasti v akreditovaném vzdělávacím programu</w:t>
      </w:r>
      <w:r w:rsidRPr="00A60E25">
        <w:rPr>
          <w:vertAlign w:val="superscript"/>
        </w:rPr>
        <w:footnoteReference w:id="1"/>
      </w:r>
      <w:bookmarkEnd w:id="124"/>
      <w:bookmarkEnd w:id="125"/>
      <w:bookmarkEnd w:id="126"/>
      <w:bookmarkEnd w:id="127"/>
    </w:p>
    <w:p w:rsidR="006E0FA4" w:rsidRPr="00A60E25" w:rsidRDefault="006E0FA4" w:rsidP="00DD4508">
      <w:pPr>
        <w:pStyle w:val="Nadpis1"/>
        <w:rPr>
          <w:sz w:val="22"/>
          <w:szCs w:val="22"/>
        </w:rPr>
      </w:pPr>
    </w:p>
    <w:p w:rsidR="006E0FA4" w:rsidRPr="00A60E25" w:rsidRDefault="006E0FA4" w:rsidP="006E0FA4">
      <w:pPr>
        <w:jc w:val="center"/>
      </w:pPr>
      <w:r w:rsidRPr="00A60E25">
        <w:t>Název a adresa vzdělávacího zařízení</w:t>
      </w:r>
    </w:p>
    <w:p w:rsidR="006E0FA4" w:rsidRPr="00A60E25" w:rsidRDefault="006E0FA4" w:rsidP="006E0FA4">
      <w:pPr>
        <w:jc w:val="center"/>
      </w:pPr>
      <w:r w:rsidRPr="00A60E25">
        <w:t>Vzdělávací program akreditován MŠMT dne ………… pod čj.: ……………….</w:t>
      </w:r>
    </w:p>
    <w:p w:rsidR="006E0FA4" w:rsidRPr="00A60E25" w:rsidRDefault="00DD4508" w:rsidP="006E0FA4">
      <w:pPr>
        <w:jc w:val="center"/>
        <w:rPr>
          <w:rFonts w:ascii="Arial Black" w:hAnsi="Arial Black"/>
          <w:caps/>
          <w:sz w:val="36"/>
          <w:szCs w:val="36"/>
        </w:rPr>
      </w:pPr>
      <w:r>
        <w:rPr>
          <w:rFonts w:ascii="Arial Black" w:hAnsi="Arial Black"/>
          <w:caps/>
          <w:sz w:val="36"/>
          <w:szCs w:val="36"/>
        </w:rPr>
        <w:t>potvrz</w:t>
      </w:r>
      <w:r w:rsidR="006E0FA4" w:rsidRPr="00A60E25">
        <w:rPr>
          <w:rFonts w:ascii="Arial Black" w:hAnsi="Arial Black"/>
          <w:caps/>
          <w:sz w:val="36"/>
          <w:szCs w:val="36"/>
        </w:rPr>
        <w:t>ení</w:t>
      </w:r>
    </w:p>
    <w:p w:rsidR="006E0FA4" w:rsidRPr="00A60E25" w:rsidRDefault="006E0FA4" w:rsidP="006E0FA4">
      <w:pPr>
        <w:jc w:val="center"/>
        <w:rPr>
          <w:b/>
          <w:caps/>
          <w:spacing w:val="100"/>
        </w:rPr>
      </w:pPr>
      <w:r w:rsidRPr="00A60E25">
        <w:rPr>
          <w:b/>
          <w:caps/>
          <w:spacing w:val="100"/>
        </w:rPr>
        <w:t>o ÚČASTI V AKREDITOVANÉM VZDĚLÁVACÍM PROGRAMU</w:t>
      </w:r>
    </w:p>
    <w:p w:rsidR="006E0FA4" w:rsidRPr="00A60E25" w:rsidRDefault="006E0FA4" w:rsidP="006E0FA4">
      <w:pPr>
        <w:jc w:val="center"/>
      </w:pPr>
    </w:p>
    <w:p w:rsidR="006E0FA4" w:rsidRPr="00A60E25" w:rsidRDefault="006E0FA4" w:rsidP="006E0FA4">
      <w:pPr>
        <w:jc w:val="both"/>
      </w:pPr>
      <w:r w:rsidRPr="00A60E25">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6E0FA4" w:rsidRPr="00A60E25" w:rsidRDefault="006E0FA4" w:rsidP="006E0FA4">
      <w:pPr>
        <w:jc w:val="center"/>
        <w:rPr>
          <w:sz w:val="28"/>
          <w:szCs w:val="28"/>
        </w:rPr>
      </w:pPr>
    </w:p>
    <w:p w:rsidR="006E0FA4" w:rsidRPr="00A60E25" w:rsidRDefault="006E0FA4" w:rsidP="006E0FA4">
      <w:pPr>
        <w:jc w:val="center"/>
      </w:pPr>
      <w:r w:rsidRPr="00A60E25">
        <w:t>Jméno, Příjmení, titul účastníka kurzu</w:t>
      </w:r>
    </w:p>
    <w:p w:rsidR="006E0FA4" w:rsidRPr="00A60E25" w:rsidRDefault="006E0FA4" w:rsidP="006E0FA4">
      <w:pPr>
        <w:jc w:val="center"/>
      </w:pPr>
      <w:r w:rsidRPr="00A60E25">
        <w:t>Datum a místo narození</w:t>
      </w:r>
    </w:p>
    <w:p w:rsidR="006E0FA4" w:rsidRPr="00A60E25" w:rsidRDefault="006E0FA4" w:rsidP="006E0FA4">
      <w:pPr>
        <w:jc w:val="center"/>
      </w:pPr>
    </w:p>
    <w:p w:rsidR="006E0FA4" w:rsidRPr="00A60E25" w:rsidRDefault="006E0FA4" w:rsidP="006E0FA4">
      <w:pPr>
        <w:rPr>
          <w:i/>
        </w:rPr>
      </w:pPr>
      <w:r w:rsidRPr="00A60E25">
        <w:t>Absolvoval (a) rekvalifikační program</w:t>
      </w:r>
      <w:r>
        <w:t xml:space="preserve"> </w:t>
      </w:r>
      <w:r>
        <w:rPr>
          <w:b/>
        </w:rPr>
        <w:t>Tesař</w:t>
      </w:r>
      <w:r w:rsidRPr="00A60E25">
        <w:rPr>
          <w:b/>
          <w:bCs/>
        </w:rPr>
        <w:t xml:space="preserve"> (</w:t>
      </w:r>
      <w:r>
        <w:rPr>
          <w:b/>
          <w:bCs/>
        </w:rPr>
        <w:t>36</w:t>
      </w:r>
      <w:r w:rsidRPr="00A60E25">
        <w:rPr>
          <w:b/>
          <w:bCs/>
        </w:rPr>
        <w:t>-0</w:t>
      </w:r>
      <w:r>
        <w:rPr>
          <w:b/>
          <w:bCs/>
        </w:rPr>
        <w:t>51</w:t>
      </w:r>
      <w:r w:rsidRPr="00A60E25">
        <w:rPr>
          <w:b/>
          <w:bCs/>
        </w:rPr>
        <w:t>-H)</w:t>
      </w:r>
    </w:p>
    <w:p w:rsidR="006E0FA4" w:rsidRPr="00A60E25" w:rsidRDefault="006E0FA4" w:rsidP="006E0FA4">
      <w:pPr>
        <w:rPr>
          <w:i/>
        </w:rPr>
      </w:pPr>
    </w:p>
    <w:p w:rsidR="006E0FA4" w:rsidRPr="00F80628" w:rsidRDefault="006E0FA4" w:rsidP="006E0FA4">
      <w:pPr>
        <w:spacing w:line="360" w:lineRule="auto"/>
        <w:ind w:left="2552" w:hanging="2552"/>
        <w:rPr>
          <w:b/>
        </w:rPr>
      </w:pPr>
      <w:r w:rsidRPr="00A60E25">
        <w:t>pro pracovní činnost</w:t>
      </w:r>
      <w:r>
        <w:t xml:space="preserve"> </w:t>
      </w:r>
      <w:r>
        <w:rPr>
          <w:b/>
        </w:rPr>
        <w:t>Tesař</w:t>
      </w:r>
    </w:p>
    <w:p w:rsidR="006E0FA4" w:rsidRPr="00A60E25" w:rsidRDefault="006E0FA4" w:rsidP="006E0FA4">
      <w:r w:rsidRPr="00A60E25">
        <w:t xml:space="preserve">Kurz proběhl v období od ……….…. do …………… </w:t>
      </w:r>
    </w:p>
    <w:p w:rsidR="006E0FA4" w:rsidRPr="00A60E25" w:rsidRDefault="006E0FA4" w:rsidP="006E0FA4">
      <w:r w:rsidRPr="00A60E25">
        <w:t>V rozsahu</w:t>
      </w:r>
      <w:r w:rsidRPr="00A60E25">
        <w:tab/>
      </w:r>
      <w:r w:rsidRPr="00A60E25">
        <w:tab/>
        <w:t xml:space="preserve">- na teorii  </w:t>
      </w:r>
      <w:r w:rsidRPr="00A60E25">
        <w:tab/>
      </w:r>
      <w:r w:rsidRPr="00A60E25">
        <w:tab/>
      </w:r>
      <w:r w:rsidRPr="00A60E25">
        <w:tab/>
      </w:r>
      <w:r w:rsidRPr="00A60E25">
        <w:tab/>
        <w:t xml:space="preserve"> …  vyučovacích hodin</w:t>
      </w:r>
    </w:p>
    <w:p w:rsidR="006E0FA4" w:rsidRPr="00A60E25" w:rsidRDefault="006E0FA4" w:rsidP="006E0FA4">
      <w:r w:rsidRPr="00A60E25">
        <w:tab/>
      </w:r>
      <w:r w:rsidRPr="00A60E25">
        <w:tab/>
      </w:r>
      <w:r w:rsidRPr="00A60E25">
        <w:tab/>
        <w:t xml:space="preserve">- na praxi </w:t>
      </w:r>
      <w:r w:rsidRPr="00A60E25">
        <w:tab/>
      </w:r>
      <w:r w:rsidRPr="00A60E25">
        <w:tab/>
      </w:r>
      <w:r w:rsidRPr="00A60E25">
        <w:tab/>
      </w:r>
      <w:r w:rsidRPr="00A60E25">
        <w:tab/>
        <w:t xml:space="preserve"> …   hodin</w:t>
      </w:r>
    </w:p>
    <w:p w:rsidR="006E0FA4" w:rsidRDefault="006E0FA4" w:rsidP="006E0FA4">
      <w:r w:rsidRPr="00A60E25">
        <w:t>Vzdělávací program obsahoval tyto předměty (moduly):</w:t>
      </w:r>
    </w:p>
    <w:p w:rsidR="006E0FA4" w:rsidRPr="00A60E25" w:rsidRDefault="006E0FA4" w:rsidP="006E0FA4"/>
    <w:p w:rsidR="006E0FA4" w:rsidRPr="00A60E25" w:rsidRDefault="006E0FA4" w:rsidP="006E0FA4">
      <w:pPr>
        <w:tabs>
          <w:tab w:val="left" w:pos="7513"/>
          <w:tab w:val="left" w:pos="7938"/>
          <w:tab w:val="right" w:pos="8820"/>
        </w:tabs>
      </w:pPr>
      <w:r w:rsidRPr="00A60E25">
        <w:t>………………………..</w:t>
      </w:r>
      <w:r w:rsidRPr="00A60E25">
        <w:tab/>
        <w:t>….  hodin</w:t>
      </w:r>
    </w:p>
    <w:p w:rsidR="006E0FA4" w:rsidRPr="00A60E25" w:rsidRDefault="006E0FA4" w:rsidP="00A62D2C">
      <w:pPr>
        <w:tabs>
          <w:tab w:val="right" w:pos="8505"/>
        </w:tabs>
      </w:pPr>
      <w:r w:rsidRPr="00A60E25">
        <w:t>……………………….</w:t>
      </w:r>
      <w:r w:rsidR="00A62D2C">
        <w:tab/>
      </w:r>
      <w:r w:rsidRPr="00A60E25">
        <w:t>….  hodin</w:t>
      </w:r>
    </w:p>
    <w:p w:rsidR="006E0FA4" w:rsidRDefault="006E0FA4" w:rsidP="00A62D2C">
      <w:pPr>
        <w:tabs>
          <w:tab w:val="right" w:pos="8505"/>
        </w:tabs>
      </w:pPr>
      <w:r w:rsidRPr="00A60E25">
        <w:t>………………………</w:t>
      </w:r>
      <w:r w:rsidR="00A62D2C">
        <w:tab/>
      </w:r>
      <w:r w:rsidRPr="00A60E25">
        <w:t>….  hodin</w:t>
      </w:r>
    </w:p>
    <w:p w:rsidR="006E0FA4" w:rsidRDefault="006E0FA4" w:rsidP="00A62D2C">
      <w:pPr>
        <w:tabs>
          <w:tab w:val="right" w:pos="8505"/>
        </w:tabs>
      </w:pPr>
      <w:r w:rsidRPr="00A60E25">
        <w:t>………………………</w:t>
      </w:r>
      <w:r w:rsidR="00A62D2C">
        <w:tab/>
      </w:r>
      <w:r w:rsidRPr="00A60E25">
        <w:t>….  hodin</w:t>
      </w:r>
    </w:p>
    <w:p w:rsidR="006E0FA4" w:rsidRPr="00A60E25" w:rsidRDefault="006E0FA4" w:rsidP="006E0FA4">
      <w:pPr>
        <w:tabs>
          <w:tab w:val="right" w:pos="8820"/>
        </w:tabs>
      </w:pPr>
    </w:p>
    <w:p w:rsidR="006E0FA4" w:rsidRPr="00A60E25" w:rsidRDefault="006E0FA4" w:rsidP="006E0FA4">
      <w:pPr>
        <w:tabs>
          <w:tab w:val="right" w:pos="8820"/>
        </w:tabs>
        <w:jc w:val="both"/>
        <w:rPr>
          <w:b/>
        </w:rPr>
      </w:pPr>
      <w:r w:rsidRPr="00A60E25">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6E0FA4" w:rsidRPr="00A60E25" w:rsidRDefault="006E0FA4" w:rsidP="006E0FA4">
      <w:pPr>
        <w:tabs>
          <w:tab w:val="right" w:pos="8820"/>
        </w:tabs>
      </w:pPr>
    </w:p>
    <w:p w:rsidR="006E0FA4" w:rsidRPr="00A60E25" w:rsidRDefault="006E0FA4" w:rsidP="006E0FA4">
      <w:pPr>
        <w:tabs>
          <w:tab w:val="left" w:pos="7655"/>
          <w:tab w:val="right" w:pos="8820"/>
        </w:tabs>
      </w:pPr>
      <w:r w:rsidRPr="00A60E25">
        <w:t>V …………………... dne ……………</w:t>
      </w:r>
    </w:p>
    <w:p w:rsidR="006E0FA4" w:rsidRPr="00A60E25" w:rsidRDefault="006E0FA4" w:rsidP="006E0FA4">
      <w:pPr>
        <w:tabs>
          <w:tab w:val="right" w:pos="8820"/>
        </w:tabs>
      </w:pPr>
    </w:p>
    <w:p w:rsidR="006E0FA4" w:rsidRPr="00A60E25" w:rsidRDefault="006E0FA4" w:rsidP="006E0FA4">
      <w:pPr>
        <w:tabs>
          <w:tab w:val="left" w:pos="851"/>
          <w:tab w:val="left" w:pos="5103"/>
        </w:tabs>
        <w:jc w:val="both"/>
        <w:rPr>
          <w:spacing w:val="-3"/>
          <w:sz w:val="20"/>
          <w:szCs w:val="20"/>
        </w:rPr>
      </w:pPr>
      <w:r w:rsidRPr="00A60E25">
        <w:rPr>
          <w:sz w:val="20"/>
          <w:szCs w:val="20"/>
        </w:rPr>
        <w:tab/>
        <w:t>…………………………………           L.S.</w:t>
      </w:r>
      <w:r w:rsidRPr="00A60E25">
        <w:rPr>
          <w:sz w:val="20"/>
          <w:szCs w:val="20"/>
        </w:rPr>
        <w:tab/>
      </w:r>
      <w:r w:rsidRPr="00A60E25">
        <w:rPr>
          <w:sz w:val="20"/>
          <w:szCs w:val="20"/>
        </w:rPr>
        <w:tab/>
        <w:t>…..………………………….....</w:t>
      </w:r>
    </w:p>
    <w:p w:rsidR="006E0FA4" w:rsidRPr="00A60E25" w:rsidRDefault="006E0FA4" w:rsidP="006E0FA4">
      <w:pPr>
        <w:tabs>
          <w:tab w:val="left" w:pos="1276"/>
          <w:tab w:val="left" w:pos="5670"/>
        </w:tabs>
        <w:jc w:val="both"/>
      </w:pPr>
      <w:r w:rsidRPr="00A60E25">
        <w:tab/>
        <w:t xml:space="preserve">Eva Nováková </w:t>
      </w:r>
      <w:r w:rsidRPr="00A60E25">
        <w:tab/>
      </w:r>
      <w:r w:rsidRPr="00A60E25">
        <w:tab/>
        <w:t>Pavel Černý</w:t>
      </w:r>
    </w:p>
    <w:p w:rsidR="006E0FA4" w:rsidRPr="00A60E25" w:rsidRDefault="006E0FA4" w:rsidP="006E0FA4">
      <w:pPr>
        <w:rPr>
          <w:sz w:val="20"/>
          <w:szCs w:val="20"/>
        </w:rPr>
      </w:pPr>
      <w:r w:rsidRPr="00A60E25">
        <w:tab/>
      </w:r>
      <w:r w:rsidRPr="00A60E25">
        <w:tab/>
      </w:r>
      <w:r w:rsidRPr="00A60E25">
        <w:rPr>
          <w:sz w:val="20"/>
          <w:szCs w:val="20"/>
        </w:rPr>
        <w:t>garant kurzu</w:t>
      </w:r>
      <w:r w:rsidRPr="00A60E25">
        <w:rPr>
          <w:sz w:val="20"/>
          <w:szCs w:val="20"/>
        </w:rPr>
        <w:tab/>
      </w:r>
      <w:r w:rsidRPr="00A60E25">
        <w:rPr>
          <w:sz w:val="20"/>
          <w:szCs w:val="20"/>
        </w:rPr>
        <w:tab/>
      </w:r>
      <w:r w:rsidRPr="00A60E25">
        <w:rPr>
          <w:sz w:val="20"/>
          <w:szCs w:val="20"/>
        </w:rPr>
        <w:tab/>
      </w:r>
      <w:r w:rsidRPr="00A60E25">
        <w:rPr>
          <w:sz w:val="20"/>
          <w:szCs w:val="20"/>
        </w:rPr>
        <w:tab/>
        <w:t>statutární zástupce vzdělávacího zařízení</w:t>
      </w:r>
    </w:p>
    <w:p w:rsidR="006E0FA4" w:rsidRPr="00DD14D3" w:rsidRDefault="006E0FA4" w:rsidP="006E0FA4">
      <w:pPr>
        <w:jc w:val="center"/>
      </w:pPr>
      <w:r>
        <w:t>Název a adresa zařízení</w:t>
      </w:r>
    </w:p>
    <w:p w:rsidR="006E0FA4" w:rsidRDefault="006E0FA4" w:rsidP="006E0FA4">
      <w:pPr>
        <w:jc w:val="center"/>
      </w:pPr>
      <w:r>
        <w:lastRenderedPageBreak/>
        <w:t>Škola zařazena do rejstříku škol a školských zařízení/Studijní program akreditován MŠMT* dne ………… pod čj.: ……………….</w:t>
      </w:r>
    </w:p>
    <w:p w:rsidR="006E0FA4" w:rsidRPr="00036A22" w:rsidRDefault="008F608E" w:rsidP="006E0FA4">
      <w:pPr>
        <w:spacing w:before="120"/>
        <w:jc w:val="center"/>
        <w:rPr>
          <w:rFonts w:ascii="Arial Black" w:hAnsi="Arial Black"/>
          <w:caps/>
          <w:sz w:val="36"/>
          <w:szCs w:val="36"/>
        </w:rPr>
      </w:pPr>
      <w:r>
        <w:rPr>
          <w:rFonts w:ascii="Arial Black" w:hAnsi="Arial Black"/>
          <w:caps/>
          <w:sz w:val="36"/>
          <w:szCs w:val="36"/>
        </w:rPr>
        <w:t>potvrz</w:t>
      </w:r>
      <w:r w:rsidR="006E0FA4" w:rsidRPr="00036A22">
        <w:rPr>
          <w:rFonts w:ascii="Arial Black" w:hAnsi="Arial Black"/>
          <w:caps/>
          <w:sz w:val="36"/>
          <w:szCs w:val="36"/>
        </w:rPr>
        <w:t>ení</w:t>
      </w:r>
    </w:p>
    <w:p w:rsidR="006E0FA4" w:rsidRPr="00A25160" w:rsidRDefault="006E0FA4" w:rsidP="006E0FA4">
      <w:pPr>
        <w:spacing w:before="120"/>
        <w:jc w:val="center"/>
        <w:rPr>
          <w:b/>
          <w:caps/>
          <w:spacing w:val="100"/>
        </w:rPr>
      </w:pPr>
      <w:r w:rsidRPr="00A25160">
        <w:rPr>
          <w:b/>
          <w:caps/>
          <w:spacing w:val="100"/>
        </w:rPr>
        <w:t>o ÚČASTI V</w:t>
      </w:r>
      <w:r>
        <w:rPr>
          <w:b/>
          <w:caps/>
          <w:spacing w:val="100"/>
        </w:rPr>
        <w:t> </w:t>
      </w:r>
      <w:r w:rsidRPr="00A25160">
        <w:rPr>
          <w:b/>
          <w:caps/>
          <w:spacing w:val="100"/>
        </w:rPr>
        <w:t>AKREDITOVANÉM</w:t>
      </w:r>
      <w:r>
        <w:rPr>
          <w:b/>
          <w:caps/>
          <w:spacing w:val="100"/>
        </w:rPr>
        <w:t xml:space="preserve"> </w:t>
      </w:r>
      <w:r w:rsidRPr="00A25160">
        <w:rPr>
          <w:b/>
          <w:caps/>
          <w:spacing w:val="100"/>
        </w:rPr>
        <w:t>VZDĚLÁVACÍM PROGRAMU</w:t>
      </w:r>
    </w:p>
    <w:p w:rsidR="006E0FA4" w:rsidRDefault="006E0FA4" w:rsidP="006E0FA4">
      <w:pPr>
        <w:jc w:val="center"/>
      </w:pPr>
    </w:p>
    <w:p w:rsidR="006E0FA4" w:rsidRPr="002D1757" w:rsidRDefault="006E0FA4" w:rsidP="006E0FA4">
      <w:pPr>
        <w:jc w:val="both"/>
        <w:rPr>
          <w:szCs w:val="28"/>
        </w:rPr>
      </w:pPr>
      <w:r w:rsidRPr="002D1757">
        <w:rPr>
          <w:szCs w:val="28"/>
        </w:rPr>
        <w:t>po úspěšném ukončení vzdělávacího programu rekvalifika</w:t>
      </w:r>
      <w:r>
        <w:rPr>
          <w:szCs w:val="28"/>
        </w:rPr>
        <w:t>čního kurzu realizovaného dle § </w:t>
      </w:r>
      <w:r w:rsidRPr="002D1757">
        <w:rPr>
          <w:szCs w:val="28"/>
        </w:rPr>
        <w:t>108, odst. 2, písm. c) zákona č. 435/2004 Sb. o zaměstnanosti, ve znění pozdějších předpisů, školou</w:t>
      </w:r>
      <w:r w:rsidRPr="005B5A0F">
        <w:rPr>
          <w:rStyle w:val="Znakapoznpodarou"/>
          <w:szCs w:val="28"/>
        </w:rPr>
        <w:footnoteReference w:customMarkFollows="1" w:id="2"/>
        <w:sym w:font="Symbol" w:char="F02A"/>
      </w:r>
      <w:r w:rsidRPr="002D1757">
        <w:rPr>
          <w:szCs w:val="28"/>
        </w:rPr>
        <w:t xml:space="preserve"> v rámci oboru vzdělání, který má zapsaný v rejstříku škol a školských zařízení nebo vysokou školou s akreditovaným studijním programem podle zvláštního právního předpisu</w:t>
      </w:r>
    </w:p>
    <w:p w:rsidR="006E0FA4" w:rsidRDefault="006E0FA4" w:rsidP="006E0FA4"/>
    <w:p w:rsidR="006E0FA4" w:rsidRPr="003216B1" w:rsidRDefault="006E0FA4" w:rsidP="006E0FA4">
      <w:pPr>
        <w:jc w:val="center"/>
      </w:pPr>
      <w:r w:rsidRPr="008A42A7">
        <w:t>Jméno, Příjmení, titul</w:t>
      </w:r>
      <w:r>
        <w:t xml:space="preserve"> účastníka kurzu</w:t>
      </w:r>
    </w:p>
    <w:p w:rsidR="006E0FA4" w:rsidRPr="008A42A7" w:rsidRDefault="006E0FA4" w:rsidP="006E0FA4">
      <w:pPr>
        <w:jc w:val="center"/>
      </w:pPr>
      <w:r w:rsidRPr="008A42A7">
        <w:t>Datum a místo narození</w:t>
      </w:r>
    </w:p>
    <w:p w:rsidR="006E0FA4" w:rsidRDefault="006E0FA4" w:rsidP="006E0FA4">
      <w:pPr>
        <w:jc w:val="center"/>
      </w:pPr>
    </w:p>
    <w:p w:rsidR="006E0FA4" w:rsidRDefault="006E0FA4" w:rsidP="006E0FA4">
      <w:pPr>
        <w:rPr>
          <w:i/>
        </w:rPr>
      </w:pPr>
      <w:r w:rsidRPr="00A82207">
        <w:t xml:space="preserve">Absolvoval (a) rekvalifikační program: </w:t>
      </w:r>
      <w:r w:rsidR="00A62D2C">
        <w:rPr>
          <w:b/>
          <w:bCs/>
        </w:rPr>
        <w:t>Tesař</w:t>
      </w:r>
      <w:r w:rsidRPr="0020257E">
        <w:rPr>
          <w:b/>
          <w:bCs/>
        </w:rPr>
        <w:t xml:space="preserve"> (</w:t>
      </w:r>
      <w:r w:rsidR="00A62D2C">
        <w:rPr>
          <w:b/>
          <w:bCs/>
        </w:rPr>
        <w:t>36</w:t>
      </w:r>
      <w:r w:rsidRPr="0020257E">
        <w:rPr>
          <w:b/>
          <w:bCs/>
        </w:rPr>
        <w:t>-0</w:t>
      </w:r>
      <w:r w:rsidR="00A62D2C">
        <w:rPr>
          <w:b/>
          <w:bCs/>
        </w:rPr>
        <w:t>51</w:t>
      </w:r>
      <w:r w:rsidRPr="0020257E">
        <w:rPr>
          <w:b/>
          <w:bCs/>
        </w:rPr>
        <w:t>-H)</w:t>
      </w:r>
    </w:p>
    <w:p w:rsidR="006E0FA4" w:rsidRPr="00A82207" w:rsidRDefault="006E0FA4" w:rsidP="006E0FA4">
      <w:pPr>
        <w:rPr>
          <w:i/>
        </w:rPr>
      </w:pPr>
    </w:p>
    <w:p w:rsidR="006E0FA4" w:rsidRPr="00A82207" w:rsidRDefault="006E0FA4" w:rsidP="006E0FA4">
      <w:pPr>
        <w:spacing w:line="360" w:lineRule="auto"/>
        <w:ind w:left="2552" w:hanging="2552"/>
        <w:rPr>
          <w:b/>
          <w:i/>
        </w:rPr>
      </w:pPr>
      <w:r>
        <w:t xml:space="preserve">pro pracovní činnost: </w:t>
      </w:r>
      <w:r w:rsidR="00A62D2C">
        <w:rPr>
          <w:b/>
          <w:bCs/>
        </w:rPr>
        <w:t>Tesař</w:t>
      </w:r>
    </w:p>
    <w:p w:rsidR="006E0FA4" w:rsidRPr="00A82207" w:rsidRDefault="006E0FA4" w:rsidP="006E0FA4">
      <w:r>
        <w:t>Kurz</w:t>
      </w:r>
      <w:r w:rsidRPr="00A82207">
        <w:t xml:space="preserve"> proběhl v období od ……….…. do …………… </w:t>
      </w:r>
    </w:p>
    <w:p w:rsidR="006E0FA4" w:rsidRPr="00A82207" w:rsidRDefault="006E0FA4" w:rsidP="006E0FA4"/>
    <w:p w:rsidR="006E0FA4" w:rsidRPr="00A82207" w:rsidRDefault="006E0FA4" w:rsidP="006E0FA4">
      <w:r w:rsidRPr="00A82207">
        <w:t>V rozsahu</w:t>
      </w:r>
      <w:r w:rsidRPr="00A82207">
        <w:tab/>
      </w:r>
      <w:r w:rsidRPr="00A82207">
        <w:tab/>
        <w:t xml:space="preserve">- na teorii  </w:t>
      </w:r>
      <w:r w:rsidRPr="00A82207">
        <w:tab/>
      </w:r>
      <w:r w:rsidRPr="00A82207">
        <w:tab/>
      </w:r>
      <w:r w:rsidRPr="00A82207">
        <w:tab/>
      </w:r>
      <w:r w:rsidRPr="00A82207">
        <w:tab/>
      </w:r>
      <w:r>
        <w:t>…   vyučovacích</w:t>
      </w:r>
      <w:r w:rsidRPr="00A82207">
        <w:t xml:space="preserve"> hodin</w:t>
      </w:r>
    </w:p>
    <w:p w:rsidR="006E0FA4" w:rsidRPr="00A82207" w:rsidRDefault="006E0FA4" w:rsidP="006E0FA4">
      <w:r w:rsidRPr="00A82207">
        <w:tab/>
      </w:r>
      <w:r w:rsidRPr="00A82207">
        <w:tab/>
      </w:r>
      <w:r w:rsidRPr="00A82207">
        <w:tab/>
        <w:t xml:space="preserve">- na praxi </w:t>
      </w:r>
      <w:r w:rsidRPr="00A82207">
        <w:tab/>
      </w:r>
      <w:r w:rsidRPr="00A82207">
        <w:tab/>
      </w:r>
      <w:r w:rsidRPr="00A82207">
        <w:tab/>
      </w:r>
      <w:r w:rsidRPr="00A82207">
        <w:tab/>
      </w:r>
      <w:r>
        <w:t>…   hodin</w:t>
      </w:r>
    </w:p>
    <w:p w:rsidR="006E0FA4" w:rsidRPr="00A82207" w:rsidRDefault="006E0FA4" w:rsidP="006E0FA4">
      <w:r w:rsidRPr="00A82207">
        <w:t>Vzdělávací program obsahoval tyto předměty</w:t>
      </w:r>
      <w:r>
        <w:t xml:space="preserve"> (moduly)</w:t>
      </w:r>
      <w:r w:rsidRPr="00A82207">
        <w:t>:</w:t>
      </w:r>
    </w:p>
    <w:p w:rsidR="00A62D2C" w:rsidRPr="00A60E25" w:rsidRDefault="00A62D2C" w:rsidP="00A62D2C">
      <w:pPr>
        <w:tabs>
          <w:tab w:val="left" w:pos="7513"/>
          <w:tab w:val="left" w:pos="7938"/>
          <w:tab w:val="right" w:pos="8820"/>
        </w:tabs>
      </w:pPr>
      <w:r w:rsidRPr="00A60E25">
        <w:t>………………………..</w:t>
      </w:r>
      <w:r w:rsidRPr="00A60E25">
        <w:tab/>
        <w:t>….  hodin</w:t>
      </w:r>
    </w:p>
    <w:p w:rsidR="00A62D2C" w:rsidRPr="00A60E25" w:rsidRDefault="00A62D2C" w:rsidP="00A62D2C">
      <w:pPr>
        <w:tabs>
          <w:tab w:val="right" w:pos="8505"/>
        </w:tabs>
      </w:pPr>
      <w:r w:rsidRPr="00A60E25">
        <w:t>……………………….</w:t>
      </w:r>
      <w:r>
        <w:tab/>
      </w:r>
      <w:r w:rsidRPr="00A60E25">
        <w:t>….  hodin</w:t>
      </w:r>
    </w:p>
    <w:p w:rsidR="00A62D2C" w:rsidRDefault="00A62D2C" w:rsidP="00A62D2C">
      <w:pPr>
        <w:tabs>
          <w:tab w:val="right" w:pos="8505"/>
        </w:tabs>
      </w:pPr>
      <w:r w:rsidRPr="00A60E25">
        <w:t>………………………</w:t>
      </w:r>
      <w:r>
        <w:tab/>
      </w:r>
      <w:r w:rsidRPr="00A60E25">
        <w:t>….  hodin</w:t>
      </w:r>
    </w:p>
    <w:p w:rsidR="00A62D2C" w:rsidRDefault="00A62D2C" w:rsidP="00A62D2C">
      <w:pPr>
        <w:tabs>
          <w:tab w:val="right" w:pos="8505"/>
        </w:tabs>
      </w:pPr>
      <w:r w:rsidRPr="00A60E25">
        <w:t>………………………</w:t>
      </w:r>
      <w:r>
        <w:tab/>
      </w:r>
      <w:r w:rsidRPr="00A60E25">
        <w:t>….  hodin</w:t>
      </w:r>
    </w:p>
    <w:p w:rsidR="00A62D2C" w:rsidRPr="00A60E25" w:rsidRDefault="00A62D2C" w:rsidP="00A62D2C">
      <w:pPr>
        <w:tabs>
          <w:tab w:val="left" w:pos="7513"/>
          <w:tab w:val="left" w:pos="7938"/>
          <w:tab w:val="right" w:pos="8820"/>
        </w:tabs>
      </w:pPr>
      <w:r w:rsidRPr="00A60E25">
        <w:t>………………………..</w:t>
      </w:r>
      <w:r w:rsidRPr="00A60E25">
        <w:tab/>
        <w:t>….  hodin</w:t>
      </w:r>
    </w:p>
    <w:p w:rsidR="00A62D2C" w:rsidRPr="00A60E25" w:rsidRDefault="00A62D2C" w:rsidP="00A62D2C">
      <w:pPr>
        <w:tabs>
          <w:tab w:val="right" w:pos="8505"/>
        </w:tabs>
      </w:pPr>
      <w:r w:rsidRPr="00A60E25">
        <w:t>……………………….</w:t>
      </w:r>
      <w:r>
        <w:tab/>
      </w:r>
      <w:r w:rsidRPr="00A60E25">
        <w:t>….  hodin</w:t>
      </w:r>
    </w:p>
    <w:p w:rsidR="00A62D2C" w:rsidRDefault="00A62D2C" w:rsidP="00A62D2C">
      <w:pPr>
        <w:tabs>
          <w:tab w:val="right" w:pos="8505"/>
        </w:tabs>
      </w:pPr>
      <w:r w:rsidRPr="00A60E25">
        <w:t>………………………</w:t>
      </w:r>
      <w:r>
        <w:tab/>
      </w:r>
      <w:r w:rsidRPr="00A60E25">
        <w:t>….  hodin</w:t>
      </w:r>
    </w:p>
    <w:p w:rsidR="00A62D2C" w:rsidRDefault="00A62D2C" w:rsidP="00A62D2C">
      <w:pPr>
        <w:tabs>
          <w:tab w:val="right" w:pos="8505"/>
        </w:tabs>
      </w:pPr>
      <w:r w:rsidRPr="00A60E25">
        <w:t>………………………</w:t>
      </w:r>
      <w:r>
        <w:tab/>
      </w:r>
      <w:r w:rsidRPr="00A60E25">
        <w:t>….  hodin</w:t>
      </w:r>
    </w:p>
    <w:p w:rsidR="00A62D2C" w:rsidRPr="00A60E25" w:rsidRDefault="00A62D2C" w:rsidP="00A62D2C">
      <w:pPr>
        <w:tabs>
          <w:tab w:val="left" w:pos="7513"/>
          <w:tab w:val="left" w:pos="7938"/>
          <w:tab w:val="right" w:pos="8820"/>
        </w:tabs>
      </w:pPr>
      <w:r w:rsidRPr="00A60E25">
        <w:t>………………………..</w:t>
      </w:r>
      <w:r w:rsidRPr="00A60E25">
        <w:tab/>
        <w:t>….  hodin</w:t>
      </w:r>
    </w:p>
    <w:p w:rsidR="006E0FA4" w:rsidRDefault="006E0FA4" w:rsidP="006E0FA4">
      <w:pPr>
        <w:tabs>
          <w:tab w:val="right" w:pos="8820"/>
        </w:tabs>
        <w:jc w:val="both"/>
        <w:rPr>
          <w:b/>
        </w:rPr>
      </w:pPr>
    </w:p>
    <w:p w:rsidR="006E0FA4" w:rsidRPr="00A82207" w:rsidRDefault="006E0FA4" w:rsidP="006E0FA4">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6E0FA4" w:rsidRPr="00A82207" w:rsidRDefault="006E0FA4" w:rsidP="006E0FA4">
      <w:pPr>
        <w:tabs>
          <w:tab w:val="right" w:pos="8820"/>
        </w:tabs>
      </w:pPr>
    </w:p>
    <w:p w:rsidR="006E0FA4" w:rsidRPr="00A82207" w:rsidRDefault="006E0FA4" w:rsidP="006E0FA4">
      <w:pPr>
        <w:tabs>
          <w:tab w:val="right" w:pos="8820"/>
        </w:tabs>
      </w:pPr>
      <w:r w:rsidRPr="00A82207">
        <w:t>V …………………... dne ……………</w:t>
      </w:r>
    </w:p>
    <w:p w:rsidR="006E0FA4" w:rsidRPr="00A82207" w:rsidRDefault="006E0FA4" w:rsidP="006E0FA4">
      <w:pPr>
        <w:tabs>
          <w:tab w:val="right" w:pos="8820"/>
        </w:tabs>
      </w:pPr>
    </w:p>
    <w:p w:rsidR="006E0FA4" w:rsidRPr="00A82207" w:rsidRDefault="006E0FA4" w:rsidP="006E0FA4">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6E0FA4" w:rsidRDefault="006E0FA4" w:rsidP="006E0FA4">
      <w:pPr>
        <w:tabs>
          <w:tab w:val="left" w:pos="1276"/>
          <w:tab w:val="left" w:pos="5670"/>
        </w:tabs>
        <w:jc w:val="both"/>
      </w:pPr>
      <w:r>
        <w:tab/>
        <w:t xml:space="preserve">Eva Nováková </w:t>
      </w:r>
      <w:r>
        <w:tab/>
      </w:r>
      <w:r w:rsidRPr="00A82207">
        <w:t>Pavel Černý</w:t>
      </w:r>
    </w:p>
    <w:p w:rsidR="006E0FA4" w:rsidRDefault="006E0FA4" w:rsidP="006E0FA4">
      <w:pPr>
        <w:tabs>
          <w:tab w:val="left" w:pos="1418"/>
          <w:tab w:val="left" w:pos="3544"/>
          <w:tab w:val="left" w:pos="4820"/>
        </w:tabs>
        <w:jc w:val="both"/>
        <w:rPr>
          <w:sz w:val="20"/>
          <w:szCs w:val="20"/>
        </w:rPr>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8F608E" w:rsidRDefault="008F608E" w:rsidP="006E0FA4">
      <w:pPr>
        <w:tabs>
          <w:tab w:val="left" w:pos="1418"/>
          <w:tab w:val="left" w:pos="3544"/>
          <w:tab w:val="left" w:pos="4820"/>
        </w:tabs>
        <w:jc w:val="both"/>
        <w:rPr>
          <w:sz w:val="20"/>
          <w:szCs w:val="20"/>
        </w:rPr>
      </w:pPr>
    </w:p>
    <w:p w:rsidR="008F608E" w:rsidRDefault="008F608E" w:rsidP="008F608E">
      <w:pPr>
        <w:pStyle w:val="Nadpis1"/>
        <w:numPr>
          <w:ilvl w:val="0"/>
          <w:numId w:val="35"/>
        </w:numPr>
        <w:pBdr>
          <w:bottom w:val="single" w:sz="4" w:space="1" w:color="auto"/>
        </w:pBdr>
        <w:spacing w:after="120"/>
        <w:rPr>
          <w:color w:val="000000"/>
          <w:lang w:eastAsia="cs-CZ"/>
        </w:rPr>
      </w:pPr>
      <w:bookmarkStart w:id="128" w:name="_Toc423095905"/>
      <w:bookmarkStart w:id="129" w:name="_Toc372711646"/>
      <w:bookmarkStart w:id="130" w:name="_Toc348366893"/>
      <w:bookmarkStart w:id="131" w:name="_Toc396918190"/>
      <w:bookmarkStart w:id="132" w:name="_Toc423211038"/>
      <w:r>
        <w:rPr>
          <w:b w:val="0"/>
          <w:color w:val="000000"/>
        </w:rPr>
        <w:lastRenderedPageBreak/>
        <w:t>Příloha č. 5 –</w:t>
      </w:r>
      <w:r>
        <w:rPr>
          <w:color w:val="000000"/>
        </w:rPr>
        <w:t xml:space="preserve"> Způsob zjišťování zpětné vazby od účastníků</w:t>
      </w:r>
      <w:bookmarkEnd w:id="128"/>
      <w:bookmarkEnd w:id="129"/>
      <w:bookmarkEnd w:id="130"/>
      <w:bookmarkEnd w:id="131"/>
      <w:bookmarkEnd w:id="132"/>
      <w:r>
        <w:rPr>
          <w:color w:val="000000"/>
        </w:rPr>
        <w:t xml:space="preserve"> </w:t>
      </w:r>
    </w:p>
    <w:p w:rsidR="008F608E" w:rsidRDefault="008F608E" w:rsidP="008F608E"/>
    <w:p w:rsidR="008F608E" w:rsidRDefault="008F608E" w:rsidP="008F608E">
      <w:pPr>
        <w:pStyle w:val="Nadpis2"/>
        <w:numPr>
          <w:ilvl w:val="1"/>
          <w:numId w:val="35"/>
        </w:numPr>
        <w:jc w:val="center"/>
        <w:rPr>
          <w:b w:val="0"/>
          <w:i w:val="0"/>
          <w:color w:val="000000"/>
        </w:rPr>
      </w:pPr>
      <w:bookmarkStart w:id="133" w:name="_Toc423095906"/>
      <w:bookmarkStart w:id="134" w:name="_Toc396918191"/>
      <w:bookmarkStart w:id="135" w:name="_Toc423211039"/>
      <w:r>
        <w:rPr>
          <w:b w:val="0"/>
          <w:i w:val="0"/>
          <w:color w:val="000000"/>
        </w:rPr>
        <w:t>Název vzdělávací instituce</w:t>
      </w:r>
      <w:bookmarkEnd w:id="133"/>
      <w:bookmarkEnd w:id="134"/>
      <w:bookmarkEnd w:id="135"/>
    </w:p>
    <w:p w:rsidR="008F608E" w:rsidRDefault="008F608E" w:rsidP="008F608E">
      <w:pPr>
        <w:pStyle w:val="Nadpis2"/>
        <w:numPr>
          <w:ilvl w:val="1"/>
          <w:numId w:val="35"/>
        </w:numPr>
        <w:jc w:val="center"/>
        <w:rPr>
          <w:b w:val="0"/>
          <w:i w:val="0"/>
          <w:color w:val="000000"/>
        </w:rPr>
      </w:pPr>
      <w:bookmarkStart w:id="136" w:name="_Toc423095907"/>
      <w:bookmarkStart w:id="137" w:name="_Toc396918192"/>
      <w:bookmarkStart w:id="138" w:name="_Toc423211040"/>
      <w:r>
        <w:rPr>
          <w:b w:val="0"/>
          <w:i w:val="0"/>
          <w:color w:val="000000"/>
        </w:rPr>
        <w:t>Hodnocení spokojenosti s kurzem</w:t>
      </w:r>
      <w:bookmarkEnd w:id="136"/>
      <w:bookmarkEnd w:id="137"/>
      <w:bookmarkEnd w:id="138"/>
    </w:p>
    <w:p w:rsidR="008F608E" w:rsidRDefault="008F608E" w:rsidP="008F608E">
      <w:pPr>
        <w:rPr>
          <w:color w:val="000000"/>
          <w:sz w:val="22"/>
          <w:szCs w:val="22"/>
        </w:rPr>
      </w:pPr>
    </w:p>
    <w:p w:rsidR="008F608E" w:rsidRDefault="008F608E" w:rsidP="008F608E">
      <w:pPr>
        <w:rPr>
          <w:color w:val="000000"/>
          <w:sz w:val="22"/>
          <w:szCs w:val="22"/>
        </w:rPr>
      </w:pPr>
    </w:p>
    <w:p w:rsidR="008F608E" w:rsidRDefault="008F608E" w:rsidP="008F608E">
      <w:pPr>
        <w:rPr>
          <w:sz w:val="22"/>
          <w:szCs w:val="22"/>
        </w:rPr>
      </w:pPr>
      <w:r>
        <w:rPr>
          <w:color w:val="000000"/>
          <w:sz w:val="22"/>
          <w:szCs w:val="22"/>
        </w:rPr>
        <w:t xml:space="preserve">Název rekvalifikačního programu: </w:t>
      </w:r>
    </w:p>
    <w:p w:rsidR="008F608E" w:rsidRDefault="008F608E" w:rsidP="008F608E">
      <w:pPr>
        <w:rPr>
          <w:sz w:val="22"/>
          <w:szCs w:val="22"/>
        </w:rPr>
      </w:pPr>
      <w:r>
        <w:rPr>
          <w:sz w:val="22"/>
          <w:szCs w:val="22"/>
        </w:rPr>
        <w:t>Termín konání kurzu (od – do):</w:t>
      </w:r>
    </w:p>
    <w:p w:rsidR="008F608E" w:rsidRDefault="008F608E" w:rsidP="008F608E">
      <w:pPr>
        <w:rPr>
          <w:sz w:val="22"/>
          <w:szCs w:val="22"/>
        </w:rPr>
      </w:pPr>
    </w:p>
    <w:p w:rsidR="008F608E" w:rsidRDefault="008F608E" w:rsidP="008F608E">
      <w:pPr>
        <w:rPr>
          <w:sz w:val="22"/>
          <w:szCs w:val="22"/>
        </w:rPr>
      </w:pPr>
    </w:p>
    <w:p w:rsidR="008F608E" w:rsidRDefault="008F608E" w:rsidP="008F608E">
      <w:pPr>
        <w:rPr>
          <w:sz w:val="22"/>
          <w:szCs w:val="22"/>
        </w:rPr>
      </w:pPr>
    </w:p>
    <w:p w:rsidR="008F608E" w:rsidRDefault="008F608E" w:rsidP="008F608E">
      <w:pPr>
        <w:rPr>
          <w:sz w:val="22"/>
          <w:szCs w:val="22"/>
        </w:rPr>
      </w:pPr>
      <w:r>
        <w:rPr>
          <w:sz w:val="22"/>
          <w:szCs w:val="22"/>
        </w:rPr>
        <w:t>Vážená účastnice kurzu,</w:t>
      </w:r>
    </w:p>
    <w:p w:rsidR="008F608E" w:rsidRDefault="008F608E" w:rsidP="008F608E">
      <w:pPr>
        <w:rPr>
          <w:sz w:val="22"/>
          <w:szCs w:val="22"/>
        </w:rPr>
      </w:pPr>
      <w:r>
        <w:rPr>
          <w:sz w:val="22"/>
          <w:szCs w:val="22"/>
        </w:rPr>
        <w:t>Vážený účastníku kurzu,</w:t>
      </w:r>
    </w:p>
    <w:p w:rsidR="008F608E" w:rsidRDefault="008F608E" w:rsidP="008F608E">
      <w:pPr>
        <w:rPr>
          <w:sz w:val="22"/>
          <w:szCs w:val="22"/>
        </w:rPr>
      </w:pPr>
    </w:p>
    <w:p w:rsidR="008F608E" w:rsidRDefault="008F608E" w:rsidP="008F608E">
      <w:pPr>
        <w:rPr>
          <w:sz w:val="22"/>
          <w:szCs w:val="22"/>
        </w:rPr>
      </w:pPr>
      <w:r>
        <w:rPr>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8F608E" w:rsidRDefault="008F608E" w:rsidP="008F608E">
      <w:pPr>
        <w:rPr>
          <w:sz w:val="22"/>
          <w:szCs w:val="22"/>
        </w:rPr>
      </w:pPr>
    </w:p>
    <w:p w:rsidR="008F608E" w:rsidRDefault="008F608E" w:rsidP="008F608E">
      <w:pPr>
        <w:rPr>
          <w:sz w:val="22"/>
          <w:szCs w:val="22"/>
        </w:rPr>
      </w:pPr>
    </w:p>
    <w:p w:rsidR="008F608E" w:rsidRDefault="008F608E" w:rsidP="008F608E">
      <w:pPr>
        <w:rPr>
          <w:sz w:val="22"/>
          <w:szCs w:val="22"/>
        </w:rPr>
      </w:pPr>
      <w:r>
        <w:rPr>
          <w:sz w:val="22"/>
          <w:szCs w:val="22"/>
        </w:rPr>
        <w:t>Děkujeme                                                                   ………………………..</w:t>
      </w:r>
    </w:p>
    <w:p w:rsidR="008F608E" w:rsidRDefault="008F608E" w:rsidP="008F608E">
      <w:pPr>
        <w:rPr>
          <w:sz w:val="22"/>
          <w:szCs w:val="22"/>
        </w:rPr>
      </w:pPr>
      <w:r>
        <w:rPr>
          <w:sz w:val="22"/>
          <w:szCs w:val="22"/>
        </w:rPr>
        <w:t xml:space="preserve">                                                                                         Garant kurzu</w:t>
      </w:r>
    </w:p>
    <w:p w:rsidR="008F608E" w:rsidRDefault="008F608E" w:rsidP="008F608E">
      <w:pPr>
        <w:rPr>
          <w:sz w:val="22"/>
          <w:szCs w:val="22"/>
        </w:rPr>
      </w:pPr>
    </w:p>
    <w:p w:rsidR="008F608E" w:rsidRDefault="008F608E" w:rsidP="008F608E">
      <w:pPr>
        <w:pBdr>
          <w:bottom w:val="single" w:sz="4" w:space="1" w:color="auto"/>
        </w:pBdr>
        <w:rPr>
          <w:sz w:val="22"/>
          <w:szCs w:val="22"/>
        </w:rPr>
      </w:pPr>
    </w:p>
    <w:p w:rsidR="008F608E" w:rsidRDefault="008F608E" w:rsidP="008F608E">
      <w:pPr>
        <w:rPr>
          <w:sz w:val="22"/>
          <w:szCs w:val="22"/>
        </w:rPr>
      </w:pPr>
    </w:p>
    <w:p w:rsidR="008F608E" w:rsidRDefault="008F608E" w:rsidP="008F608E">
      <w:pPr>
        <w:numPr>
          <w:ilvl w:val="0"/>
          <w:numId w:val="36"/>
        </w:numPr>
        <w:suppressAutoHyphens w:val="0"/>
        <w:ind w:left="567" w:hanging="567"/>
        <w:rPr>
          <w:sz w:val="22"/>
          <w:szCs w:val="22"/>
        </w:rPr>
      </w:pPr>
      <w:r>
        <w:rPr>
          <w:b/>
          <w:sz w:val="22"/>
          <w:szCs w:val="22"/>
        </w:rPr>
        <w:t>Hodnotíte tento program za osobně přínosný</w:t>
      </w:r>
      <w:r>
        <w:rPr>
          <w:sz w:val="22"/>
          <w:szCs w:val="22"/>
        </w:rPr>
        <w:t>?    (Odpověď zaškrtněte)</w:t>
      </w:r>
    </w:p>
    <w:p w:rsidR="008F608E" w:rsidRDefault="008F608E" w:rsidP="008F608E">
      <w:pPr>
        <w:rPr>
          <w:sz w:val="22"/>
          <w:szCs w:val="22"/>
        </w:rPr>
      </w:pPr>
    </w:p>
    <w:p w:rsidR="008F608E" w:rsidRDefault="008F608E" w:rsidP="008F608E">
      <w:pPr>
        <w:ind w:firstLine="567"/>
        <w:rPr>
          <w:sz w:val="22"/>
          <w:szCs w:val="22"/>
        </w:rPr>
      </w:pPr>
      <w:r>
        <w:rPr>
          <w:sz w:val="22"/>
          <w:szCs w:val="22"/>
        </w:rPr>
        <w:t>Ano</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Spíše ano</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Spíše ne</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Ne</w:t>
      </w:r>
      <w:r>
        <w:rPr>
          <w:b/>
          <w:sz w:val="22"/>
          <w:szCs w:val="22"/>
        </w:rPr>
        <w:t xml:space="preserve"> </w:t>
      </w:r>
      <w:r>
        <w:rPr>
          <w:b/>
          <w:sz w:val="22"/>
          <w:szCs w:val="22"/>
        </w:rPr>
        <w:tab/>
      </w:r>
    </w:p>
    <w:p w:rsidR="008F608E" w:rsidRDefault="008F608E" w:rsidP="008F608E">
      <w:pPr>
        <w:rPr>
          <w:sz w:val="22"/>
          <w:szCs w:val="22"/>
        </w:rPr>
      </w:pPr>
    </w:p>
    <w:p w:rsidR="008F608E" w:rsidRDefault="008F608E" w:rsidP="008F608E">
      <w:pPr>
        <w:rPr>
          <w:sz w:val="22"/>
          <w:szCs w:val="22"/>
        </w:rPr>
      </w:pPr>
    </w:p>
    <w:p w:rsidR="008F608E" w:rsidRDefault="008F608E" w:rsidP="008F608E">
      <w:pPr>
        <w:numPr>
          <w:ilvl w:val="0"/>
          <w:numId w:val="36"/>
        </w:numPr>
        <w:suppressAutoHyphens w:val="0"/>
        <w:ind w:left="567" w:hanging="567"/>
        <w:rPr>
          <w:b/>
          <w:sz w:val="22"/>
          <w:szCs w:val="22"/>
        </w:rPr>
      </w:pPr>
      <w:r>
        <w:rPr>
          <w:b/>
          <w:sz w:val="22"/>
          <w:szCs w:val="22"/>
        </w:rPr>
        <w:t xml:space="preserve">Získali jste znalosti a dovednosti, které jste očekávali? </w:t>
      </w:r>
    </w:p>
    <w:p w:rsidR="008F608E" w:rsidRDefault="008F608E" w:rsidP="008F608E">
      <w:pPr>
        <w:rPr>
          <w:sz w:val="22"/>
          <w:szCs w:val="22"/>
        </w:rPr>
      </w:pPr>
    </w:p>
    <w:p w:rsidR="008F608E" w:rsidRDefault="008F608E" w:rsidP="008F608E">
      <w:pPr>
        <w:ind w:firstLine="567"/>
        <w:rPr>
          <w:sz w:val="22"/>
          <w:szCs w:val="22"/>
        </w:rPr>
      </w:pPr>
      <w:r>
        <w:rPr>
          <w:sz w:val="22"/>
          <w:szCs w:val="22"/>
        </w:rPr>
        <w:t>Ano</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Spíše ano</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Spíše ne</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Ne</w:t>
      </w:r>
      <w:r>
        <w:rPr>
          <w:b/>
          <w:sz w:val="22"/>
          <w:szCs w:val="22"/>
        </w:rPr>
        <w:t xml:space="preserve"> </w:t>
      </w:r>
      <w:r>
        <w:rPr>
          <w:b/>
          <w:sz w:val="22"/>
          <w:szCs w:val="22"/>
        </w:rPr>
        <w:tab/>
      </w:r>
    </w:p>
    <w:p w:rsidR="008F608E" w:rsidRDefault="008F608E" w:rsidP="008F608E">
      <w:pPr>
        <w:rPr>
          <w:sz w:val="22"/>
          <w:szCs w:val="22"/>
        </w:rPr>
      </w:pPr>
    </w:p>
    <w:p w:rsidR="008F608E" w:rsidRDefault="008F608E" w:rsidP="008F608E">
      <w:pPr>
        <w:rPr>
          <w:sz w:val="22"/>
          <w:szCs w:val="22"/>
        </w:rPr>
      </w:pPr>
    </w:p>
    <w:p w:rsidR="008F608E" w:rsidRDefault="008F608E" w:rsidP="008F608E">
      <w:pPr>
        <w:numPr>
          <w:ilvl w:val="0"/>
          <w:numId w:val="36"/>
        </w:numPr>
        <w:suppressAutoHyphens w:val="0"/>
        <w:ind w:left="567" w:hanging="567"/>
        <w:rPr>
          <w:b/>
          <w:sz w:val="22"/>
          <w:szCs w:val="22"/>
        </w:rPr>
      </w:pPr>
      <w:r>
        <w:rPr>
          <w:b/>
          <w:sz w:val="22"/>
          <w:szCs w:val="22"/>
        </w:rPr>
        <w:lastRenderedPageBreak/>
        <w:t>Myslíte si, že získané znalosti a zkušenosti z tohoto kurzu uplatníte ve Vaší praxi?</w:t>
      </w:r>
    </w:p>
    <w:p w:rsidR="008F608E" w:rsidRDefault="008F608E" w:rsidP="008F608E">
      <w:pPr>
        <w:rPr>
          <w:sz w:val="22"/>
          <w:szCs w:val="22"/>
        </w:rPr>
      </w:pPr>
    </w:p>
    <w:p w:rsidR="008F608E" w:rsidRDefault="008F608E" w:rsidP="008F608E">
      <w:pPr>
        <w:ind w:firstLine="567"/>
        <w:rPr>
          <w:sz w:val="22"/>
          <w:szCs w:val="22"/>
        </w:rPr>
      </w:pPr>
      <w:r>
        <w:rPr>
          <w:sz w:val="22"/>
          <w:szCs w:val="22"/>
        </w:rPr>
        <w:t>Ano</w:t>
      </w:r>
      <w:r>
        <w:rPr>
          <w:sz w:val="22"/>
          <w:szCs w:val="22"/>
        </w:rPr>
        <w:tab/>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Spíše ano</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Spíše ne</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Ne</w:t>
      </w:r>
    </w:p>
    <w:p w:rsidR="008F608E" w:rsidRDefault="008F608E" w:rsidP="008F608E">
      <w:pPr>
        <w:rPr>
          <w:sz w:val="22"/>
          <w:szCs w:val="22"/>
        </w:rPr>
      </w:pPr>
    </w:p>
    <w:p w:rsidR="008F608E" w:rsidRDefault="008F608E" w:rsidP="008F608E">
      <w:pPr>
        <w:rPr>
          <w:sz w:val="22"/>
          <w:szCs w:val="22"/>
        </w:rPr>
      </w:pPr>
    </w:p>
    <w:p w:rsidR="008F608E" w:rsidRDefault="008F608E" w:rsidP="008F608E">
      <w:pPr>
        <w:numPr>
          <w:ilvl w:val="0"/>
          <w:numId w:val="36"/>
        </w:numPr>
        <w:suppressAutoHyphens w:val="0"/>
        <w:ind w:left="567" w:hanging="567"/>
        <w:rPr>
          <w:b/>
          <w:sz w:val="22"/>
          <w:szCs w:val="22"/>
        </w:rPr>
      </w:pPr>
      <w:r>
        <w:rPr>
          <w:b/>
          <w:sz w:val="22"/>
          <w:szCs w:val="22"/>
        </w:rPr>
        <w:t>Byl pro Vás rozsah probíraného učiva dostačující?</w:t>
      </w:r>
    </w:p>
    <w:p w:rsidR="008F608E" w:rsidRDefault="008F608E" w:rsidP="008F608E">
      <w:pPr>
        <w:rPr>
          <w:sz w:val="22"/>
          <w:szCs w:val="22"/>
        </w:rPr>
      </w:pPr>
    </w:p>
    <w:p w:rsidR="008F608E" w:rsidRDefault="008F608E" w:rsidP="008F608E">
      <w:pPr>
        <w:ind w:firstLine="567"/>
        <w:rPr>
          <w:sz w:val="22"/>
          <w:szCs w:val="22"/>
        </w:rPr>
      </w:pPr>
      <w:r>
        <w:rPr>
          <w:sz w:val="22"/>
          <w:szCs w:val="22"/>
        </w:rPr>
        <w:t>Ano</w:t>
      </w:r>
      <w:r>
        <w:rPr>
          <w:sz w:val="22"/>
          <w:szCs w:val="22"/>
        </w:rPr>
        <w:tab/>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Spíše ano</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Spíše ne</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Ne</w:t>
      </w:r>
      <w:r>
        <w:rPr>
          <w:sz w:val="22"/>
          <w:szCs w:val="22"/>
        </w:rPr>
        <w:tab/>
      </w:r>
    </w:p>
    <w:p w:rsidR="008F608E" w:rsidRDefault="008F608E" w:rsidP="008F608E">
      <w:pPr>
        <w:rPr>
          <w:sz w:val="22"/>
          <w:szCs w:val="22"/>
        </w:rPr>
      </w:pPr>
    </w:p>
    <w:p w:rsidR="008F608E" w:rsidRDefault="008F608E" w:rsidP="008F608E">
      <w:pPr>
        <w:rPr>
          <w:sz w:val="22"/>
          <w:szCs w:val="22"/>
        </w:rPr>
      </w:pPr>
    </w:p>
    <w:p w:rsidR="008F608E" w:rsidRDefault="008F608E" w:rsidP="008F608E">
      <w:pPr>
        <w:numPr>
          <w:ilvl w:val="0"/>
          <w:numId w:val="36"/>
        </w:numPr>
        <w:suppressAutoHyphens w:val="0"/>
        <w:ind w:left="567" w:hanging="567"/>
        <w:rPr>
          <w:b/>
          <w:sz w:val="22"/>
          <w:szCs w:val="22"/>
        </w:rPr>
      </w:pPr>
      <w:r>
        <w:rPr>
          <w:b/>
          <w:sz w:val="22"/>
          <w:szCs w:val="22"/>
        </w:rPr>
        <w:t>Byl (a) jste spokojen (a) s rozsahem a kvalitou praktické výuky?</w:t>
      </w:r>
    </w:p>
    <w:p w:rsidR="008F608E" w:rsidRDefault="008F608E" w:rsidP="008F608E">
      <w:pPr>
        <w:rPr>
          <w:sz w:val="22"/>
          <w:szCs w:val="22"/>
        </w:rPr>
      </w:pPr>
    </w:p>
    <w:p w:rsidR="008F608E" w:rsidRDefault="008F608E" w:rsidP="008F608E">
      <w:pPr>
        <w:ind w:left="567"/>
        <w:rPr>
          <w:sz w:val="22"/>
          <w:szCs w:val="22"/>
        </w:rPr>
      </w:pPr>
      <w:r>
        <w:rPr>
          <w:sz w:val="22"/>
          <w:szCs w:val="22"/>
        </w:rPr>
        <w:t>Ano</w:t>
      </w:r>
    </w:p>
    <w:p w:rsidR="008F608E" w:rsidRDefault="008F608E" w:rsidP="008F608E">
      <w:pPr>
        <w:rPr>
          <w:sz w:val="22"/>
          <w:szCs w:val="22"/>
        </w:rPr>
      </w:pPr>
    </w:p>
    <w:p w:rsidR="008F608E" w:rsidRDefault="008F608E" w:rsidP="008F608E">
      <w:pPr>
        <w:ind w:firstLine="567"/>
        <w:rPr>
          <w:sz w:val="22"/>
          <w:szCs w:val="22"/>
        </w:rPr>
      </w:pPr>
      <w:r>
        <w:rPr>
          <w:sz w:val="22"/>
          <w:szCs w:val="22"/>
        </w:rPr>
        <w:t>Spíše ano</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Spíše ne</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Ne</w:t>
      </w:r>
    </w:p>
    <w:p w:rsidR="008F608E" w:rsidRDefault="008F608E" w:rsidP="008F608E">
      <w:pPr>
        <w:rPr>
          <w:sz w:val="22"/>
          <w:szCs w:val="22"/>
        </w:rPr>
      </w:pPr>
    </w:p>
    <w:p w:rsidR="008F608E" w:rsidRDefault="008F608E" w:rsidP="008F608E">
      <w:pPr>
        <w:numPr>
          <w:ilvl w:val="0"/>
          <w:numId w:val="36"/>
        </w:numPr>
        <w:suppressAutoHyphens w:val="0"/>
        <w:ind w:left="567" w:hanging="567"/>
        <w:rPr>
          <w:b/>
          <w:sz w:val="22"/>
          <w:szCs w:val="22"/>
        </w:rPr>
      </w:pPr>
      <w:r>
        <w:rPr>
          <w:b/>
          <w:sz w:val="22"/>
          <w:szCs w:val="22"/>
        </w:rPr>
        <w:t>Byl (a) jste spokojen (a) s rozsahem a kvalitou teoretické výuky?</w:t>
      </w:r>
    </w:p>
    <w:p w:rsidR="008F608E" w:rsidRDefault="008F608E" w:rsidP="008F608E">
      <w:pPr>
        <w:rPr>
          <w:sz w:val="22"/>
          <w:szCs w:val="22"/>
        </w:rPr>
      </w:pPr>
    </w:p>
    <w:p w:rsidR="008F608E" w:rsidRDefault="008F608E" w:rsidP="008F608E">
      <w:pPr>
        <w:ind w:firstLine="567"/>
        <w:rPr>
          <w:sz w:val="22"/>
          <w:szCs w:val="22"/>
        </w:rPr>
      </w:pPr>
      <w:r>
        <w:rPr>
          <w:sz w:val="22"/>
          <w:szCs w:val="22"/>
        </w:rPr>
        <w:t>Ano</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Spíše ano</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Spíše ne</w:t>
      </w:r>
    </w:p>
    <w:p w:rsidR="008F608E" w:rsidRDefault="008F608E" w:rsidP="008F608E">
      <w:pPr>
        <w:ind w:firstLine="567"/>
        <w:rPr>
          <w:sz w:val="22"/>
          <w:szCs w:val="22"/>
        </w:rPr>
      </w:pPr>
    </w:p>
    <w:p w:rsidR="008F608E" w:rsidRDefault="008F608E" w:rsidP="008F608E">
      <w:pPr>
        <w:ind w:firstLine="567"/>
        <w:rPr>
          <w:sz w:val="22"/>
          <w:szCs w:val="22"/>
        </w:rPr>
      </w:pPr>
      <w:r>
        <w:rPr>
          <w:sz w:val="22"/>
          <w:szCs w:val="22"/>
        </w:rPr>
        <w:t>Ne</w:t>
      </w:r>
    </w:p>
    <w:p w:rsidR="008F608E" w:rsidRDefault="008F608E" w:rsidP="008F608E">
      <w:pPr>
        <w:ind w:firstLine="567"/>
        <w:rPr>
          <w:sz w:val="22"/>
          <w:szCs w:val="22"/>
        </w:rPr>
      </w:pPr>
    </w:p>
    <w:p w:rsidR="008F608E" w:rsidRDefault="008F608E" w:rsidP="008F608E">
      <w:pPr>
        <w:pStyle w:val="Odstavecseseznamem"/>
        <w:numPr>
          <w:ilvl w:val="0"/>
          <w:numId w:val="36"/>
        </w:numPr>
        <w:suppressAutoHyphens w:val="0"/>
        <w:spacing w:after="0" w:line="240" w:lineRule="auto"/>
        <w:ind w:left="567" w:hanging="567"/>
        <w:contextualSpacing/>
        <w:rPr>
          <w:rFonts w:ascii="Arial" w:hAnsi="Arial" w:cs="Arial"/>
          <w:b/>
        </w:rPr>
      </w:pPr>
      <w:r>
        <w:rPr>
          <w:rFonts w:ascii="Arial" w:hAnsi="Arial" w:cs="Arial"/>
          <w:b/>
        </w:rPr>
        <w:t>Byl výklad učiva pro Vás dostatečně srozumitelný a názorný?</w:t>
      </w:r>
    </w:p>
    <w:p w:rsidR="008F608E" w:rsidRDefault="008F608E" w:rsidP="008F608E">
      <w:pPr>
        <w:pStyle w:val="Odstavecseseznamem"/>
        <w:ind w:left="567"/>
        <w:rPr>
          <w:rFonts w:ascii="Arial" w:hAnsi="Arial" w:cs="Arial"/>
          <w:b/>
        </w:rPr>
      </w:pPr>
    </w:p>
    <w:p w:rsidR="008F608E" w:rsidRDefault="008F608E" w:rsidP="008F608E">
      <w:pPr>
        <w:pStyle w:val="Odstavecseseznamem"/>
        <w:ind w:left="567"/>
        <w:rPr>
          <w:rFonts w:ascii="Arial" w:hAnsi="Arial" w:cs="Arial"/>
        </w:rPr>
      </w:pPr>
      <w:r>
        <w:rPr>
          <w:rFonts w:ascii="Arial" w:hAnsi="Arial" w:cs="Arial"/>
        </w:rPr>
        <w:t>Ano</w:t>
      </w:r>
    </w:p>
    <w:p w:rsidR="008F608E" w:rsidRDefault="008F608E" w:rsidP="008F608E">
      <w:pPr>
        <w:pStyle w:val="Odstavecseseznamem"/>
        <w:ind w:left="567"/>
        <w:rPr>
          <w:rFonts w:ascii="Arial" w:hAnsi="Arial" w:cs="Arial"/>
        </w:rPr>
      </w:pPr>
    </w:p>
    <w:p w:rsidR="008F608E" w:rsidRDefault="008F608E" w:rsidP="008F608E">
      <w:pPr>
        <w:pStyle w:val="Odstavecseseznamem"/>
        <w:ind w:left="567"/>
        <w:rPr>
          <w:rFonts w:ascii="Arial" w:hAnsi="Arial" w:cs="Arial"/>
        </w:rPr>
      </w:pPr>
      <w:r>
        <w:rPr>
          <w:rFonts w:ascii="Arial" w:hAnsi="Arial" w:cs="Arial"/>
        </w:rPr>
        <w:t>Spíše ano</w:t>
      </w:r>
    </w:p>
    <w:p w:rsidR="008F608E" w:rsidRDefault="008F608E" w:rsidP="008F608E">
      <w:pPr>
        <w:pStyle w:val="Odstavecseseznamem"/>
        <w:ind w:left="567"/>
        <w:rPr>
          <w:rFonts w:ascii="Arial" w:hAnsi="Arial" w:cs="Arial"/>
        </w:rPr>
      </w:pPr>
    </w:p>
    <w:p w:rsidR="008F608E" w:rsidRDefault="008F608E" w:rsidP="008F608E">
      <w:pPr>
        <w:pStyle w:val="Odstavecseseznamem"/>
        <w:ind w:left="567"/>
        <w:rPr>
          <w:rFonts w:ascii="Arial" w:hAnsi="Arial" w:cs="Arial"/>
        </w:rPr>
      </w:pPr>
      <w:r>
        <w:rPr>
          <w:rFonts w:ascii="Arial" w:hAnsi="Arial" w:cs="Arial"/>
        </w:rPr>
        <w:lastRenderedPageBreak/>
        <w:t>Spíše ne</w:t>
      </w:r>
    </w:p>
    <w:p w:rsidR="008F608E" w:rsidRDefault="008F608E" w:rsidP="008F608E">
      <w:pPr>
        <w:pStyle w:val="Odstavecseseznamem"/>
        <w:ind w:left="567"/>
        <w:rPr>
          <w:rFonts w:ascii="Arial" w:hAnsi="Arial" w:cs="Arial"/>
        </w:rPr>
      </w:pPr>
    </w:p>
    <w:p w:rsidR="008F608E" w:rsidRDefault="008F608E" w:rsidP="008F608E">
      <w:pPr>
        <w:pStyle w:val="Odstavecseseznamem"/>
        <w:ind w:left="567"/>
        <w:rPr>
          <w:rFonts w:ascii="Arial" w:hAnsi="Arial" w:cs="Arial"/>
        </w:rPr>
      </w:pPr>
      <w:r>
        <w:rPr>
          <w:rFonts w:ascii="Arial" w:hAnsi="Arial" w:cs="Arial"/>
        </w:rPr>
        <w:t>Ne</w:t>
      </w:r>
    </w:p>
    <w:p w:rsidR="008F608E" w:rsidRDefault="008F608E" w:rsidP="008F608E">
      <w:pPr>
        <w:ind w:firstLine="567"/>
        <w:rPr>
          <w:rFonts w:cs="Arial"/>
          <w:sz w:val="22"/>
          <w:szCs w:val="22"/>
        </w:rPr>
      </w:pPr>
    </w:p>
    <w:p w:rsidR="008F608E" w:rsidRDefault="008F608E" w:rsidP="008F608E">
      <w:pPr>
        <w:pStyle w:val="Odstavecseseznamem"/>
        <w:numPr>
          <w:ilvl w:val="0"/>
          <w:numId w:val="36"/>
        </w:numPr>
        <w:suppressAutoHyphens w:val="0"/>
        <w:spacing w:after="0" w:line="240" w:lineRule="auto"/>
        <w:ind w:left="567" w:hanging="567"/>
        <w:contextualSpacing/>
        <w:rPr>
          <w:rFonts w:ascii="Arial" w:hAnsi="Arial" w:cs="Arial"/>
          <w:b/>
        </w:rPr>
      </w:pPr>
      <w:r>
        <w:rPr>
          <w:rFonts w:ascii="Arial" w:hAnsi="Arial" w:cs="Arial"/>
          <w:b/>
        </w:rPr>
        <w:t>Která témata byla nejvíce zajímavá?</w:t>
      </w:r>
    </w:p>
    <w:p w:rsidR="008F608E" w:rsidRDefault="008F608E" w:rsidP="008F608E">
      <w:pPr>
        <w:rPr>
          <w:rFonts w:cs="Arial"/>
          <w:sz w:val="22"/>
          <w:szCs w:val="22"/>
        </w:rPr>
      </w:pPr>
    </w:p>
    <w:p w:rsidR="008F608E" w:rsidRDefault="008F608E" w:rsidP="008F608E">
      <w:pPr>
        <w:rPr>
          <w:rFonts w:cs="Arial"/>
          <w:sz w:val="22"/>
          <w:szCs w:val="22"/>
        </w:rPr>
      </w:pPr>
    </w:p>
    <w:p w:rsidR="008F608E" w:rsidRDefault="008F608E" w:rsidP="008F608E">
      <w:pPr>
        <w:rPr>
          <w:rFonts w:cs="Arial"/>
          <w:sz w:val="22"/>
          <w:szCs w:val="22"/>
        </w:rPr>
      </w:pPr>
    </w:p>
    <w:p w:rsidR="008F608E" w:rsidRDefault="008F608E" w:rsidP="008F608E">
      <w:pPr>
        <w:pStyle w:val="Odstavecseseznamem"/>
        <w:numPr>
          <w:ilvl w:val="0"/>
          <w:numId w:val="36"/>
        </w:numPr>
        <w:suppressAutoHyphens w:val="0"/>
        <w:spacing w:after="0" w:line="240" w:lineRule="auto"/>
        <w:ind w:left="567" w:hanging="567"/>
        <w:contextualSpacing/>
        <w:rPr>
          <w:rFonts w:ascii="Arial" w:hAnsi="Arial" w:cs="Arial"/>
          <w:b/>
        </w:rPr>
      </w:pPr>
      <w:r>
        <w:rPr>
          <w:rFonts w:ascii="Arial" w:hAnsi="Arial" w:cs="Arial"/>
          <w:b/>
        </w:rPr>
        <w:t>Vyhovovala Vám organizace výuky?</w:t>
      </w:r>
    </w:p>
    <w:p w:rsidR="008F608E" w:rsidRDefault="008F608E" w:rsidP="008F608E">
      <w:pPr>
        <w:pStyle w:val="Odstavecseseznamem"/>
        <w:ind w:left="567"/>
        <w:rPr>
          <w:rFonts w:ascii="Arial" w:hAnsi="Arial" w:cs="Arial"/>
          <w:b/>
        </w:rPr>
      </w:pPr>
    </w:p>
    <w:p w:rsidR="008F608E" w:rsidRDefault="008F608E" w:rsidP="008F608E">
      <w:pPr>
        <w:pStyle w:val="Odstavecseseznamem"/>
        <w:ind w:left="567"/>
        <w:rPr>
          <w:rFonts w:ascii="Arial" w:hAnsi="Arial" w:cs="Arial"/>
        </w:rPr>
      </w:pPr>
      <w:r>
        <w:rPr>
          <w:rFonts w:ascii="Arial" w:hAnsi="Arial" w:cs="Arial"/>
        </w:rPr>
        <w:t>Ano</w:t>
      </w:r>
    </w:p>
    <w:p w:rsidR="008F608E" w:rsidRDefault="008F608E" w:rsidP="008F608E">
      <w:pPr>
        <w:pStyle w:val="Odstavecseseznamem"/>
        <w:ind w:left="567"/>
        <w:rPr>
          <w:rFonts w:ascii="Arial" w:hAnsi="Arial" w:cs="Arial"/>
        </w:rPr>
      </w:pPr>
    </w:p>
    <w:p w:rsidR="008F608E" w:rsidRDefault="008F608E" w:rsidP="008F608E">
      <w:pPr>
        <w:pStyle w:val="Odstavecseseznamem"/>
        <w:ind w:left="567"/>
        <w:rPr>
          <w:rFonts w:ascii="Arial" w:hAnsi="Arial" w:cs="Arial"/>
        </w:rPr>
      </w:pPr>
      <w:r>
        <w:rPr>
          <w:rFonts w:ascii="Arial" w:hAnsi="Arial" w:cs="Arial"/>
        </w:rPr>
        <w:t>Spíše ano</w:t>
      </w:r>
    </w:p>
    <w:p w:rsidR="008F608E" w:rsidRDefault="008F608E" w:rsidP="008F608E">
      <w:pPr>
        <w:pStyle w:val="Odstavecseseznamem"/>
        <w:ind w:left="567"/>
        <w:rPr>
          <w:rFonts w:ascii="Arial" w:hAnsi="Arial" w:cs="Arial"/>
        </w:rPr>
      </w:pPr>
    </w:p>
    <w:p w:rsidR="008F608E" w:rsidRDefault="008F608E" w:rsidP="008F608E">
      <w:pPr>
        <w:pStyle w:val="Odstavecseseznamem"/>
        <w:ind w:left="567"/>
        <w:rPr>
          <w:rFonts w:ascii="Arial" w:hAnsi="Arial" w:cs="Arial"/>
        </w:rPr>
      </w:pPr>
      <w:r>
        <w:rPr>
          <w:rFonts w:ascii="Arial" w:hAnsi="Arial" w:cs="Arial"/>
        </w:rPr>
        <w:t>Spíše ne</w:t>
      </w:r>
    </w:p>
    <w:p w:rsidR="008F608E" w:rsidRDefault="008F608E" w:rsidP="008F608E">
      <w:pPr>
        <w:pStyle w:val="Odstavecseseznamem"/>
        <w:ind w:left="567"/>
        <w:rPr>
          <w:rFonts w:ascii="Arial" w:hAnsi="Arial" w:cs="Arial"/>
        </w:rPr>
      </w:pPr>
    </w:p>
    <w:p w:rsidR="008F608E" w:rsidRDefault="008F608E" w:rsidP="008F608E">
      <w:pPr>
        <w:pStyle w:val="Odstavecseseznamem"/>
        <w:ind w:left="567"/>
        <w:rPr>
          <w:rFonts w:ascii="Arial" w:hAnsi="Arial" w:cs="Arial"/>
        </w:rPr>
      </w:pPr>
      <w:r>
        <w:rPr>
          <w:rFonts w:ascii="Arial" w:hAnsi="Arial" w:cs="Arial"/>
        </w:rPr>
        <w:t>Ne</w:t>
      </w:r>
    </w:p>
    <w:p w:rsidR="008F608E" w:rsidRDefault="008F608E" w:rsidP="008F608E">
      <w:pPr>
        <w:rPr>
          <w:rFonts w:cs="Arial"/>
          <w:sz w:val="22"/>
          <w:szCs w:val="22"/>
        </w:rPr>
      </w:pPr>
    </w:p>
    <w:p w:rsidR="008F608E" w:rsidRDefault="008F608E" w:rsidP="008F608E">
      <w:pPr>
        <w:pStyle w:val="Odstavecseseznamem"/>
        <w:numPr>
          <w:ilvl w:val="0"/>
          <w:numId w:val="36"/>
        </w:numPr>
        <w:suppressAutoHyphens w:val="0"/>
        <w:spacing w:after="0" w:line="240" w:lineRule="auto"/>
        <w:ind w:left="567" w:hanging="567"/>
        <w:contextualSpacing/>
        <w:rPr>
          <w:rFonts w:ascii="Arial" w:hAnsi="Arial" w:cs="Arial"/>
          <w:b/>
        </w:rPr>
      </w:pPr>
      <w:r>
        <w:rPr>
          <w:rFonts w:ascii="Arial" w:hAnsi="Arial" w:cs="Arial"/>
          <w:b/>
        </w:rPr>
        <w:t>Co byste v programu a ve výuce zlepšil/-a?</w:t>
      </w:r>
    </w:p>
    <w:p w:rsidR="008F608E" w:rsidRDefault="008F608E" w:rsidP="008F608E">
      <w:pPr>
        <w:rPr>
          <w:rFonts w:cs="Arial"/>
          <w:sz w:val="22"/>
          <w:szCs w:val="22"/>
        </w:rPr>
      </w:pPr>
    </w:p>
    <w:p w:rsidR="008F608E" w:rsidRDefault="008F608E" w:rsidP="008F608E">
      <w:pPr>
        <w:rPr>
          <w:rFonts w:cs="Arial"/>
          <w:sz w:val="22"/>
          <w:szCs w:val="22"/>
        </w:rPr>
      </w:pPr>
    </w:p>
    <w:p w:rsidR="008F608E" w:rsidRDefault="008F608E" w:rsidP="008F608E">
      <w:pPr>
        <w:pStyle w:val="Odstavecseseznamem"/>
        <w:numPr>
          <w:ilvl w:val="0"/>
          <w:numId w:val="36"/>
        </w:numPr>
        <w:suppressAutoHyphens w:val="0"/>
        <w:spacing w:after="0" w:line="240" w:lineRule="auto"/>
        <w:ind w:left="567" w:hanging="567"/>
        <w:contextualSpacing/>
        <w:rPr>
          <w:rFonts w:ascii="Arial" w:hAnsi="Arial" w:cs="Arial"/>
        </w:rPr>
      </w:pPr>
      <w:r>
        <w:rPr>
          <w:rFonts w:ascii="Arial" w:hAnsi="Arial" w:cs="Arial"/>
          <w:b/>
        </w:rPr>
        <w:t>Celkové hodnocení programu</w:t>
      </w:r>
      <w:r>
        <w:rPr>
          <w:rFonts w:ascii="Arial" w:hAnsi="Arial" w:cs="Arial"/>
        </w:rPr>
        <w:t xml:space="preserve"> (stupnice známek jako ve škole 1 - 5):</w:t>
      </w:r>
    </w:p>
    <w:p w:rsidR="008F608E" w:rsidRDefault="008F608E" w:rsidP="008F608E">
      <w:pPr>
        <w:rPr>
          <w:rFonts w:cs="Arial"/>
          <w:sz w:val="22"/>
          <w:szCs w:val="22"/>
        </w:rPr>
      </w:pPr>
    </w:p>
    <w:p w:rsidR="008F608E" w:rsidRDefault="008F608E" w:rsidP="008F608E">
      <w:pPr>
        <w:rPr>
          <w:rFonts w:cs="Arial"/>
          <w:b/>
          <w:sz w:val="22"/>
          <w:szCs w:val="22"/>
        </w:rPr>
      </w:pPr>
    </w:p>
    <w:p w:rsidR="008F608E" w:rsidRDefault="008F608E" w:rsidP="008F608E">
      <w:pPr>
        <w:rPr>
          <w:rFonts w:cs="Arial"/>
          <w:b/>
          <w:sz w:val="22"/>
          <w:szCs w:val="22"/>
        </w:rPr>
      </w:pPr>
    </w:p>
    <w:p w:rsidR="008F608E" w:rsidRDefault="008F608E" w:rsidP="008F608E">
      <w:pPr>
        <w:tabs>
          <w:tab w:val="left" w:pos="1418"/>
          <w:tab w:val="left" w:pos="3544"/>
          <w:tab w:val="left" w:pos="4820"/>
        </w:tabs>
        <w:jc w:val="both"/>
        <w:rPr>
          <w:rFonts w:cs="Arial"/>
        </w:rPr>
      </w:pPr>
      <w:r>
        <w:rPr>
          <w:rFonts w:cs="Arial"/>
          <w:b/>
          <w:sz w:val="22"/>
          <w:szCs w:val="22"/>
        </w:rPr>
        <w:t xml:space="preserve">Vaše další komentáře a připomínky. </w:t>
      </w:r>
      <w:r>
        <w:rPr>
          <w:rFonts w:cs="Arial"/>
          <w:sz w:val="22"/>
          <w:szCs w:val="22"/>
        </w:rPr>
        <w:t>Zejména k označení Spíše ne, Ne.</w:t>
      </w:r>
    </w:p>
    <w:p w:rsidR="008F608E" w:rsidRDefault="008F608E" w:rsidP="006E0FA4">
      <w:pPr>
        <w:tabs>
          <w:tab w:val="left" w:pos="1418"/>
          <w:tab w:val="left" w:pos="3544"/>
          <w:tab w:val="left" w:pos="4820"/>
        </w:tabs>
        <w:jc w:val="both"/>
        <w:rPr>
          <w:sz w:val="20"/>
          <w:szCs w:val="20"/>
        </w:rPr>
      </w:pPr>
    </w:p>
    <w:sectPr w:rsidR="008F608E" w:rsidSect="005F65EA">
      <w:type w:val="continuous"/>
      <w:pgSz w:w="11906" w:h="16838"/>
      <w:pgMar w:top="1670" w:right="1417" w:bottom="16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77" w:rsidRDefault="00FD3977">
      <w:r>
        <w:separator/>
      </w:r>
    </w:p>
  </w:endnote>
  <w:endnote w:type="continuationSeparator" w:id="0">
    <w:p w:rsidR="00FD3977" w:rsidRDefault="00FD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roman"/>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B2F" w:rsidRDefault="00036B2F">
    <w:pPr>
      <w:pStyle w:val="Zpat"/>
      <w:jc w:val="center"/>
    </w:pPr>
    <w:r>
      <w:fldChar w:fldCharType="begin"/>
    </w:r>
    <w:r>
      <w:instrText xml:space="preserve"> PAGE   \* MERGEFORMAT </w:instrText>
    </w:r>
    <w:r>
      <w:fldChar w:fldCharType="separate"/>
    </w:r>
    <w:r w:rsidR="00AA4FF3">
      <w:rPr>
        <w:noProof/>
      </w:rPr>
      <w:t>14</w:t>
    </w:r>
    <w:r>
      <w:rPr>
        <w:noProof/>
      </w:rPr>
      <w:fldChar w:fldCharType="end"/>
    </w:r>
  </w:p>
  <w:p w:rsidR="00036B2F" w:rsidRDefault="00036B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77" w:rsidRDefault="00FD3977">
      <w:r>
        <w:separator/>
      </w:r>
    </w:p>
  </w:footnote>
  <w:footnote w:type="continuationSeparator" w:id="0">
    <w:p w:rsidR="00FD3977" w:rsidRDefault="00FD3977">
      <w:r>
        <w:continuationSeparator/>
      </w:r>
    </w:p>
  </w:footnote>
  <w:footnote w:id="1">
    <w:p w:rsidR="00036B2F" w:rsidRPr="00A62D2C" w:rsidRDefault="00036B2F" w:rsidP="006E0FA4">
      <w:pPr>
        <w:pStyle w:val="Textpoznpodarou"/>
        <w:rPr>
          <w:b/>
        </w:rPr>
      </w:pPr>
      <w:r>
        <w:rPr>
          <w:rStyle w:val="Znakapoznpodarou"/>
        </w:rPr>
        <w:footnoteRef/>
      </w:r>
      <w:r>
        <w:t xml:space="preserve"> </w:t>
      </w:r>
      <w:r w:rsidRPr="00C76BE7">
        <w:rPr>
          <w:sz w:val="18"/>
          <w:szCs w:val="18"/>
        </w:rPr>
        <w:t>Zvolte a vyplňte jeden ze vzorů.</w:t>
      </w:r>
      <w:r>
        <w:t xml:space="preserve"> </w:t>
      </w:r>
      <w:r w:rsidRPr="008F608E">
        <w:rPr>
          <w:b/>
          <w:sz w:val="18"/>
          <w:szCs w:val="18"/>
        </w:rPr>
        <w:t>Dvoustránkový vzor</w:t>
      </w:r>
      <w:r>
        <w:rPr>
          <w:sz w:val="18"/>
          <w:szCs w:val="18"/>
        </w:rPr>
        <w:t xml:space="preserve"> pro profesní kvalifikace je ke stažení na </w:t>
      </w:r>
      <w:hyperlink r:id="rId1" w:history="1">
        <w:r w:rsidRPr="00174FC8">
          <w:rPr>
            <w:rStyle w:val="Hypertextovodkaz"/>
            <w:sz w:val="18"/>
            <w:szCs w:val="18"/>
          </w:rPr>
          <w:t>www.msmt.cz/vzdelavani</w:t>
        </w:r>
      </w:hyperlink>
      <w:r>
        <w:t xml:space="preserve"> - další</w:t>
      </w:r>
      <w:r>
        <w:rPr>
          <w:rStyle w:val="Siln"/>
          <w:sz w:val="18"/>
          <w:szCs w:val="18"/>
        </w:rPr>
        <w:t xml:space="preserve"> </w:t>
      </w:r>
      <w:r w:rsidRPr="008F608E">
        <w:rPr>
          <w:rStyle w:val="Siln"/>
          <w:b w:val="0"/>
          <w:sz w:val="18"/>
          <w:szCs w:val="18"/>
        </w:rPr>
        <w:t>vzdělávání/rekvalifikace.</w:t>
      </w:r>
    </w:p>
  </w:footnote>
  <w:footnote w:id="2">
    <w:p w:rsidR="00036B2F" w:rsidRPr="00E46CC2" w:rsidRDefault="00036B2F" w:rsidP="006E0FA4">
      <w:pPr>
        <w:rPr>
          <w:sz w:val="18"/>
          <w:szCs w:val="18"/>
        </w:rPr>
      </w:pPr>
      <w:r w:rsidRPr="005B5A0F">
        <w:rPr>
          <w:rStyle w:val="Znakapoznpodarou"/>
        </w:rPr>
        <w:sym w:font="Symbol" w:char="F02A"/>
      </w:r>
      <w:r>
        <w:t xml:space="preserve"> </w:t>
      </w:r>
      <w:r w:rsidRPr="00E46CC2">
        <w:rPr>
          <w:sz w:val="18"/>
          <w:szCs w:val="18"/>
        </w:rPr>
        <w:t xml:space="preserve">Nehodící se vypustí.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B2F" w:rsidRDefault="00036B2F" w:rsidP="00902352">
    <w:pPr>
      <w:pStyle w:val="Zhlav"/>
      <w:jc w:val="right"/>
    </w:pPr>
    <w:r>
      <w:tab/>
    </w:r>
    <w:r w:rsidRPr="00526D1A">
      <w:rPr>
        <w:b/>
        <w:bCs/>
        <w:color w:val="808080"/>
        <w:sz w:val="24"/>
      </w:rPr>
      <w:t>Tesař (36-051-H)</w:t>
    </w:r>
    <w:r>
      <w:rPr>
        <w:b/>
        <w:bCs/>
        <w:color w:val="808080"/>
        <w:sz w:val="24"/>
      </w:rPr>
      <w:t xml:space="preserve"> / Projekt UNIV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08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108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360"/>
        </w:tabs>
        <w:ind w:left="360" w:hanging="360"/>
      </w:pPr>
      <w:rPr>
        <w:b w:val="0"/>
        <w:bCs w:val="0"/>
        <w:color w:val="auto"/>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108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360"/>
        </w:tabs>
        <w:ind w:left="360" w:hanging="360"/>
      </w:pPr>
      <w:rPr>
        <w:b w:val="0"/>
        <w:bCs w:val="0"/>
        <w:color w:val="auto"/>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Symbol" w:hAnsi="Symbol" w:cs="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b w:val="0"/>
        <w:bCs w:val="0"/>
        <w:color w:val="auto"/>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lvl>
  </w:abstractNum>
  <w:abstractNum w:abstractNumId="12" w15:restartNumberingAfterBreak="0">
    <w:nsid w:val="0000000D"/>
    <w:multiLevelType w:val="singleLevel"/>
    <w:tmpl w:val="0000000D"/>
    <w:name w:val="WW8Num13"/>
    <w:lvl w:ilvl="0">
      <w:start w:val="1"/>
      <w:numFmt w:val="lowerLetter"/>
      <w:lvlText w:val="%1)"/>
      <w:lvlJc w:val="left"/>
      <w:pPr>
        <w:tabs>
          <w:tab w:val="num" w:pos="0"/>
        </w:tabs>
        <w:ind w:left="720" w:hanging="360"/>
      </w:pPr>
    </w:lvl>
  </w:abstractNum>
  <w:abstractNum w:abstractNumId="13" w15:restartNumberingAfterBreak="0">
    <w:nsid w:val="0000000E"/>
    <w:multiLevelType w:val="singleLevel"/>
    <w:tmpl w:val="0000000E"/>
    <w:name w:val="WW8Num14"/>
    <w:lvl w:ilvl="0">
      <w:start w:val="450"/>
      <w:numFmt w:val="bullet"/>
      <w:lvlText w:val="-"/>
      <w:lvlJc w:val="left"/>
      <w:pPr>
        <w:tabs>
          <w:tab w:val="num" w:pos="0"/>
        </w:tabs>
        <w:ind w:left="720" w:hanging="360"/>
      </w:pPr>
      <w:rPr>
        <w:rFonts w:ascii="Arial" w:hAnsi="Arial" w:cs="Arial"/>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1080" w:hanging="360"/>
      </w:p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1080" w:hanging="360"/>
      </w:pPr>
    </w:lvl>
  </w:abstractNum>
  <w:abstractNum w:abstractNumId="16" w15:restartNumberingAfterBreak="0">
    <w:nsid w:val="00000011"/>
    <w:multiLevelType w:val="singleLevel"/>
    <w:tmpl w:val="0BC6074A"/>
    <w:name w:val="WW8Num17"/>
    <w:lvl w:ilvl="0">
      <w:start w:val="1"/>
      <w:numFmt w:val="lowerLetter"/>
      <w:lvlText w:val="%1)"/>
      <w:lvlJc w:val="left"/>
      <w:pPr>
        <w:tabs>
          <w:tab w:val="num" w:pos="360"/>
        </w:tabs>
        <w:ind w:left="360" w:hanging="360"/>
      </w:pPr>
      <w:rPr>
        <w:b w:val="0"/>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360"/>
        </w:tabs>
        <w:ind w:left="360" w:hanging="360"/>
      </w:pPr>
      <w:rPr>
        <w:b w:val="0"/>
        <w:bCs w:val="0"/>
        <w:color w:val="auto"/>
      </w:rPr>
    </w:lvl>
  </w:abstractNum>
  <w:abstractNum w:abstractNumId="18" w15:restartNumberingAfterBreak="0">
    <w:nsid w:val="00000013"/>
    <w:multiLevelType w:val="singleLevel"/>
    <w:tmpl w:val="00000013"/>
    <w:name w:val="WW8Num19"/>
    <w:lvl w:ilvl="0">
      <w:start w:val="1"/>
      <w:numFmt w:val="lowerLetter"/>
      <w:lvlText w:val="%1)"/>
      <w:lvlJc w:val="left"/>
      <w:pPr>
        <w:tabs>
          <w:tab w:val="num" w:pos="360"/>
        </w:tabs>
        <w:ind w:left="360" w:hanging="360"/>
      </w:pPr>
      <w:rPr>
        <w:b w:val="0"/>
        <w:bCs w:val="0"/>
        <w:color w:val="auto"/>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1080" w:hanging="360"/>
      </w:p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1080" w:hanging="360"/>
      </w:pPr>
    </w:lvl>
  </w:abstractNum>
  <w:abstractNum w:abstractNumId="21" w15:restartNumberingAfterBreak="0">
    <w:nsid w:val="00000016"/>
    <w:multiLevelType w:val="singleLevel"/>
    <w:tmpl w:val="706A2B36"/>
    <w:name w:val="WW8Num22"/>
    <w:lvl w:ilvl="0">
      <w:start w:val="1"/>
      <w:numFmt w:val="lowerLetter"/>
      <w:lvlText w:val="%1)"/>
      <w:lvlJc w:val="left"/>
      <w:pPr>
        <w:tabs>
          <w:tab w:val="num" w:pos="360"/>
        </w:tabs>
        <w:ind w:left="360" w:hanging="360"/>
      </w:pPr>
      <w:rPr>
        <w:rFonts w:ascii="Arial" w:eastAsia="Times New Roman" w:hAnsi="Arial" w:cs="Arial"/>
        <w:b w:val="0"/>
      </w:rPr>
    </w:lvl>
  </w:abstractNum>
  <w:abstractNum w:abstractNumId="22" w15:restartNumberingAfterBreak="0">
    <w:nsid w:val="00000017"/>
    <w:multiLevelType w:val="singleLevel"/>
    <w:tmpl w:val="00000017"/>
    <w:name w:val="WW8Num23"/>
    <w:lvl w:ilvl="0">
      <w:start w:val="1"/>
      <w:numFmt w:val="lowerLetter"/>
      <w:lvlText w:val="%1)"/>
      <w:lvlJc w:val="left"/>
      <w:pPr>
        <w:tabs>
          <w:tab w:val="num" w:pos="360"/>
        </w:tabs>
        <w:ind w:left="360" w:hanging="360"/>
      </w:pPr>
      <w:rPr>
        <w:b w:val="0"/>
        <w:bCs w:val="0"/>
        <w:color w:val="auto"/>
      </w:rPr>
    </w:lvl>
  </w:abstractNum>
  <w:abstractNum w:abstractNumId="23" w15:restartNumberingAfterBreak="0">
    <w:nsid w:val="00000018"/>
    <w:multiLevelType w:val="singleLevel"/>
    <w:tmpl w:val="00000018"/>
    <w:name w:val="WW8Num24"/>
    <w:lvl w:ilvl="0">
      <w:start w:val="450"/>
      <w:numFmt w:val="bullet"/>
      <w:lvlText w:val="-"/>
      <w:lvlJc w:val="left"/>
      <w:pPr>
        <w:tabs>
          <w:tab w:val="num" w:pos="0"/>
        </w:tabs>
        <w:ind w:left="360" w:hanging="360"/>
      </w:pPr>
      <w:rPr>
        <w:rFonts w:ascii="Arial" w:hAnsi="Arial"/>
        <w:b w:val="0"/>
        <w:bCs w:val="0"/>
        <w:color w:val="auto"/>
      </w:rPr>
    </w:lvl>
  </w:abstractNum>
  <w:abstractNum w:abstractNumId="24" w15:restartNumberingAfterBreak="0">
    <w:nsid w:val="00B84173"/>
    <w:multiLevelType w:val="hybridMultilevel"/>
    <w:tmpl w:val="11DC6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0B98778F"/>
    <w:multiLevelType w:val="hybridMultilevel"/>
    <w:tmpl w:val="169A7EC2"/>
    <w:lvl w:ilvl="0" w:tplc="04050001">
      <w:start w:val="1"/>
      <w:numFmt w:val="bullet"/>
      <w:lvlText w:val="-"/>
      <w:lvlJc w:val="left"/>
      <w:pPr>
        <w:ind w:left="720" w:hanging="360"/>
      </w:pPr>
      <w:rPr>
        <w:rFonts w:ascii="Arial" w:eastAsia="Times New Roman" w:hAnsi="Arial" w:cs="Arial" w:hint="default"/>
      </w:rPr>
    </w:lvl>
    <w:lvl w:ilvl="1" w:tplc="CD561AFC">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0CD87ADA"/>
    <w:multiLevelType w:val="hybridMultilevel"/>
    <w:tmpl w:val="3F4CB8D6"/>
    <w:lvl w:ilvl="0" w:tplc="C0FC3600">
      <w:start w:val="1"/>
      <w:numFmt w:val="bullet"/>
      <w:lvlText w:val=""/>
      <w:lvlJc w:val="left"/>
      <w:pPr>
        <w:tabs>
          <w:tab w:val="num" w:pos="207"/>
        </w:tabs>
        <w:ind w:left="150" w:hanging="15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6E2FB7"/>
    <w:multiLevelType w:val="hybridMultilevel"/>
    <w:tmpl w:val="90AEC6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6DC6DB1"/>
    <w:multiLevelType w:val="hybridMultilevel"/>
    <w:tmpl w:val="C41A97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E9B702B"/>
    <w:multiLevelType w:val="hybridMultilevel"/>
    <w:tmpl w:val="BE4AA3E4"/>
    <w:lvl w:ilvl="0" w:tplc="04050017">
      <w:start w:val="1"/>
      <w:numFmt w:val="lowerLetter"/>
      <w:lvlText w:val="%1)"/>
      <w:lvlJc w:val="left"/>
      <w:pPr>
        <w:ind w:left="360" w:hanging="360"/>
      </w:pPr>
      <w:rPr>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F7A5D07"/>
    <w:multiLevelType w:val="hybridMultilevel"/>
    <w:tmpl w:val="2F983C50"/>
    <w:lvl w:ilvl="0" w:tplc="31F87670">
      <w:start w:val="1"/>
      <w:numFmt w:val="decimal"/>
      <w:lvlText w:val="%1."/>
      <w:lvlJc w:val="left"/>
      <w:pPr>
        <w:ind w:left="720" w:hanging="360"/>
      </w:pPr>
      <w:rPr>
        <w:b/>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07040E9"/>
    <w:multiLevelType w:val="hybridMultilevel"/>
    <w:tmpl w:val="B51C9138"/>
    <w:lvl w:ilvl="0" w:tplc="9FC4C38E">
      <w:start w:val="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757F25"/>
    <w:multiLevelType w:val="hybridMultilevel"/>
    <w:tmpl w:val="FCF26A3C"/>
    <w:lvl w:ilvl="0" w:tplc="ED36F45C">
      <w:start w:val="4"/>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7"/>
  </w:num>
  <w:num w:numId="26">
    <w:abstractNumId w:val="31"/>
  </w:num>
  <w:num w:numId="27">
    <w:abstractNumId w:val="2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6"/>
  </w:num>
  <w:num w:numId="34">
    <w:abstractNumId w:val="1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352"/>
    <w:rsid w:val="00006F47"/>
    <w:rsid w:val="00007BF0"/>
    <w:rsid w:val="000157D6"/>
    <w:rsid w:val="000328A2"/>
    <w:rsid w:val="00032E44"/>
    <w:rsid w:val="00036B2F"/>
    <w:rsid w:val="00043741"/>
    <w:rsid w:val="00044798"/>
    <w:rsid w:val="00072A8E"/>
    <w:rsid w:val="00084FC3"/>
    <w:rsid w:val="000A5E33"/>
    <w:rsid w:val="000E418A"/>
    <w:rsid w:val="001022DA"/>
    <w:rsid w:val="00113D04"/>
    <w:rsid w:val="00141C98"/>
    <w:rsid w:val="001505E5"/>
    <w:rsid w:val="00173FCA"/>
    <w:rsid w:val="001749DD"/>
    <w:rsid w:val="00185F06"/>
    <w:rsid w:val="001B29F6"/>
    <w:rsid w:val="001B3ABB"/>
    <w:rsid w:val="001C23CE"/>
    <w:rsid w:val="001C4977"/>
    <w:rsid w:val="001C4EFE"/>
    <w:rsid w:val="001D756F"/>
    <w:rsid w:val="001F0A28"/>
    <w:rsid w:val="001F0A77"/>
    <w:rsid w:val="00206B34"/>
    <w:rsid w:val="00213702"/>
    <w:rsid w:val="00215686"/>
    <w:rsid w:val="00215CB0"/>
    <w:rsid w:val="002318D8"/>
    <w:rsid w:val="002346D6"/>
    <w:rsid w:val="00235B39"/>
    <w:rsid w:val="002408B2"/>
    <w:rsid w:val="002637B6"/>
    <w:rsid w:val="00274221"/>
    <w:rsid w:val="0027628B"/>
    <w:rsid w:val="00280A7B"/>
    <w:rsid w:val="002927F1"/>
    <w:rsid w:val="002977AB"/>
    <w:rsid w:val="002B2B86"/>
    <w:rsid w:val="002C6A8A"/>
    <w:rsid w:val="002C76E0"/>
    <w:rsid w:val="002D73D0"/>
    <w:rsid w:val="002E392C"/>
    <w:rsid w:val="00300FF3"/>
    <w:rsid w:val="00304F12"/>
    <w:rsid w:val="00305BAB"/>
    <w:rsid w:val="00311809"/>
    <w:rsid w:val="00326B94"/>
    <w:rsid w:val="0033160A"/>
    <w:rsid w:val="00344192"/>
    <w:rsid w:val="003459AA"/>
    <w:rsid w:val="00345A83"/>
    <w:rsid w:val="0036093E"/>
    <w:rsid w:val="00370DF6"/>
    <w:rsid w:val="00393388"/>
    <w:rsid w:val="00397B6A"/>
    <w:rsid w:val="003C5B93"/>
    <w:rsid w:val="003D19C8"/>
    <w:rsid w:val="00417D7C"/>
    <w:rsid w:val="00422A8F"/>
    <w:rsid w:val="00444397"/>
    <w:rsid w:val="004464DF"/>
    <w:rsid w:val="0046544A"/>
    <w:rsid w:val="004725BB"/>
    <w:rsid w:val="004D2D2B"/>
    <w:rsid w:val="004E3B8F"/>
    <w:rsid w:val="005414CB"/>
    <w:rsid w:val="00566A43"/>
    <w:rsid w:val="005722A0"/>
    <w:rsid w:val="005749D0"/>
    <w:rsid w:val="005765A6"/>
    <w:rsid w:val="005847D0"/>
    <w:rsid w:val="00594124"/>
    <w:rsid w:val="005C0606"/>
    <w:rsid w:val="005C2DFC"/>
    <w:rsid w:val="005D50D5"/>
    <w:rsid w:val="005D5F38"/>
    <w:rsid w:val="005F65EA"/>
    <w:rsid w:val="006137A4"/>
    <w:rsid w:val="00631717"/>
    <w:rsid w:val="00640B4A"/>
    <w:rsid w:val="00641E06"/>
    <w:rsid w:val="0066687C"/>
    <w:rsid w:val="00694316"/>
    <w:rsid w:val="006C0C87"/>
    <w:rsid w:val="006E0FA4"/>
    <w:rsid w:val="006E7B77"/>
    <w:rsid w:val="00707E47"/>
    <w:rsid w:val="0073064A"/>
    <w:rsid w:val="00742C06"/>
    <w:rsid w:val="00780C86"/>
    <w:rsid w:val="00787EA7"/>
    <w:rsid w:val="007907B7"/>
    <w:rsid w:val="00797BBC"/>
    <w:rsid w:val="007A0B51"/>
    <w:rsid w:val="007B2496"/>
    <w:rsid w:val="007E57B1"/>
    <w:rsid w:val="007F4573"/>
    <w:rsid w:val="00801087"/>
    <w:rsid w:val="00801FE8"/>
    <w:rsid w:val="008210BB"/>
    <w:rsid w:val="00825454"/>
    <w:rsid w:val="00844EA6"/>
    <w:rsid w:val="00846EF2"/>
    <w:rsid w:val="008736CF"/>
    <w:rsid w:val="0088693D"/>
    <w:rsid w:val="008A14AF"/>
    <w:rsid w:val="008B5159"/>
    <w:rsid w:val="008C0764"/>
    <w:rsid w:val="008D3EAD"/>
    <w:rsid w:val="008F38E5"/>
    <w:rsid w:val="008F3B71"/>
    <w:rsid w:val="008F608E"/>
    <w:rsid w:val="00902352"/>
    <w:rsid w:val="0092354F"/>
    <w:rsid w:val="00924689"/>
    <w:rsid w:val="0093275F"/>
    <w:rsid w:val="009330E6"/>
    <w:rsid w:val="00936ABA"/>
    <w:rsid w:val="00946799"/>
    <w:rsid w:val="00957C79"/>
    <w:rsid w:val="00967632"/>
    <w:rsid w:val="009759C3"/>
    <w:rsid w:val="009806E7"/>
    <w:rsid w:val="0098384F"/>
    <w:rsid w:val="00993B2D"/>
    <w:rsid w:val="009A0453"/>
    <w:rsid w:val="009B7A7A"/>
    <w:rsid w:val="009D16D2"/>
    <w:rsid w:val="009D247E"/>
    <w:rsid w:val="009E00C5"/>
    <w:rsid w:val="009E727F"/>
    <w:rsid w:val="00A018D7"/>
    <w:rsid w:val="00A34278"/>
    <w:rsid w:val="00A366A3"/>
    <w:rsid w:val="00A37253"/>
    <w:rsid w:val="00A403C9"/>
    <w:rsid w:val="00A45A47"/>
    <w:rsid w:val="00A55D61"/>
    <w:rsid w:val="00A5737B"/>
    <w:rsid w:val="00A62D2C"/>
    <w:rsid w:val="00A863C9"/>
    <w:rsid w:val="00AA4FF3"/>
    <w:rsid w:val="00AA51A5"/>
    <w:rsid w:val="00AB0D74"/>
    <w:rsid w:val="00AB74AF"/>
    <w:rsid w:val="00AD32B6"/>
    <w:rsid w:val="00AE2808"/>
    <w:rsid w:val="00B20967"/>
    <w:rsid w:val="00B40603"/>
    <w:rsid w:val="00B500C8"/>
    <w:rsid w:val="00B53A8C"/>
    <w:rsid w:val="00B56670"/>
    <w:rsid w:val="00B95EB8"/>
    <w:rsid w:val="00BA07BD"/>
    <w:rsid w:val="00BA16CF"/>
    <w:rsid w:val="00BB2534"/>
    <w:rsid w:val="00BB789F"/>
    <w:rsid w:val="00BE39B4"/>
    <w:rsid w:val="00C57097"/>
    <w:rsid w:val="00C622C4"/>
    <w:rsid w:val="00C64E76"/>
    <w:rsid w:val="00C76F3A"/>
    <w:rsid w:val="00C81880"/>
    <w:rsid w:val="00C927FA"/>
    <w:rsid w:val="00CB0CD4"/>
    <w:rsid w:val="00CB20E3"/>
    <w:rsid w:val="00CF78AA"/>
    <w:rsid w:val="00D02FD9"/>
    <w:rsid w:val="00D263FA"/>
    <w:rsid w:val="00D50D60"/>
    <w:rsid w:val="00D572F1"/>
    <w:rsid w:val="00D8761D"/>
    <w:rsid w:val="00DD4508"/>
    <w:rsid w:val="00DD7C79"/>
    <w:rsid w:val="00E214E1"/>
    <w:rsid w:val="00E22B67"/>
    <w:rsid w:val="00E24A47"/>
    <w:rsid w:val="00E409C8"/>
    <w:rsid w:val="00E4210E"/>
    <w:rsid w:val="00E469D0"/>
    <w:rsid w:val="00E46F32"/>
    <w:rsid w:val="00E61440"/>
    <w:rsid w:val="00E73051"/>
    <w:rsid w:val="00EB2FD8"/>
    <w:rsid w:val="00ED2004"/>
    <w:rsid w:val="00EE7A5B"/>
    <w:rsid w:val="00F11E5A"/>
    <w:rsid w:val="00F11F6D"/>
    <w:rsid w:val="00F250CE"/>
    <w:rsid w:val="00F26698"/>
    <w:rsid w:val="00F279B3"/>
    <w:rsid w:val="00F37B92"/>
    <w:rsid w:val="00F4231C"/>
    <w:rsid w:val="00F45D87"/>
    <w:rsid w:val="00F63DBB"/>
    <w:rsid w:val="00F72AD5"/>
    <w:rsid w:val="00F950C2"/>
    <w:rsid w:val="00F95ACA"/>
    <w:rsid w:val="00FB4FDA"/>
    <w:rsid w:val="00FC2848"/>
    <w:rsid w:val="00FC3CCD"/>
    <w:rsid w:val="00FC78FC"/>
    <w:rsid w:val="00FD3977"/>
    <w:rsid w:val="00FD5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15:docId w15:val="{F3B5BB4B-5201-4EA4-87D1-BD5CB2CC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65EA"/>
    <w:pPr>
      <w:suppressAutoHyphens/>
    </w:pPr>
    <w:rPr>
      <w:rFonts w:ascii="Arial" w:hAnsi="Arial"/>
      <w:sz w:val="24"/>
      <w:szCs w:val="24"/>
      <w:lang w:eastAsia="zh-CN"/>
    </w:rPr>
  </w:style>
  <w:style w:type="paragraph" w:styleId="Nadpis1">
    <w:name w:val="heading 1"/>
    <w:basedOn w:val="Normln"/>
    <w:next w:val="Normln"/>
    <w:qFormat/>
    <w:rsid w:val="005F65EA"/>
    <w:pPr>
      <w:keepNext/>
      <w:numPr>
        <w:numId w:val="1"/>
      </w:numPr>
      <w:spacing w:before="120" w:after="240"/>
      <w:outlineLvl w:val="0"/>
    </w:pPr>
    <w:rPr>
      <w:rFonts w:cs="Arial"/>
      <w:b/>
      <w:bCs/>
      <w:kern w:val="1"/>
      <w:sz w:val="32"/>
      <w:szCs w:val="32"/>
    </w:rPr>
  </w:style>
  <w:style w:type="paragraph" w:styleId="Nadpis2">
    <w:name w:val="heading 2"/>
    <w:basedOn w:val="Normln"/>
    <w:next w:val="Normln"/>
    <w:qFormat/>
    <w:rsid w:val="005F65EA"/>
    <w:pPr>
      <w:keepNext/>
      <w:numPr>
        <w:ilvl w:val="1"/>
        <w:numId w:val="1"/>
      </w:numPr>
      <w:spacing w:before="480" w:after="24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6z0">
    <w:name w:val="WW8Num6z0"/>
    <w:rsid w:val="005F65EA"/>
    <w:rPr>
      <w:b w:val="0"/>
      <w:bCs w:val="0"/>
      <w:color w:val="auto"/>
    </w:rPr>
  </w:style>
  <w:style w:type="character" w:customStyle="1" w:styleId="WW8Num9z0">
    <w:name w:val="WW8Num9z0"/>
    <w:rsid w:val="005F65EA"/>
    <w:rPr>
      <w:b w:val="0"/>
      <w:bCs w:val="0"/>
      <w:color w:val="auto"/>
    </w:rPr>
  </w:style>
  <w:style w:type="character" w:customStyle="1" w:styleId="WW8Num10z0">
    <w:name w:val="WW8Num10z0"/>
    <w:rsid w:val="005F65EA"/>
    <w:rPr>
      <w:rFonts w:ascii="Symbol" w:hAnsi="Symbol" w:cs="Symbol"/>
    </w:rPr>
  </w:style>
  <w:style w:type="character" w:customStyle="1" w:styleId="WW8Num11z0">
    <w:name w:val="WW8Num11z0"/>
    <w:rsid w:val="005F65EA"/>
    <w:rPr>
      <w:b w:val="0"/>
      <w:bCs w:val="0"/>
      <w:color w:val="auto"/>
    </w:rPr>
  </w:style>
  <w:style w:type="character" w:customStyle="1" w:styleId="WW8Num14z0">
    <w:name w:val="WW8Num14z0"/>
    <w:rsid w:val="005F65EA"/>
    <w:rPr>
      <w:rFonts w:ascii="Arial" w:hAnsi="Arial" w:cs="Arial"/>
    </w:rPr>
  </w:style>
  <w:style w:type="character" w:customStyle="1" w:styleId="WW8Num17z0">
    <w:name w:val="WW8Num17z0"/>
    <w:rsid w:val="005F65EA"/>
    <w:rPr>
      <w:rFonts w:ascii="Symbol" w:hAnsi="Symbol" w:cs="Symbol"/>
      <w:color w:val="auto"/>
    </w:rPr>
  </w:style>
  <w:style w:type="character" w:customStyle="1" w:styleId="WW8Num18z0">
    <w:name w:val="WW8Num18z0"/>
    <w:rsid w:val="005F65EA"/>
    <w:rPr>
      <w:b w:val="0"/>
      <w:bCs w:val="0"/>
      <w:color w:val="auto"/>
    </w:rPr>
  </w:style>
  <w:style w:type="character" w:customStyle="1" w:styleId="WW8Num19z0">
    <w:name w:val="WW8Num19z0"/>
    <w:rsid w:val="005F65EA"/>
    <w:rPr>
      <w:b w:val="0"/>
      <w:bCs w:val="0"/>
      <w:color w:val="auto"/>
    </w:rPr>
  </w:style>
  <w:style w:type="character" w:customStyle="1" w:styleId="WW8Num22z0">
    <w:name w:val="WW8Num22z0"/>
    <w:rsid w:val="005F65EA"/>
    <w:rPr>
      <w:rFonts w:ascii="Arial" w:eastAsia="Times New Roman" w:hAnsi="Arial" w:cs="Arial"/>
    </w:rPr>
  </w:style>
  <w:style w:type="character" w:customStyle="1" w:styleId="WW8Num23z0">
    <w:name w:val="WW8Num23z0"/>
    <w:rsid w:val="005F65EA"/>
    <w:rPr>
      <w:b w:val="0"/>
      <w:bCs w:val="0"/>
      <w:color w:val="auto"/>
    </w:rPr>
  </w:style>
  <w:style w:type="character" w:customStyle="1" w:styleId="WW8Num24z0">
    <w:name w:val="WW8Num24z0"/>
    <w:rsid w:val="005F65EA"/>
    <w:rPr>
      <w:b w:val="0"/>
      <w:bCs w:val="0"/>
      <w:color w:val="auto"/>
    </w:rPr>
  </w:style>
  <w:style w:type="character" w:customStyle="1" w:styleId="Absatz-Standardschriftart">
    <w:name w:val="Absatz-Standardschriftart"/>
    <w:rsid w:val="005F65EA"/>
  </w:style>
  <w:style w:type="character" w:customStyle="1" w:styleId="WW-Absatz-Standardschriftart">
    <w:name w:val="WW-Absatz-Standardschriftart"/>
    <w:rsid w:val="005F65EA"/>
  </w:style>
  <w:style w:type="character" w:customStyle="1" w:styleId="WW8Num2z0">
    <w:name w:val="WW8Num2z0"/>
    <w:rsid w:val="005F65EA"/>
    <w:rPr>
      <w:b w:val="0"/>
      <w:bCs w:val="0"/>
      <w:color w:val="auto"/>
    </w:rPr>
  </w:style>
  <w:style w:type="character" w:customStyle="1" w:styleId="WW8Num5z0">
    <w:name w:val="WW8Num5z0"/>
    <w:rsid w:val="005F65EA"/>
    <w:rPr>
      <w:b w:val="0"/>
      <w:bCs w:val="0"/>
      <w:color w:val="auto"/>
    </w:rPr>
  </w:style>
  <w:style w:type="character" w:customStyle="1" w:styleId="WW8Num7z0">
    <w:name w:val="WW8Num7z0"/>
    <w:rsid w:val="005F65EA"/>
    <w:rPr>
      <w:b w:val="0"/>
      <w:bCs w:val="0"/>
      <w:color w:val="auto"/>
    </w:rPr>
  </w:style>
  <w:style w:type="character" w:customStyle="1" w:styleId="WW8Num8z0">
    <w:name w:val="WW8Num8z0"/>
    <w:rsid w:val="005F65EA"/>
    <w:rPr>
      <w:b w:val="0"/>
      <w:bCs w:val="0"/>
      <w:color w:val="auto"/>
    </w:rPr>
  </w:style>
  <w:style w:type="character" w:customStyle="1" w:styleId="WW8Num13z0">
    <w:name w:val="WW8Num13z0"/>
    <w:rsid w:val="005F65EA"/>
    <w:rPr>
      <w:b w:val="0"/>
      <w:bCs w:val="0"/>
      <w:color w:val="auto"/>
    </w:rPr>
  </w:style>
  <w:style w:type="character" w:customStyle="1" w:styleId="WW8Num15z0">
    <w:name w:val="WW8Num15z0"/>
    <w:rsid w:val="005F65EA"/>
    <w:rPr>
      <w:b w:val="0"/>
      <w:bCs w:val="0"/>
      <w:color w:val="auto"/>
    </w:rPr>
  </w:style>
  <w:style w:type="character" w:customStyle="1" w:styleId="WW8Num16z0">
    <w:name w:val="WW8Num16z0"/>
    <w:rsid w:val="005F65EA"/>
    <w:rPr>
      <w:rFonts w:ascii="Symbol" w:hAnsi="Symbol" w:cs="Symbol"/>
    </w:rPr>
  </w:style>
  <w:style w:type="character" w:customStyle="1" w:styleId="WW8Num16z1">
    <w:name w:val="WW8Num16z1"/>
    <w:rsid w:val="005F65EA"/>
    <w:rPr>
      <w:rFonts w:ascii="Courier New" w:hAnsi="Courier New" w:cs="Courier New"/>
    </w:rPr>
  </w:style>
  <w:style w:type="character" w:customStyle="1" w:styleId="WW8Num16z2">
    <w:name w:val="WW8Num16z2"/>
    <w:rsid w:val="005F65EA"/>
    <w:rPr>
      <w:rFonts w:ascii="Wingdings" w:hAnsi="Wingdings" w:cs="Wingdings"/>
    </w:rPr>
  </w:style>
  <w:style w:type="character" w:customStyle="1" w:styleId="WW8Num17z1">
    <w:name w:val="WW8Num17z1"/>
    <w:rsid w:val="005F65EA"/>
    <w:rPr>
      <w:rFonts w:ascii="Courier New" w:hAnsi="Courier New" w:cs="Courier New"/>
    </w:rPr>
  </w:style>
  <w:style w:type="character" w:customStyle="1" w:styleId="WW8Num17z2">
    <w:name w:val="WW8Num17z2"/>
    <w:rsid w:val="005F65EA"/>
    <w:rPr>
      <w:rFonts w:ascii="Wingdings" w:hAnsi="Wingdings" w:cs="Wingdings"/>
    </w:rPr>
  </w:style>
  <w:style w:type="character" w:customStyle="1" w:styleId="WW8Num17z3">
    <w:name w:val="WW8Num17z3"/>
    <w:rsid w:val="005F65EA"/>
    <w:rPr>
      <w:rFonts w:ascii="Symbol" w:hAnsi="Symbol" w:cs="Symbol"/>
    </w:rPr>
  </w:style>
  <w:style w:type="character" w:customStyle="1" w:styleId="WW8Num20z0">
    <w:name w:val="WW8Num20z0"/>
    <w:rsid w:val="005F65EA"/>
    <w:rPr>
      <w:b w:val="0"/>
      <w:bCs w:val="0"/>
      <w:color w:val="auto"/>
    </w:rPr>
  </w:style>
  <w:style w:type="character" w:customStyle="1" w:styleId="WW8Num22z1">
    <w:name w:val="WW8Num22z1"/>
    <w:rsid w:val="005F65EA"/>
    <w:rPr>
      <w:rFonts w:ascii="Courier New" w:hAnsi="Courier New" w:cs="Courier New"/>
    </w:rPr>
  </w:style>
  <w:style w:type="character" w:customStyle="1" w:styleId="WW8Num22z2">
    <w:name w:val="WW8Num22z2"/>
    <w:rsid w:val="005F65EA"/>
    <w:rPr>
      <w:rFonts w:ascii="Wingdings" w:hAnsi="Wingdings" w:cs="Wingdings"/>
    </w:rPr>
  </w:style>
  <w:style w:type="character" w:customStyle="1" w:styleId="WW8Num22z3">
    <w:name w:val="WW8Num22z3"/>
    <w:rsid w:val="005F65EA"/>
    <w:rPr>
      <w:rFonts w:ascii="Symbol" w:hAnsi="Symbol" w:cs="Symbol"/>
    </w:rPr>
  </w:style>
  <w:style w:type="character" w:customStyle="1" w:styleId="WW8Num25z0">
    <w:name w:val="WW8Num25z0"/>
    <w:rsid w:val="005F65EA"/>
    <w:rPr>
      <w:b w:val="0"/>
      <w:bCs w:val="0"/>
      <w:color w:val="auto"/>
    </w:rPr>
  </w:style>
  <w:style w:type="character" w:customStyle="1" w:styleId="WW8Num26z0">
    <w:name w:val="WW8Num26z0"/>
    <w:rsid w:val="005F65EA"/>
    <w:rPr>
      <w:b w:val="0"/>
      <w:bCs w:val="0"/>
      <w:color w:val="auto"/>
    </w:rPr>
  </w:style>
  <w:style w:type="character" w:customStyle="1" w:styleId="WW8Num28z0">
    <w:name w:val="WW8Num28z0"/>
    <w:rsid w:val="005F65EA"/>
    <w:rPr>
      <w:b w:val="0"/>
      <w:bCs w:val="0"/>
      <w:color w:val="auto"/>
    </w:rPr>
  </w:style>
  <w:style w:type="character" w:customStyle="1" w:styleId="WW8Num29z0">
    <w:name w:val="WW8Num29z0"/>
    <w:rsid w:val="005F65EA"/>
    <w:rPr>
      <w:b w:val="0"/>
      <w:bCs w:val="0"/>
      <w:color w:val="auto"/>
    </w:rPr>
  </w:style>
  <w:style w:type="character" w:customStyle="1" w:styleId="WW8Num30z0">
    <w:name w:val="WW8Num30z0"/>
    <w:rsid w:val="005F65EA"/>
    <w:rPr>
      <w:b w:val="0"/>
      <w:bCs w:val="0"/>
      <w:color w:val="auto"/>
    </w:rPr>
  </w:style>
  <w:style w:type="character" w:customStyle="1" w:styleId="WW8Num31z0">
    <w:name w:val="WW8Num31z0"/>
    <w:rsid w:val="005F65EA"/>
    <w:rPr>
      <w:b w:val="0"/>
      <w:bCs w:val="0"/>
      <w:color w:val="auto"/>
    </w:rPr>
  </w:style>
  <w:style w:type="character" w:customStyle="1" w:styleId="WW8Num32z0">
    <w:name w:val="WW8Num32z0"/>
    <w:rsid w:val="005F65EA"/>
    <w:rPr>
      <w:b w:val="0"/>
      <w:bCs w:val="0"/>
      <w:color w:val="auto"/>
    </w:rPr>
  </w:style>
  <w:style w:type="character" w:customStyle="1" w:styleId="WW8Num33z0">
    <w:name w:val="WW8Num33z0"/>
    <w:rsid w:val="005F65EA"/>
    <w:rPr>
      <w:rFonts w:ascii="TimesNewRoman" w:eastAsia="Times New Roman" w:hAnsi="TimesNewRoman" w:cs="TimesNewRoman"/>
    </w:rPr>
  </w:style>
  <w:style w:type="character" w:customStyle="1" w:styleId="WW8Num33z1">
    <w:name w:val="WW8Num33z1"/>
    <w:rsid w:val="005F65EA"/>
    <w:rPr>
      <w:rFonts w:ascii="Courier New" w:hAnsi="Courier New" w:cs="Courier New"/>
    </w:rPr>
  </w:style>
  <w:style w:type="character" w:customStyle="1" w:styleId="WW8Num33z2">
    <w:name w:val="WW8Num33z2"/>
    <w:rsid w:val="005F65EA"/>
    <w:rPr>
      <w:rFonts w:ascii="Wingdings" w:hAnsi="Wingdings" w:cs="Wingdings"/>
    </w:rPr>
  </w:style>
  <w:style w:type="character" w:customStyle="1" w:styleId="WW8Num33z3">
    <w:name w:val="WW8Num33z3"/>
    <w:rsid w:val="005F65EA"/>
    <w:rPr>
      <w:rFonts w:ascii="Symbol" w:hAnsi="Symbol" w:cs="Symbol"/>
    </w:rPr>
  </w:style>
  <w:style w:type="character" w:customStyle="1" w:styleId="WW8Num34z0">
    <w:name w:val="WW8Num34z0"/>
    <w:rsid w:val="005F65EA"/>
    <w:rPr>
      <w:b w:val="0"/>
      <w:bCs w:val="0"/>
      <w:color w:val="auto"/>
    </w:rPr>
  </w:style>
  <w:style w:type="character" w:customStyle="1" w:styleId="WW8Num35z0">
    <w:name w:val="WW8Num35z0"/>
    <w:rsid w:val="005F65EA"/>
    <w:rPr>
      <w:b w:val="0"/>
      <w:bCs w:val="0"/>
      <w:color w:val="auto"/>
    </w:rPr>
  </w:style>
  <w:style w:type="character" w:customStyle="1" w:styleId="WW8Num38z0">
    <w:name w:val="WW8Num38z0"/>
    <w:rsid w:val="005F65EA"/>
    <w:rPr>
      <w:b w:val="0"/>
      <w:bCs w:val="0"/>
      <w:color w:val="auto"/>
    </w:rPr>
  </w:style>
  <w:style w:type="character" w:customStyle="1" w:styleId="WW8Num39z0">
    <w:name w:val="WW8Num39z0"/>
    <w:rsid w:val="005F65EA"/>
    <w:rPr>
      <w:b w:val="0"/>
      <w:bCs w:val="0"/>
      <w:color w:val="auto"/>
    </w:rPr>
  </w:style>
  <w:style w:type="character" w:customStyle="1" w:styleId="WW8Num40z0">
    <w:name w:val="WW8Num40z0"/>
    <w:rsid w:val="005F65EA"/>
    <w:rPr>
      <w:rFonts w:ascii="Arial" w:eastAsia="Times New Roman" w:hAnsi="Arial" w:cs="Arial"/>
      <w:color w:val="auto"/>
    </w:rPr>
  </w:style>
  <w:style w:type="character" w:customStyle="1" w:styleId="WW8Num40z1">
    <w:name w:val="WW8Num40z1"/>
    <w:rsid w:val="005F65EA"/>
    <w:rPr>
      <w:rFonts w:ascii="Courier New" w:hAnsi="Courier New" w:cs="Courier New"/>
    </w:rPr>
  </w:style>
  <w:style w:type="character" w:customStyle="1" w:styleId="WW8Num40z2">
    <w:name w:val="WW8Num40z2"/>
    <w:rsid w:val="005F65EA"/>
    <w:rPr>
      <w:rFonts w:ascii="Wingdings" w:hAnsi="Wingdings" w:cs="Wingdings"/>
    </w:rPr>
  </w:style>
  <w:style w:type="character" w:customStyle="1" w:styleId="WW8Num40z3">
    <w:name w:val="WW8Num40z3"/>
    <w:rsid w:val="005F65EA"/>
    <w:rPr>
      <w:rFonts w:ascii="Symbol" w:hAnsi="Symbol" w:cs="Symbol"/>
    </w:rPr>
  </w:style>
  <w:style w:type="character" w:customStyle="1" w:styleId="Standardnpsmoodstavce1">
    <w:name w:val="Standardní písmo odstavce1"/>
    <w:rsid w:val="005F65EA"/>
  </w:style>
  <w:style w:type="character" w:customStyle="1" w:styleId="Odkaznakoment1">
    <w:name w:val="Odkaz na komentář1"/>
    <w:rsid w:val="005F65EA"/>
    <w:rPr>
      <w:sz w:val="16"/>
      <w:szCs w:val="16"/>
    </w:rPr>
  </w:style>
  <w:style w:type="character" w:styleId="Hypertextovodkaz">
    <w:name w:val="Hyperlink"/>
    <w:uiPriority w:val="99"/>
    <w:rsid w:val="005F65EA"/>
    <w:rPr>
      <w:color w:val="0000FF"/>
      <w:u w:val="single"/>
    </w:rPr>
  </w:style>
  <w:style w:type="character" w:styleId="slostrnky">
    <w:name w:val="page number"/>
    <w:basedOn w:val="Standardnpsmoodstavce1"/>
    <w:rsid w:val="005F65EA"/>
  </w:style>
  <w:style w:type="character" w:customStyle="1" w:styleId="Zkladntext2Char">
    <w:name w:val="Základní text 2 Char"/>
    <w:rsid w:val="005F65EA"/>
    <w:rPr>
      <w:rFonts w:cs="Arial"/>
      <w:sz w:val="22"/>
      <w:szCs w:val="24"/>
    </w:rPr>
  </w:style>
  <w:style w:type="character" w:customStyle="1" w:styleId="Odkaznarejstk">
    <w:name w:val="Odkaz na rejstřík"/>
    <w:rsid w:val="005F65EA"/>
  </w:style>
  <w:style w:type="paragraph" w:customStyle="1" w:styleId="Nadpis">
    <w:name w:val="Nadpis"/>
    <w:basedOn w:val="Normln"/>
    <w:next w:val="Zkladntext"/>
    <w:rsid w:val="005F65EA"/>
    <w:pPr>
      <w:keepNext/>
      <w:spacing w:before="240" w:after="120"/>
    </w:pPr>
    <w:rPr>
      <w:rFonts w:eastAsia="Microsoft YaHei" w:cs="Mangal"/>
      <w:sz w:val="28"/>
      <w:szCs w:val="28"/>
    </w:rPr>
  </w:style>
  <w:style w:type="paragraph" w:styleId="Zkladntext">
    <w:name w:val="Body Text"/>
    <w:basedOn w:val="Normln"/>
    <w:rsid w:val="005F65EA"/>
    <w:pPr>
      <w:spacing w:after="120"/>
    </w:pPr>
  </w:style>
  <w:style w:type="paragraph" w:styleId="Seznam">
    <w:name w:val="List"/>
    <w:basedOn w:val="Zkladntext"/>
    <w:rsid w:val="005F65EA"/>
    <w:rPr>
      <w:rFonts w:cs="Mangal"/>
    </w:rPr>
  </w:style>
  <w:style w:type="paragraph" w:styleId="Titulek">
    <w:name w:val="caption"/>
    <w:basedOn w:val="Normln"/>
    <w:qFormat/>
    <w:rsid w:val="005F65EA"/>
    <w:pPr>
      <w:suppressLineNumbers/>
      <w:spacing w:before="120" w:after="120"/>
    </w:pPr>
    <w:rPr>
      <w:rFonts w:cs="Mangal"/>
      <w:i/>
      <w:iCs/>
    </w:rPr>
  </w:style>
  <w:style w:type="paragraph" w:customStyle="1" w:styleId="Rejstk">
    <w:name w:val="Rejstřík"/>
    <w:basedOn w:val="Normln"/>
    <w:rsid w:val="005F65EA"/>
    <w:pPr>
      <w:suppressLineNumbers/>
    </w:pPr>
    <w:rPr>
      <w:rFonts w:cs="Mangal"/>
    </w:rPr>
  </w:style>
  <w:style w:type="paragraph" w:styleId="Zhlav">
    <w:name w:val="header"/>
    <w:basedOn w:val="Normln"/>
    <w:rsid w:val="005F65EA"/>
    <w:pPr>
      <w:tabs>
        <w:tab w:val="center" w:pos="4536"/>
        <w:tab w:val="right" w:pos="9072"/>
      </w:tabs>
    </w:pPr>
    <w:rPr>
      <w:rFonts w:cs="Arial"/>
      <w:sz w:val="22"/>
    </w:rPr>
  </w:style>
  <w:style w:type="paragraph" w:styleId="Obsah1">
    <w:name w:val="toc 1"/>
    <w:basedOn w:val="Normln"/>
    <w:next w:val="Normln"/>
    <w:uiPriority w:val="39"/>
    <w:rsid w:val="005F65EA"/>
    <w:pPr>
      <w:spacing w:before="120" w:after="120"/>
    </w:pPr>
    <w:rPr>
      <w:b/>
      <w:bCs/>
      <w:caps/>
      <w:sz w:val="20"/>
      <w:szCs w:val="20"/>
    </w:rPr>
  </w:style>
  <w:style w:type="paragraph" w:styleId="Obsah2">
    <w:name w:val="toc 2"/>
    <w:basedOn w:val="Normln"/>
    <w:next w:val="Normln"/>
    <w:uiPriority w:val="39"/>
    <w:rsid w:val="005F65EA"/>
    <w:pPr>
      <w:tabs>
        <w:tab w:val="right" w:leader="dot" w:pos="9060"/>
      </w:tabs>
      <w:spacing w:line="260" w:lineRule="exact"/>
      <w:ind w:left="238"/>
    </w:pPr>
    <w:rPr>
      <w:smallCaps/>
      <w:sz w:val="20"/>
      <w:szCs w:val="20"/>
    </w:rPr>
  </w:style>
  <w:style w:type="paragraph" w:customStyle="1" w:styleId="Textkomente1">
    <w:name w:val="Text komentáře1"/>
    <w:basedOn w:val="Normln"/>
    <w:rsid w:val="005F65EA"/>
    <w:rPr>
      <w:sz w:val="20"/>
      <w:szCs w:val="20"/>
    </w:rPr>
  </w:style>
  <w:style w:type="paragraph" w:styleId="Pedmtkomente">
    <w:name w:val="annotation subject"/>
    <w:basedOn w:val="Textkomente1"/>
    <w:next w:val="Textkomente1"/>
    <w:rsid w:val="005F65EA"/>
    <w:rPr>
      <w:b/>
      <w:bCs/>
    </w:rPr>
  </w:style>
  <w:style w:type="paragraph" w:styleId="Textbubliny">
    <w:name w:val="Balloon Text"/>
    <w:basedOn w:val="Normln"/>
    <w:rsid w:val="005F65EA"/>
    <w:rPr>
      <w:rFonts w:ascii="Tahoma" w:hAnsi="Tahoma" w:cs="Tahoma"/>
      <w:sz w:val="16"/>
      <w:szCs w:val="16"/>
    </w:rPr>
  </w:style>
  <w:style w:type="paragraph" w:styleId="Zpat">
    <w:name w:val="footer"/>
    <w:basedOn w:val="Normln"/>
    <w:link w:val="ZpatChar"/>
    <w:uiPriority w:val="99"/>
    <w:rsid w:val="005F65EA"/>
    <w:pPr>
      <w:tabs>
        <w:tab w:val="center" w:pos="4536"/>
        <w:tab w:val="right" w:pos="9072"/>
      </w:tabs>
    </w:pPr>
  </w:style>
  <w:style w:type="paragraph" w:customStyle="1" w:styleId="standard">
    <w:name w:val="standard"/>
    <w:basedOn w:val="Normln"/>
    <w:rsid w:val="005F65EA"/>
    <w:rPr>
      <w:color w:val="000000"/>
    </w:rPr>
  </w:style>
  <w:style w:type="paragraph" w:styleId="Bezmezer">
    <w:name w:val="No Spacing"/>
    <w:qFormat/>
    <w:rsid w:val="005F65EA"/>
    <w:pPr>
      <w:suppressAutoHyphens/>
    </w:pPr>
    <w:rPr>
      <w:rFonts w:ascii="Calibri" w:eastAsia="Calibri" w:hAnsi="Calibri" w:cs="Calibri"/>
      <w:sz w:val="22"/>
      <w:szCs w:val="22"/>
      <w:lang w:eastAsia="zh-CN"/>
    </w:rPr>
  </w:style>
  <w:style w:type="paragraph" w:customStyle="1" w:styleId="Normln1">
    <w:name w:val="Normální1"/>
    <w:rsid w:val="005F65EA"/>
    <w:pPr>
      <w:suppressAutoHyphens/>
      <w:autoSpaceDE w:val="0"/>
    </w:pPr>
    <w:rPr>
      <w:rFonts w:ascii="Arial" w:hAnsi="Arial" w:cs="Arial"/>
      <w:color w:val="000000"/>
      <w:sz w:val="24"/>
      <w:szCs w:val="24"/>
      <w:lang w:eastAsia="zh-CN"/>
    </w:rPr>
  </w:style>
  <w:style w:type="paragraph" w:customStyle="1" w:styleId="Table2CollBorder">
    <w:name w:val="Table2CollBorder"/>
    <w:rsid w:val="005F65EA"/>
    <w:pPr>
      <w:widowControl w:val="0"/>
      <w:suppressAutoHyphens/>
      <w:autoSpaceDE w:val="0"/>
    </w:pPr>
    <w:rPr>
      <w:rFonts w:ascii="Arial" w:hAnsi="Arial" w:cs="Arial"/>
      <w:color w:val="000000"/>
      <w:lang w:eastAsia="zh-CN"/>
    </w:rPr>
  </w:style>
  <w:style w:type="paragraph" w:customStyle="1" w:styleId="Zkladntext21">
    <w:name w:val="Základní text 21"/>
    <w:basedOn w:val="Normln"/>
    <w:rsid w:val="005F65EA"/>
    <w:pPr>
      <w:jc w:val="both"/>
    </w:pPr>
    <w:rPr>
      <w:rFonts w:cs="Arial"/>
      <w:sz w:val="22"/>
    </w:rPr>
  </w:style>
  <w:style w:type="paragraph" w:styleId="Odstavecseseznamem">
    <w:name w:val="List Paragraph"/>
    <w:basedOn w:val="Normln"/>
    <w:uiPriority w:val="34"/>
    <w:qFormat/>
    <w:rsid w:val="005F65EA"/>
    <w:pPr>
      <w:spacing w:after="200" w:line="276" w:lineRule="auto"/>
      <w:ind w:left="720"/>
    </w:pPr>
    <w:rPr>
      <w:rFonts w:ascii="Calibri" w:eastAsia="Calibri" w:hAnsi="Calibri" w:cs="Calibri"/>
      <w:sz w:val="22"/>
      <w:szCs w:val="22"/>
    </w:rPr>
  </w:style>
  <w:style w:type="paragraph" w:customStyle="1" w:styleId="Obsahrmce">
    <w:name w:val="Obsah rámce"/>
    <w:basedOn w:val="Zkladntext"/>
    <w:rsid w:val="005F65EA"/>
  </w:style>
  <w:style w:type="paragraph" w:styleId="Obsah3">
    <w:name w:val="toc 3"/>
    <w:basedOn w:val="Rejstk"/>
    <w:rsid w:val="005F65EA"/>
    <w:pPr>
      <w:tabs>
        <w:tab w:val="right" w:leader="dot" w:pos="9072"/>
      </w:tabs>
      <w:ind w:left="566"/>
    </w:pPr>
  </w:style>
  <w:style w:type="paragraph" w:styleId="Obsah4">
    <w:name w:val="toc 4"/>
    <w:basedOn w:val="Rejstk"/>
    <w:rsid w:val="005F65EA"/>
    <w:pPr>
      <w:tabs>
        <w:tab w:val="right" w:leader="dot" w:pos="8789"/>
      </w:tabs>
      <w:ind w:left="849"/>
    </w:pPr>
  </w:style>
  <w:style w:type="paragraph" w:styleId="Obsah5">
    <w:name w:val="toc 5"/>
    <w:basedOn w:val="Rejstk"/>
    <w:rsid w:val="005F65EA"/>
    <w:pPr>
      <w:tabs>
        <w:tab w:val="right" w:leader="dot" w:pos="8506"/>
      </w:tabs>
      <w:ind w:left="1132"/>
    </w:pPr>
  </w:style>
  <w:style w:type="paragraph" w:styleId="Obsah6">
    <w:name w:val="toc 6"/>
    <w:basedOn w:val="Rejstk"/>
    <w:rsid w:val="005F65EA"/>
    <w:pPr>
      <w:tabs>
        <w:tab w:val="right" w:leader="dot" w:pos="8223"/>
      </w:tabs>
      <w:ind w:left="1415"/>
    </w:pPr>
  </w:style>
  <w:style w:type="paragraph" w:styleId="Obsah7">
    <w:name w:val="toc 7"/>
    <w:basedOn w:val="Rejstk"/>
    <w:rsid w:val="005F65EA"/>
    <w:pPr>
      <w:tabs>
        <w:tab w:val="right" w:leader="dot" w:pos="7940"/>
      </w:tabs>
      <w:ind w:left="1698"/>
    </w:pPr>
  </w:style>
  <w:style w:type="paragraph" w:styleId="Obsah8">
    <w:name w:val="toc 8"/>
    <w:basedOn w:val="Rejstk"/>
    <w:rsid w:val="005F65EA"/>
    <w:pPr>
      <w:tabs>
        <w:tab w:val="right" w:leader="dot" w:pos="7657"/>
      </w:tabs>
      <w:ind w:left="1981"/>
    </w:pPr>
  </w:style>
  <w:style w:type="paragraph" w:styleId="Obsah9">
    <w:name w:val="toc 9"/>
    <w:basedOn w:val="Rejstk"/>
    <w:rsid w:val="005F65EA"/>
    <w:pPr>
      <w:tabs>
        <w:tab w:val="right" w:leader="dot" w:pos="7374"/>
      </w:tabs>
      <w:ind w:left="2264"/>
    </w:pPr>
  </w:style>
  <w:style w:type="paragraph" w:customStyle="1" w:styleId="Obsah10">
    <w:name w:val="Obsah 10"/>
    <w:basedOn w:val="Rejstk"/>
    <w:rsid w:val="005F65EA"/>
    <w:pPr>
      <w:tabs>
        <w:tab w:val="right" w:leader="dot" w:pos="7091"/>
      </w:tabs>
      <w:ind w:left="2547"/>
    </w:pPr>
  </w:style>
  <w:style w:type="paragraph" w:customStyle="1" w:styleId="Obsahtabulky">
    <w:name w:val="Obsah tabulky"/>
    <w:basedOn w:val="Normln"/>
    <w:rsid w:val="005F65EA"/>
    <w:pPr>
      <w:suppressLineNumbers/>
    </w:pPr>
  </w:style>
  <w:style w:type="paragraph" w:customStyle="1" w:styleId="Nadpistabulky">
    <w:name w:val="Nadpis tabulky"/>
    <w:basedOn w:val="Obsahtabulky"/>
    <w:rsid w:val="005F65EA"/>
    <w:pPr>
      <w:jc w:val="center"/>
    </w:pPr>
    <w:rPr>
      <w:b/>
      <w:bCs/>
    </w:rPr>
  </w:style>
  <w:style w:type="character" w:customStyle="1" w:styleId="ZpatChar">
    <w:name w:val="Zápatí Char"/>
    <w:link w:val="Zpat"/>
    <w:uiPriority w:val="99"/>
    <w:rsid w:val="005414CB"/>
    <w:rPr>
      <w:rFonts w:ascii="Arial" w:hAnsi="Arial"/>
      <w:sz w:val="24"/>
      <w:szCs w:val="24"/>
      <w:lang w:eastAsia="zh-CN"/>
    </w:rPr>
  </w:style>
  <w:style w:type="character" w:styleId="Odkaznakoment">
    <w:name w:val="annotation reference"/>
    <w:uiPriority w:val="99"/>
    <w:semiHidden/>
    <w:unhideWhenUsed/>
    <w:rsid w:val="00924689"/>
    <w:rPr>
      <w:sz w:val="16"/>
      <w:szCs w:val="16"/>
    </w:rPr>
  </w:style>
  <w:style w:type="paragraph" w:styleId="Textkomente">
    <w:name w:val="annotation text"/>
    <w:basedOn w:val="Normln"/>
    <w:link w:val="TextkomenteChar"/>
    <w:uiPriority w:val="99"/>
    <w:semiHidden/>
    <w:unhideWhenUsed/>
    <w:rsid w:val="00924689"/>
    <w:rPr>
      <w:sz w:val="20"/>
      <w:szCs w:val="20"/>
    </w:rPr>
  </w:style>
  <w:style w:type="character" w:customStyle="1" w:styleId="TextkomenteChar">
    <w:name w:val="Text komentáře Char"/>
    <w:link w:val="Textkomente"/>
    <w:uiPriority w:val="99"/>
    <w:semiHidden/>
    <w:rsid w:val="00924689"/>
    <w:rPr>
      <w:rFonts w:ascii="Arial" w:hAnsi="Arial"/>
      <w:lang w:eastAsia="zh-CN"/>
    </w:rPr>
  </w:style>
  <w:style w:type="paragraph" w:customStyle="1" w:styleId="Default">
    <w:name w:val="Default"/>
    <w:rsid w:val="005D5F38"/>
    <w:pPr>
      <w:autoSpaceDE w:val="0"/>
      <w:autoSpaceDN w:val="0"/>
      <w:adjustRightInd w:val="0"/>
    </w:pPr>
    <w:rPr>
      <w:rFonts w:ascii="Arial" w:hAnsi="Arial" w:cs="Arial"/>
      <w:color w:val="000000"/>
      <w:sz w:val="24"/>
      <w:szCs w:val="24"/>
    </w:rPr>
  </w:style>
  <w:style w:type="character" w:styleId="Siln">
    <w:name w:val="Strong"/>
    <w:uiPriority w:val="22"/>
    <w:qFormat/>
    <w:rsid w:val="00BB789F"/>
    <w:rPr>
      <w:b/>
      <w:bCs/>
    </w:rPr>
  </w:style>
  <w:style w:type="paragraph" w:styleId="Textpoznpodarou">
    <w:name w:val="footnote text"/>
    <w:basedOn w:val="Normln"/>
    <w:link w:val="TextpoznpodarouChar"/>
    <w:uiPriority w:val="99"/>
    <w:semiHidden/>
    <w:unhideWhenUsed/>
    <w:rsid w:val="006E0FA4"/>
    <w:pPr>
      <w:suppressAutoHyphens w:val="0"/>
    </w:pPr>
    <w:rPr>
      <w:sz w:val="20"/>
      <w:szCs w:val="20"/>
      <w:lang w:eastAsia="ar-SA"/>
    </w:rPr>
  </w:style>
  <w:style w:type="character" w:customStyle="1" w:styleId="TextpoznpodarouChar">
    <w:name w:val="Text pozn. pod čarou Char"/>
    <w:link w:val="Textpoznpodarou"/>
    <w:uiPriority w:val="99"/>
    <w:semiHidden/>
    <w:rsid w:val="006E0FA4"/>
    <w:rPr>
      <w:rFonts w:ascii="Arial" w:hAnsi="Arial"/>
      <w:lang w:eastAsia="ar-SA"/>
    </w:rPr>
  </w:style>
  <w:style w:type="character" w:styleId="Znakapoznpodarou">
    <w:name w:val="footnote reference"/>
    <w:uiPriority w:val="99"/>
    <w:semiHidden/>
    <w:unhideWhenUsed/>
    <w:rsid w:val="006E0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3917">
      <w:bodyDiv w:val="1"/>
      <w:marLeft w:val="0"/>
      <w:marRight w:val="0"/>
      <w:marTop w:val="0"/>
      <w:marBottom w:val="0"/>
      <w:divBdr>
        <w:top w:val="none" w:sz="0" w:space="0" w:color="auto"/>
        <w:left w:val="none" w:sz="0" w:space="0" w:color="auto"/>
        <w:bottom w:val="none" w:sz="0" w:space="0" w:color="auto"/>
        <w:right w:val="none" w:sz="0" w:space="0" w:color="auto"/>
      </w:divBdr>
    </w:div>
    <w:div w:id="67384997">
      <w:bodyDiv w:val="1"/>
      <w:marLeft w:val="0"/>
      <w:marRight w:val="0"/>
      <w:marTop w:val="0"/>
      <w:marBottom w:val="0"/>
      <w:divBdr>
        <w:top w:val="none" w:sz="0" w:space="0" w:color="auto"/>
        <w:left w:val="none" w:sz="0" w:space="0" w:color="auto"/>
        <w:bottom w:val="none" w:sz="0" w:space="0" w:color="auto"/>
        <w:right w:val="none" w:sz="0" w:space="0" w:color="auto"/>
      </w:divBdr>
    </w:div>
    <w:div w:id="221211063">
      <w:bodyDiv w:val="1"/>
      <w:marLeft w:val="0"/>
      <w:marRight w:val="0"/>
      <w:marTop w:val="0"/>
      <w:marBottom w:val="0"/>
      <w:divBdr>
        <w:top w:val="none" w:sz="0" w:space="0" w:color="auto"/>
        <w:left w:val="none" w:sz="0" w:space="0" w:color="auto"/>
        <w:bottom w:val="none" w:sz="0" w:space="0" w:color="auto"/>
        <w:right w:val="none" w:sz="0" w:space="0" w:color="auto"/>
      </w:divBdr>
    </w:div>
    <w:div w:id="226308614">
      <w:bodyDiv w:val="1"/>
      <w:marLeft w:val="0"/>
      <w:marRight w:val="0"/>
      <w:marTop w:val="0"/>
      <w:marBottom w:val="0"/>
      <w:divBdr>
        <w:top w:val="none" w:sz="0" w:space="0" w:color="auto"/>
        <w:left w:val="none" w:sz="0" w:space="0" w:color="auto"/>
        <w:bottom w:val="none" w:sz="0" w:space="0" w:color="auto"/>
        <w:right w:val="none" w:sz="0" w:space="0" w:color="auto"/>
      </w:divBdr>
    </w:div>
    <w:div w:id="332076600">
      <w:bodyDiv w:val="1"/>
      <w:marLeft w:val="0"/>
      <w:marRight w:val="0"/>
      <w:marTop w:val="0"/>
      <w:marBottom w:val="0"/>
      <w:divBdr>
        <w:top w:val="none" w:sz="0" w:space="0" w:color="auto"/>
        <w:left w:val="none" w:sz="0" w:space="0" w:color="auto"/>
        <w:bottom w:val="none" w:sz="0" w:space="0" w:color="auto"/>
        <w:right w:val="none" w:sz="0" w:space="0" w:color="auto"/>
      </w:divBdr>
    </w:div>
    <w:div w:id="424422106">
      <w:bodyDiv w:val="1"/>
      <w:marLeft w:val="0"/>
      <w:marRight w:val="0"/>
      <w:marTop w:val="0"/>
      <w:marBottom w:val="0"/>
      <w:divBdr>
        <w:top w:val="none" w:sz="0" w:space="0" w:color="auto"/>
        <w:left w:val="none" w:sz="0" w:space="0" w:color="auto"/>
        <w:bottom w:val="none" w:sz="0" w:space="0" w:color="auto"/>
        <w:right w:val="none" w:sz="0" w:space="0" w:color="auto"/>
      </w:divBdr>
    </w:div>
    <w:div w:id="438841934">
      <w:bodyDiv w:val="1"/>
      <w:marLeft w:val="0"/>
      <w:marRight w:val="0"/>
      <w:marTop w:val="0"/>
      <w:marBottom w:val="0"/>
      <w:divBdr>
        <w:top w:val="none" w:sz="0" w:space="0" w:color="auto"/>
        <w:left w:val="none" w:sz="0" w:space="0" w:color="auto"/>
        <w:bottom w:val="none" w:sz="0" w:space="0" w:color="auto"/>
        <w:right w:val="none" w:sz="0" w:space="0" w:color="auto"/>
      </w:divBdr>
    </w:div>
    <w:div w:id="459036139">
      <w:bodyDiv w:val="1"/>
      <w:marLeft w:val="0"/>
      <w:marRight w:val="0"/>
      <w:marTop w:val="0"/>
      <w:marBottom w:val="0"/>
      <w:divBdr>
        <w:top w:val="none" w:sz="0" w:space="0" w:color="auto"/>
        <w:left w:val="none" w:sz="0" w:space="0" w:color="auto"/>
        <w:bottom w:val="none" w:sz="0" w:space="0" w:color="auto"/>
        <w:right w:val="none" w:sz="0" w:space="0" w:color="auto"/>
      </w:divBdr>
    </w:div>
    <w:div w:id="486701570">
      <w:bodyDiv w:val="1"/>
      <w:marLeft w:val="0"/>
      <w:marRight w:val="0"/>
      <w:marTop w:val="0"/>
      <w:marBottom w:val="0"/>
      <w:divBdr>
        <w:top w:val="none" w:sz="0" w:space="0" w:color="auto"/>
        <w:left w:val="none" w:sz="0" w:space="0" w:color="auto"/>
        <w:bottom w:val="none" w:sz="0" w:space="0" w:color="auto"/>
        <w:right w:val="none" w:sz="0" w:space="0" w:color="auto"/>
      </w:divBdr>
    </w:div>
    <w:div w:id="621040538">
      <w:bodyDiv w:val="1"/>
      <w:marLeft w:val="0"/>
      <w:marRight w:val="0"/>
      <w:marTop w:val="0"/>
      <w:marBottom w:val="0"/>
      <w:divBdr>
        <w:top w:val="none" w:sz="0" w:space="0" w:color="auto"/>
        <w:left w:val="none" w:sz="0" w:space="0" w:color="auto"/>
        <w:bottom w:val="none" w:sz="0" w:space="0" w:color="auto"/>
        <w:right w:val="none" w:sz="0" w:space="0" w:color="auto"/>
      </w:divBdr>
    </w:div>
    <w:div w:id="684946157">
      <w:bodyDiv w:val="1"/>
      <w:marLeft w:val="0"/>
      <w:marRight w:val="0"/>
      <w:marTop w:val="0"/>
      <w:marBottom w:val="0"/>
      <w:divBdr>
        <w:top w:val="none" w:sz="0" w:space="0" w:color="auto"/>
        <w:left w:val="none" w:sz="0" w:space="0" w:color="auto"/>
        <w:bottom w:val="none" w:sz="0" w:space="0" w:color="auto"/>
        <w:right w:val="none" w:sz="0" w:space="0" w:color="auto"/>
      </w:divBdr>
    </w:div>
    <w:div w:id="932012733">
      <w:bodyDiv w:val="1"/>
      <w:marLeft w:val="0"/>
      <w:marRight w:val="0"/>
      <w:marTop w:val="0"/>
      <w:marBottom w:val="0"/>
      <w:divBdr>
        <w:top w:val="none" w:sz="0" w:space="0" w:color="auto"/>
        <w:left w:val="none" w:sz="0" w:space="0" w:color="auto"/>
        <w:bottom w:val="none" w:sz="0" w:space="0" w:color="auto"/>
        <w:right w:val="none" w:sz="0" w:space="0" w:color="auto"/>
      </w:divBdr>
    </w:div>
    <w:div w:id="945964650">
      <w:bodyDiv w:val="1"/>
      <w:marLeft w:val="0"/>
      <w:marRight w:val="0"/>
      <w:marTop w:val="0"/>
      <w:marBottom w:val="0"/>
      <w:divBdr>
        <w:top w:val="none" w:sz="0" w:space="0" w:color="auto"/>
        <w:left w:val="none" w:sz="0" w:space="0" w:color="auto"/>
        <w:bottom w:val="none" w:sz="0" w:space="0" w:color="auto"/>
        <w:right w:val="none" w:sz="0" w:space="0" w:color="auto"/>
      </w:divBdr>
    </w:div>
    <w:div w:id="1033308300">
      <w:bodyDiv w:val="1"/>
      <w:marLeft w:val="0"/>
      <w:marRight w:val="0"/>
      <w:marTop w:val="0"/>
      <w:marBottom w:val="0"/>
      <w:divBdr>
        <w:top w:val="none" w:sz="0" w:space="0" w:color="auto"/>
        <w:left w:val="none" w:sz="0" w:space="0" w:color="auto"/>
        <w:bottom w:val="none" w:sz="0" w:space="0" w:color="auto"/>
        <w:right w:val="none" w:sz="0" w:space="0" w:color="auto"/>
      </w:divBdr>
    </w:div>
    <w:div w:id="1074279236">
      <w:bodyDiv w:val="1"/>
      <w:marLeft w:val="0"/>
      <w:marRight w:val="0"/>
      <w:marTop w:val="0"/>
      <w:marBottom w:val="0"/>
      <w:divBdr>
        <w:top w:val="none" w:sz="0" w:space="0" w:color="auto"/>
        <w:left w:val="none" w:sz="0" w:space="0" w:color="auto"/>
        <w:bottom w:val="none" w:sz="0" w:space="0" w:color="auto"/>
        <w:right w:val="none" w:sz="0" w:space="0" w:color="auto"/>
      </w:divBdr>
    </w:div>
    <w:div w:id="1102258036">
      <w:bodyDiv w:val="1"/>
      <w:marLeft w:val="0"/>
      <w:marRight w:val="0"/>
      <w:marTop w:val="0"/>
      <w:marBottom w:val="0"/>
      <w:divBdr>
        <w:top w:val="none" w:sz="0" w:space="0" w:color="auto"/>
        <w:left w:val="none" w:sz="0" w:space="0" w:color="auto"/>
        <w:bottom w:val="none" w:sz="0" w:space="0" w:color="auto"/>
        <w:right w:val="none" w:sz="0" w:space="0" w:color="auto"/>
      </w:divBdr>
    </w:div>
    <w:div w:id="1105809972">
      <w:bodyDiv w:val="1"/>
      <w:marLeft w:val="0"/>
      <w:marRight w:val="0"/>
      <w:marTop w:val="0"/>
      <w:marBottom w:val="0"/>
      <w:divBdr>
        <w:top w:val="none" w:sz="0" w:space="0" w:color="auto"/>
        <w:left w:val="none" w:sz="0" w:space="0" w:color="auto"/>
        <w:bottom w:val="none" w:sz="0" w:space="0" w:color="auto"/>
        <w:right w:val="none" w:sz="0" w:space="0" w:color="auto"/>
      </w:divBdr>
    </w:div>
    <w:div w:id="1189752904">
      <w:bodyDiv w:val="1"/>
      <w:marLeft w:val="0"/>
      <w:marRight w:val="0"/>
      <w:marTop w:val="0"/>
      <w:marBottom w:val="0"/>
      <w:divBdr>
        <w:top w:val="none" w:sz="0" w:space="0" w:color="auto"/>
        <w:left w:val="none" w:sz="0" w:space="0" w:color="auto"/>
        <w:bottom w:val="none" w:sz="0" w:space="0" w:color="auto"/>
        <w:right w:val="none" w:sz="0" w:space="0" w:color="auto"/>
      </w:divBdr>
    </w:div>
    <w:div w:id="1303928743">
      <w:bodyDiv w:val="1"/>
      <w:marLeft w:val="0"/>
      <w:marRight w:val="0"/>
      <w:marTop w:val="0"/>
      <w:marBottom w:val="0"/>
      <w:divBdr>
        <w:top w:val="none" w:sz="0" w:space="0" w:color="auto"/>
        <w:left w:val="none" w:sz="0" w:space="0" w:color="auto"/>
        <w:bottom w:val="none" w:sz="0" w:space="0" w:color="auto"/>
        <w:right w:val="none" w:sz="0" w:space="0" w:color="auto"/>
      </w:divBdr>
    </w:div>
    <w:div w:id="1335719609">
      <w:bodyDiv w:val="1"/>
      <w:marLeft w:val="0"/>
      <w:marRight w:val="0"/>
      <w:marTop w:val="0"/>
      <w:marBottom w:val="0"/>
      <w:divBdr>
        <w:top w:val="none" w:sz="0" w:space="0" w:color="auto"/>
        <w:left w:val="none" w:sz="0" w:space="0" w:color="auto"/>
        <w:bottom w:val="none" w:sz="0" w:space="0" w:color="auto"/>
        <w:right w:val="none" w:sz="0" w:space="0" w:color="auto"/>
      </w:divBdr>
    </w:div>
    <w:div w:id="1382249370">
      <w:bodyDiv w:val="1"/>
      <w:marLeft w:val="0"/>
      <w:marRight w:val="0"/>
      <w:marTop w:val="0"/>
      <w:marBottom w:val="0"/>
      <w:divBdr>
        <w:top w:val="none" w:sz="0" w:space="0" w:color="auto"/>
        <w:left w:val="none" w:sz="0" w:space="0" w:color="auto"/>
        <w:bottom w:val="none" w:sz="0" w:space="0" w:color="auto"/>
        <w:right w:val="none" w:sz="0" w:space="0" w:color="auto"/>
      </w:divBdr>
    </w:div>
    <w:div w:id="1500807017">
      <w:bodyDiv w:val="1"/>
      <w:marLeft w:val="0"/>
      <w:marRight w:val="0"/>
      <w:marTop w:val="0"/>
      <w:marBottom w:val="0"/>
      <w:divBdr>
        <w:top w:val="none" w:sz="0" w:space="0" w:color="auto"/>
        <w:left w:val="none" w:sz="0" w:space="0" w:color="auto"/>
        <w:bottom w:val="none" w:sz="0" w:space="0" w:color="auto"/>
        <w:right w:val="none" w:sz="0" w:space="0" w:color="auto"/>
      </w:divBdr>
    </w:div>
    <w:div w:id="1532181501">
      <w:bodyDiv w:val="1"/>
      <w:marLeft w:val="0"/>
      <w:marRight w:val="0"/>
      <w:marTop w:val="0"/>
      <w:marBottom w:val="0"/>
      <w:divBdr>
        <w:top w:val="none" w:sz="0" w:space="0" w:color="auto"/>
        <w:left w:val="none" w:sz="0" w:space="0" w:color="auto"/>
        <w:bottom w:val="none" w:sz="0" w:space="0" w:color="auto"/>
        <w:right w:val="none" w:sz="0" w:space="0" w:color="auto"/>
      </w:divBdr>
    </w:div>
    <w:div w:id="1690452140">
      <w:bodyDiv w:val="1"/>
      <w:marLeft w:val="0"/>
      <w:marRight w:val="0"/>
      <w:marTop w:val="0"/>
      <w:marBottom w:val="0"/>
      <w:divBdr>
        <w:top w:val="none" w:sz="0" w:space="0" w:color="auto"/>
        <w:left w:val="none" w:sz="0" w:space="0" w:color="auto"/>
        <w:bottom w:val="none" w:sz="0" w:space="0" w:color="auto"/>
        <w:right w:val="none" w:sz="0" w:space="0" w:color="auto"/>
      </w:divBdr>
    </w:div>
    <w:div w:id="1750537397">
      <w:bodyDiv w:val="1"/>
      <w:marLeft w:val="0"/>
      <w:marRight w:val="0"/>
      <w:marTop w:val="0"/>
      <w:marBottom w:val="0"/>
      <w:divBdr>
        <w:top w:val="none" w:sz="0" w:space="0" w:color="auto"/>
        <w:left w:val="none" w:sz="0" w:space="0" w:color="auto"/>
        <w:bottom w:val="none" w:sz="0" w:space="0" w:color="auto"/>
        <w:right w:val="none" w:sz="0" w:space="0" w:color="auto"/>
      </w:divBdr>
    </w:div>
    <w:div w:id="1805734113">
      <w:bodyDiv w:val="1"/>
      <w:marLeft w:val="0"/>
      <w:marRight w:val="0"/>
      <w:marTop w:val="0"/>
      <w:marBottom w:val="0"/>
      <w:divBdr>
        <w:top w:val="none" w:sz="0" w:space="0" w:color="auto"/>
        <w:left w:val="none" w:sz="0" w:space="0" w:color="auto"/>
        <w:bottom w:val="none" w:sz="0" w:space="0" w:color="auto"/>
        <w:right w:val="none" w:sz="0" w:space="0" w:color="auto"/>
      </w:divBdr>
    </w:div>
    <w:div w:id="1833789822">
      <w:bodyDiv w:val="1"/>
      <w:marLeft w:val="0"/>
      <w:marRight w:val="0"/>
      <w:marTop w:val="0"/>
      <w:marBottom w:val="0"/>
      <w:divBdr>
        <w:top w:val="none" w:sz="0" w:space="0" w:color="auto"/>
        <w:left w:val="none" w:sz="0" w:space="0" w:color="auto"/>
        <w:bottom w:val="none" w:sz="0" w:space="0" w:color="auto"/>
        <w:right w:val="none" w:sz="0" w:space="0" w:color="auto"/>
      </w:divBdr>
    </w:div>
    <w:div w:id="1842089273">
      <w:bodyDiv w:val="1"/>
      <w:marLeft w:val="0"/>
      <w:marRight w:val="0"/>
      <w:marTop w:val="0"/>
      <w:marBottom w:val="0"/>
      <w:divBdr>
        <w:top w:val="none" w:sz="0" w:space="0" w:color="auto"/>
        <w:left w:val="none" w:sz="0" w:space="0" w:color="auto"/>
        <w:bottom w:val="none" w:sz="0" w:space="0" w:color="auto"/>
        <w:right w:val="none" w:sz="0" w:space="0" w:color="auto"/>
      </w:divBdr>
    </w:div>
    <w:div w:id="1963144790">
      <w:bodyDiv w:val="1"/>
      <w:marLeft w:val="0"/>
      <w:marRight w:val="0"/>
      <w:marTop w:val="0"/>
      <w:marBottom w:val="0"/>
      <w:divBdr>
        <w:top w:val="none" w:sz="0" w:space="0" w:color="auto"/>
        <w:left w:val="none" w:sz="0" w:space="0" w:color="auto"/>
        <w:bottom w:val="none" w:sz="0" w:space="0" w:color="auto"/>
        <w:right w:val="none" w:sz="0" w:space="0" w:color="auto"/>
      </w:divBdr>
    </w:div>
    <w:div w:id="1987470307">
      <w:bodyDiv w:val="1"/>
      <w:marLeft w:val="0"/>
      <w:marRight w:val="0"/>
      <w:marTop w:val="0"/>
      <w:marBottom w:val="0"/>
      <w:divBdr>
        <w:top w:val="none" w:sz="0" w:space="0" w:color="auto"/>
        <w:left w:val="none" w:sz="0" w:space="0" w:color="auto"/>
        <w:bottom w:val="none" w:sz="0" w:space="0" w:color="auto"/>
        <w:right w:val="none" w:sz="0" w:space="0" w:color="auto"/>
      </w:divBdr>
    </w:div>
    <w:div w:id="2026905148">
      <w:bodyDiv w:val="1"/>
      <w:marLeft w:val="0"/>
      <w:marRight w:val="0"/>
      <w:marTop w:val="0"/>
      <w:marBottom w:val="0"/>
      <w:divBdr>
        <w:top w:val="none" w:sz="0" w:space="0" w:color="auto"/>
        <w:left w:val="none" w:sz="0" w:space="0" w:color="auto"/>
        <w:bottom w:val="none" w:sz="0" w:space="0" w:color="auto"/>
        <w:right w:val="none" w:sz="0" w:space="0" w:color="auto"/>
      </w:divBdr>
    </w:div>
    <w:div w:id="2033871355">
      <w:bodyDiv w:val="1"/>
      <w:marLeft w:val="0"/>
      <w:marRight w:val="0"/>
      <w:marTop w:val="0"/>
      <w:marBottom w:val="0"/>
      <w:divBdr>
        <w:top w:val="none" w:sz="0" w:space="0" w:color="auto"/>
        <w:left w:val="none" w:sz="0" w:space="0" w:color="auto"/>
        <w:bottom w:val="none" w:sz="0" w:space="0" w:color="auto"/>
        <w:right w:val="none" w:sz="0" w:space="0" w:color="auto"/>
      </w:divBdr>
    </w:div>
    <w:div w:id="206879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el-ucebnice.cz/tesar.html" TargetMode="External"/><Relationship Id="rId26" Type="http://schemas.openxmlformats.org/officeDocument/2006/relationships/hyperlink" Target="http://www.el-ucebnice.cz/tesar.html" TargetMode="External"/><Relationship Id="rId3" Type="http://schemas.openxmlformats.org/officeDocument/2006/relationships/styles" Target="styles.xml"/><Relationship Id="rId21" Type="http://schemas.openxmlformats.org/officeDocument/2006/relationships/hyperlink" Target="http://www.el-ucebnice.cz/tesar.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l-ucebnice.cz/tesar.html" TargetMode="External"/><Relationship Id="rId25" Type="http://schemas.openxmlformats.org/officeDocument/2006/relationships/hyperlink" Target="http://www.el-ucebnice.cz/tesar.html" TargetMode="External"/><Relationship Id="rId2" Type="http://schemas.openxmlformats.org/officeDocument/2006/relationships/numbering" Target="numbering.xml"/><Relationship Id="rId16" Type="http://schemas.openxmlformats.org/officeDocument/2006/relationships/hyperlink" Target="http://www.msmt.cz/vzdelavani" TargetMode="External"/><Relationship Id="rId20" Type="http://schemas.openxmlformats.org/officeDocument/2006/relationships/hyperlink" Target="http://www.el-ucebnice.cz/tesar.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 TargetMode="External"/><Relationship Id="rId24" Type="http://schemas.openxmlformats.org/officeDocument/2006/relationships/hyperlink" Target="http://www.el-ucebnice.cz/tesar.html" TargetMode="External"/><Relationship Id="rId5" Type="http://schemas.openxmlformats.org/officeDocument/2006/relationships/webSettings" Target="webSettings.xml"/><Relationship Id="rId15" Type="http://schemas.openxmlformats.org/officeDocument/2006/relationships/hyperlink" Target="http://www.nsp.cz" TargetMode="External"/><Relationship Id="rId23" Type="http://schemas.openxmlformats.org/officeDocument/2006/relationships/hyperlink" Target="http://www.el-ucebnice.cz/tesar.html" TargetMode="External"/><Relationship Id="rId28" Type="http://schemas.openxmlformats.org/officeDocument/2006/relationships/fontTable" Target="fontTable.xml"/><Relationship Id="rId10" Type="http://schemas.openxmlformats.org/officeDocument/2006/relationships/hyperlink" Target="http://www.nuv.cz.univ3" TargetMode="External"/><Relationship Id="rId19" Type="http://schemas.openxmlformats.org/officeDocument/2006/relationships/hyperlink" Target="http://www.el-ucebnice.cz/tesar.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www.el-ucebnice.cz/tesar.html" TargetMode="External"/><Relationship Id="rId27" Type="http://schemas.openxmlformats.org/officeDocument/2006/relationships/hyperlink" Target="http://www.el-ucebnice.cz/tesar.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5817C-10A0-4180-B77B-68DFFA34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9373</Words>
  <Characters>55305</Characters>
  <Application>Microsoft Office Word</Application>
  <DocSecurity>0</DocSecurity>
  <Lines>460</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Kašparová Jana</cp:lastModifiedBy>
  <cp:revision>10</cp:revision>
  <cp:lastPrinted>2013-11-21T10:36:00Z</cp:lastPrinted>
  <dcterms:created xsi:type="dcterms:W3CDTF">2015-06-27T18:23:00Z</dcterms:created>
  <dcterms:modified xsi:type="dcterms:W3CDTF">2015-09-02T13:44:00Z</dcterms:modified>
</cp:coreProperties>
</file>